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0215a40130dd43da"/>
    <w:altChunk r:id="R6dcaf69b406e4038"/>
    <w:altChunk r:id="R77aa770e1d29402b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Growth -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0215a40130dd43da" /><Relationship Type="http://schemas.openxmlformats.org/officeDocument/2006/relationships/aFChunk" Target="/word/afchunk2.htm" Id="R6dcaf69b406e4038" /><Relationship Type="http://schemas.openxmlformats.org/officeDocument/2006/relationships/aFChunk" Target="/word/afchunk3.htm" Id="R77aa770e1d29402b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