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8C99A2" w14:textId="47942CD1" w:rsidR="00842217" w:rsidRPr="00D90978" w:rsidRDefault="00934428" w:rsidP="00B9332F">
      <w:pPr>
        <w:pStyle w:val="Title"/>
        <w:spacing w:before="0" w:after="120"/>
        <w:ind w:left="0"/>
        <w:rPr>
          <w:rFonts w:asciiTheme="minorHAnsi" w:hAnsiTheme="minorHAnsi" w:cstheme="minorHAnsi"/>
          <w:color w:val="000000" w:themeColor="text1"/>
          <w:w w:val="105"/>
          <w:sz w:val="32"/>
          <w:szCs w:val="32"/>
        </w:rPr>
      </w:pPr>
      <w:r w:rsidRPr="00D90978">
        <w:rPr>
          <w:rFonts w:asciiTheme="minorHAnsi" w:hAnsiTheme="minorHAnsi" w:cstheme="minorHAnsi"/>
        </w:rPr>
        <w:drawing>
          <wp:anchor distT="467995" distB="0" distL="114300" distR="114300" simplePos="0" relativeHeight="251658240" behindDoc="1" locked="0" layoutInCell="1" allowOverlap="1" wp14:anchorId="1A882AB1" wp14:editId="667A6A35">
            <wp:simplePos x="0" y="0"/>
            <wp:positionH relativeFrom="column">
              <wp:posOffset>45695</wp:posOffset>
            </wp:positionH>
            <wp:positionV relativeFrom="page">
              <wp:posOffset>502285</wp:posOffset>
            </wp:positionV>
            <wp:extent cx="1239520" cy="1200150"/>
            <wp:effectExtent l="0" t="0" r="0" b="0"/>
            <wp:wrapNone/>
            <wp:docPr id="11" name="Picture 11"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hape&#10;&#10;Description automatically generated with medium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39520" cy="1200150"/>
                    </a:xfrm>
                    <a:prstGeom prst="rect">
                      <a:avLst/>
                    </a:prstGeom>
                    <a:noFill/>
                  </pic:spPr>
                </pic:pic>
              </a:graphicData>
            </a:graphic>
            <wp14:sizeRelH relativeFrom="margin">
              <wp14:pctWidth>0</wp14:pctWidth>
            </wp14:sizeRelH>
            <wp14:sizeRelV relativeFrom="margin">
              <wp14:pctHeight>0</wp14:pctHeight>
            </wp14:sizeRelV>
          </wp:anchor>
        </w:drawing>
      </w:r>
    </w:p>
    <w:p w14:paraId="783A7693" w14:textId="77777777" w:rsidR="00842217" w:rsidRPr="00D90978" w:rsidRDefault="00842217" w:rsidP="00B9332F">
      <w:pPr>
        <w:pStyle w:val="Title"/>
        <w:spacing w:before="0" w:after="120"/>
        <w:ind w:left="0"/>
        <w:rPr>
          <w:rFonts w:asciiTheme="minorHAnsi" w:hAnsiTheme="minorHAnsi" w:cstheme="minorHAnsi"/>
          <w:color w:val="000000" w:themeColor="text1"/>
          <w:w w:val="105"/>
          <w:sz w:val="32"/>
          <w:szCs w:val="32"/>
        </w:rPr>
      </w:pPr>
    </w:p>
    <w:p w14:paraId="27D391BD" w14:textId="77777777" w:rsidR="00431A4F" w:rsidRPr="00D90978" w:rsidRDefault="00431A4F" w:rsidP="00B9332F">
      <w:pPr>
        <w:widowControl/>
        <w:autoSpaceDE/>
        <w:autoSpaceDN/>
        <w:spacing w:after="120"/>
        <w:rPr>
          <w:rFonts w:asciiTheme="minorHAnsi" w:eastAsia="Calibri" w:hAnsiTheme="minorHAnsi" w:cstheme="minorHAnsi"/>
          <w:b/>
          <w:bCs/>
          <w:color w:val="006C7D"/>
          <w:w w:val="105"/>
          <w:sz w:val="40"/>
          <w:szCs w:val="40"/>
        </w:rPr>
      </w:pPr>
    </w:p>
    <w:p w14:paraId="707298F8" w14:textId="77777777" w:rsidR="0080092C" w:rsidRPr="00D90978" w:rsidRDefault="0080092C" w:rsidP="00B9332F">
      <w:pPr>
        <w:widowControl/>
        <w:autoSpaceDE/>
        <w:autoSpaceDN/>
        <w:spacing w:after="120"/>
        <w:rPr>
          <w:rFonts w:asciiTheme="minorHAnsi" w:eastAsia="Calibri" w:hAnsiTheme="minorHAnsi" w:cstheme="minorHAnsi"/>
          <w:b/>
          <w:bCs/>
          <w:color w:val="006C7D"/>
          <w:w w:val="105"/>
          <w:sz w:val="40"/>
          <w:szCs w:val="40"/>
        </w:rPr>
      </w:pPr>
    </w:p>
    <w:p w14:paraId="2CB278AA" w14:textId="166FBD6E" w:rsidR="23852DB6" w:rsidRPr="00D90978" w:rsidRDefault="000177D7" w:rsidP="73561125">
      <w:pPr>
        <w:widowControl/>
        <w:spacing w:after="120"/>
        <w:rPr>
          <w:rFonts w:asciiTheme="minorHAnsi" w:eastAsia="Calibri" w:hAnsiTheme="minorHAnsi" w:cstheme="minorBidi"/>
          <w:b/>
          <w:bCs/>
          <w:color w:val="006C7D"/>
          <w:sz w:val="40"/>
          <w:szCs w:val="40"/>
        </w:rPr>
      </w:pPr>
      <w:r w:rsidRPr="00D90978">
        <w:rPr>
          <w:rFonts w:asciiTheme="minorHAnsi" w:eastAsia="Calibri" w:hAnsiTheme="minorHAnsi" w:cstheme="minorBidi"/>
          <w:b/>
          <w:bCs/>
          <w:color w:val="006C7D"/>
          <w:sz w:val="40"/>
          <w:szCs w:val="40"/>
        </w:rPr>
        <w:t>Business Analyst</w:t>
      </w:r>
    </w:p>
    <w:tbl>
      <w:tblPr>
        <w:tblStyle w:val="TableGrid"/>
        <w:tblW w:w="10381" w:type="dxa"/>
        <w:tblInd w:w="121" w:type="dxa"/>
        <w:tblBorders>
          <w:left w:val="none" w:sz="0" w:space="0" w:color="auto"/>
          <w:right w:val="none" w:sz="0" w:space="0" w:color="auto"/>
        </w:tblBorders>
        <w:tblLook w:val="04A0" w:firstRow="1" w:lastRow="0" w:firstColumn="1" w:lastColumn="0" w:noHBand="0" w:noVBand="1"/>
      </w:tblPr>
      <w:tblGrid>
        <w:gridCol w:w="3512"/>
        <w:gridCol w:w="6869"/>
      </w:tblGrid>
      <w:tr w:rsidR="000D61B6" w:rsidRPr="00D90978" w14:paraId="3726C1B7" w14:textId="77777777" w:rsidTr="73561125">
        <w:trPr>
          <w:trHeight w:val="392"/>
        </w:trPr>
        <w:tc>
          <w:tcPr>
            <w:tcW w:w="3512" w:type="dxa"/>
            <w:shd w:val="clear" w:color="auto" w:fill="E7E6E6" w:themeFill="background2"/>
          </w:tcPr>
          <w:p w14:paraId="74CAF75A" w14:textId="4D2867F3" w:rsidR="000D61B6" w:rsidRPr="00D90978" w:rsidRDefault="000D61B6" w:rsidP="00B9332F">
            <w:pPr>
              <w:pStyle w:val="BodyText"/>
              <w:spacing w:after="120"/>
              <w:ind w:right="366"/>
              <w:rPr>
                <w:rFonts w:eastAsiaTheme="minorEastAsia" w:cstheme="minorHAnsi"/>
                <w:color w:val="000000" w:themeColor="text1"/>
                <w:sz w:val="24"/>
                <w:szCs w:val="24"/>
              </w:rPr>
            </w:pPr>
            <w:r w:rsidRPr="00D90978">
              <w:rPr>
                <w:rFonts w:eastAsiaTheme="minorEastAsia" w:cstheme="minorHAnsi"/>
                <w:color w:val="000000" w:themeColor="text1"/>
                <w:sz w:val="24"/>
                <w:szCs w:val="24"/>
              </w:rPr>
              <w:t>Directorate</w:t>
            </w:r>
          </w:p>
        </w:tc>
        <w:tc>
          <w:tcPr>
            <w:tcW w:w="6869" w:type="dxa"/>
          </w:tcPr>
          <w:p w14:paraId="29803966" w14:textId="4C2E88FE" w:rsidR="000D61B6" w:rsidRPr="00D90978" w:rsidRDefault="000177D7" w:rsidP="73561125">
            <w:pPr>
              <w:pStyle w:val="BodyText"/>
              <w:spacing w:after="120"/>
              <w:ind w:right="366"/>
              <w:rPr>
                <w:rFonts w:eastAsiaTheme="minorEastAsia" w:cstheme="minorBidi"/>
                <w:color w:val="000000" w:themeColor="text1"/>
                <w:sz w:val="24"/>
                <w:szCs w:val="24"/>
              </w:rPr>
            </w:pPr>
            <w:r w:rsidRPr="00D90978">
              <w:rPr>
                <w:rFonts w:eastAsiaTheme="minorEastAsia" w:cstheme="minorBidi"/>
                <w:color w:val="000000" w:themeColor="text1"/>
                <w:sz w:val="24"/>
                <w:szCs w:val="24"/>
              </w:rPr>
              <w:t>Chief Operating Office</w:t>
            </w:r>
          </w:p>
        </w:tc>
      </w:tr>
      <w:tr w:rsidR="000D61B6" w:rsidRPr="00D90978" w14:paraId="201C9F0E" w14:textId="77777777" w:rsidTr="73561125">
        <w:trPr>
          <w:trHeight w:val="392"/>
        </w:trPr>
        <w:tc>
          <w:tcPr>
            <w:tcW w:w="3512" w:type="dxa"/>
            <w:shd w:val="clear" w:color="auto" w:fill="E7E6E6" w:themeFill="background2"/>
          </w:tcPr>
          <w:p w14:paraId="64E26424" w14:textId="11E01132" w:rsidR="000D61B6" w:rsidRPr="00D90978" w:rsidRDefault="000D61B6" w:rsidP="00B9332F">
            <w:pPr>
              <w:pStyle w:val="BodyText"/>
              <w:spacing w:after="120"/>
              <w:ind w:right="366"/>
              <w:rPr>
                <w:rFonts w:eastAsiaTheme="minorEastAsia" w:cstheme="minorHAnsi"/>
                <w:color w:val="000000" w:themeColor="text1"/>
                <w:sz w:val="24"/>
                <w:szCs w:val="24"/>
              </w:rPr>
            </w:pPr>
            <w:r w:rsidRPr="00D90978">
              <w:rPr>
                <w:rFonts w:eastAsiaTheme="minorEastAsia" w:cstheme="minorHAnsi"/>
                <w:color w:val="000000" w:themeColor="text1"/>
                <w:sz w:val="24"/>
                <w:szCs w:val="24"/>
              </w:rPr>
              <w:t>Team</w:t>
            </w:r>
          </w:p>
        </w:tc>
        <w:tc>
          <w:tcPr>
            <w:tcW w:w="6869" w:type="dxa"/>
          </w:tcPr>
          <w:p w14:paraId="5C28B109" w14:textId="08157BF6" w:rsidR="000D61B6" w:rsidRPr="00D90978" w:rsidRDefault="000177D7" w:rsidP="73561125">
            <w:pPr>
              <w:pStyle w:val="BodyText"/>
              <w:spacing w:after="120"/>
              <w:ind w:right="366"/>
              <w:rPr>
                <w:rFonts w:eastAsiaTheme="minorEastAsia" w:cstheme="minorBidi"/>
                <w:color w:val="000000" w:themeColor="text1"/>
                <w:sz w:val="24"/>
                <w:szCs w:val="24"/>
              </w:rPr>
            </w:pPr>
            <w:r w:rsidRPr="00D90978">
              <w:rPr>
                <w:rFonts w:eastAsiaTheme="minorEastAsia" w:cstheme="minorBidi"/>
                <w:color w:val="000000" w:themeColor="text1"/>
                <w:sz w:val="24"/>
                <w:szCs w:val="24"/>
              </w:rPr>
              <w:t>Digital</w:t>
            </w:r>
          </w:p>
        </w:tc>
      </w:tr>
      <w:tr w:rsidR="000D61B6" w:rsidRPr="00D90978" w14:paraId="7402FFE3" w14:textId="77777777" w:rsidTr="73561125">
        <w:trPr>
          <w:trHeight w:val="392"/>
        </w:trPr>
        <w:tc>
          <w:tcPr>
            <w:tcW w:w="3512" w:type="dxa"/>
            <w:shd w:val="clear" w:color="auto" w:fill="E7E6E6" w:themeFill="background2"/>
          </w:tcPr>
          <w:p w14:paraId="050EAE70" w14:textId="66E60EED" w:rsidR="000D61B6" w:rsidRPr="00D90978" w:rsidRDefault="000D61B6" w:rsidP="00B9332F">
            <w:pPr>
              <w:pStyle w:val="BodyText"/>
              <w:spacing w:after="120"/>
              <w:ind w:right="366"/>
              <w:rPr>
                <w:rFonts w:eastAsiaTheme="minorEastAsia" w:cstheme="minorHAnsi"/>
                <w:color w:val="000000" w:themeColor="text1"/>
                <w:sz w:val="24"/>
                <w:szCs w:val="24"/>
              </w:rPr>
            </w:pPr>
            <w:r w:rsidRPr="00D90978">
              <w:rPr>
                <w:rFonts w:eastAsiaTheme="minorEastAsia" w:cstheme="minorHAnsi"/>
                <w:color w:val="000000" w:themeColor="text1"/>
                <w:sz w:val="24"/>
                <w:szCs w:val="24"/>
              </w:rPr>
              <w:t>Reports to</w:t>
            </w:r>
          </w:p>
        </w:tc>
        <w:tc>
          <w:tcPr>
            <w:tcW w:w="6869" w:type="dxa"/>
          </w:tcPr>
          <w:p w14:paraId="1F46A3B4" w14:textId="665433C7" w:rsidR="000D61B6" w:rsidRPr="00D90978" w:rsidRDefault="000177D7" w:rsidP="73561125">
            <w:pPr>
              <w:pStyle w:val="BodyText"/>
              <w:spacing w:after="120"/>
              <w:ind w:right="366"/>
              <w:rPr>
                <w:rFonts w:eastAsiaTheme="minorEastAsia" w:cstheme="minorBidi"/>
                <w:color w:val="000000" w:themeColor="text1"/>
                <w:sz w:val="24"/>
                <w:szCs w:val="24"/>
              </w:rPr>
            </w:pPr>
            <w:r w:rsidRPr="00D90978">
              <w:rPr>
                <w:rFonts w:eastAsiaTheme="minorEastAsia" w:cstheme="minorBidi"/>
                <w:color w:val="000000" w:themeColor="text1"/>
                <w:sz w:val="24"/>
                <w:szCs w:val="24"/>
              </w:rPr>
              <w:t>Senior Business Analyst</w:t>
            </w:r>
          </w:p>
        </w:tc>
      </w:tr>
      <w:tr w:rsidR="000D61B6" w:rsidRPr="00D90978" w14:paraId="65B84AC5" w14:textId="77777777" w:rsidTr="73561125">
        <w:trPr>
          <w:trHeight w:val="376"/>
        </w:trPr>
        <w:tc>
          <w:tcPr>
            <w:tcW w:w="3512" w:type="dxa"/>
            <w:shd w:val="clear" w:color="auto" w:fill="E7E6E6" w:themeFill="background2"/>
          </w:tcPr>
          <w:p w14:paraId="321F9CF4" w14:textId="6E980AA8" w:rsidR="000D61B6" w:rsidRPr="00D90978" w:rsidRDefault="000D61B6" w:rsidP="00B9332F">
            <w:pPr>
              <w:pStyle w:val="BodyText"/>
              <w:spacing w:after="120"/>
              <w:ind w:right="366"/>
              <w:rPr>
                <w:rFonts w:eastAsiaTheme="minorEastAsia" w:cstheme="minorHAnsi"/>
                <w:color w:val="000000" w:themeColor="text1"/>
                <w:sz w:val="24"/>
                <w:szCs w:val="24"/>
              </w:rPr>
            </w:pPr>
            <w:r w:rsidRPr="00D90978">
              <w:rPr>
                <w:rFonts w:eastAsiaTheme="minorEastAsia" w:cstheme="minorHAnsi"/>
                <w:color w:val="000000" w:themeColor="text1"/>
                <w:sz w:val="24"/>
                <w:szCs w:val="24"/>
              </w:rPr>
              <w:t>Direct Reports</w:t>
            </w:r>
          </w:p>
        </w:tc>
        <w:tc>
          <w:tcPr>
            <w:tcW w:w="6869" w:type="dxa"/>
          </w:tcPr>
          <w:p w14:paraId="01D50F4A" w14:textId="0334F246" w:rsidR="000D61B6" w:rsidRPr="00D90978" w:rsidRDefault="000177D7" w:rsidP="73561125">
            <w:pPr>
              <w:pStyle w:val="BodyText"/>
              <w:spacing w:after="120"/>
              <w:ind w:right="366"/>
              <w:rPr>
                <w:rFonts w:eastAsiaTheme="minorEastAsia" w:cstheme="minorBidi"/>
                <w:color w:val="000000" w:themeColor="text1"/>
                <w:sz w:val="24"/>
                <w:szCs w:val="24"/>
              </w:rPr>
            </w:pPr>
            <w:r w:rsidRPr="00D90978">
              <w:rPr>
                <w:rFonts w:eastAsiaTheme="minorEastAsia" w:cstheme="minorBidi"/>
                <w:color w:val="000000" w:themeColor="text1"/>
                <w:sz w:val="24"/>
                <w:szCs w:val="24"/>
              </w:rPr>
              <w:t>None</w:t>
            </w:r>
          </w:p>
        </w:tc>
      </w:tr>
    </w:tbl>
    <w:p w14:paraId="4E3EFDC9" w14:textId="77777777" w:rsidR="003F23FE" w:rsidRPr="00D90978" w:rsidRDefault="003F23FE" w:rsidP="001876AE">
      <w:pPr>
        <w:ind w:left="720"/>
        <w:rPr>
          <w:rFonts w:asciiTheme="minorHAnsi" w:hAnsiTheme="minorHAnsi" w:cstheme="minorHAnsi"/>
          <w:color w:val="00B0F0"/>
        </w:rPr>
      </w:pPr>
    </w:p>
    <w:p w14:paraId="09FB6E18" w14:textId="0196BAE0" w:rsidR="007E3F85" w:rsidRPr="00D90978" w:rsidRDefault="007E3F85" w:rsidP="001876AE">
      <w:pPr>
        <w:ind w:left="720"/>
        <w:rPr>
          <w:rFonts w:asciiTheme="minorHAnsi" w:hAnsiTheme="minorHAnsi" w:cstheme="minorHAnsi"/>
          <w:color w:val="00B0F0"/>
        </w:rPr>
      </w:pPr>
    </w:p>
    <w:p w14:paraId="45C2CBC0" w14:textId="06D7D91E" w:rsidR="00221B29" w:rsidRPr="00D90978" w:rsidRDefault="00221B29" w:rsidP="006D0A06">
      <w:pPr>
        <w:pStyle w:val="Heading1"/>
      </w:pPr>
      <w:bookmarkStart w:id="0" w:name="_Toc148102402"/>
      <w:r w:rsidRPr="00D90978">
        <w:t>Job purpose</w:t>
      </w:r>
      <w:bookmarkEnd w:id="0"/>
      <w:r w:rsidRPr="00D90978">
        <w:t> </w:t>
      </w:r>
    </w:p>
    <w:p w14:paraId="02AD0B1F" w14:textId="77777777" w:rsidR="0067209B" w:rsidRPr="00D90978" w:rsidRDefault="001945D9" w:rsidP="775467A3">
      <w:pPr>
        <w:pStyle w:val="NoSpacing"/>
        <w:jc w:val="both"/>
        <w:rPr>
          <w:sz w:val="24"/>
          <w:szCs w:val="24"/>
        </w:rPr>
      </w:pPr>
      <w:r w:rsidRPr="00D90978">
        <w:rPr>
          <w:color w:val="0B0C0C"/>
          <w:sz w:val="24"/>
          <w:szCs w:val="24"/>
          <w:shd w:val="clear" w:color="auto" w:fill="FFFFFF"/>
        </w:rPr>
        <w:t>These are exciting times at Homes England. We have a clear vision - to develop digitally enabled systems and services that works more simply for users - and we’re looking for talented people to help us achieve it.</w:t>
      </w:r>
      <w:r w:rsidRPr="00D90978">
        <w:rPr>
          <w:sz w:val="24"/>
          <w:szCs w:val="24"/>
        </w:rPr>
        <w:t xml:space="preserve"> </w:t>
      </w:r>
    </w:p>
    <w:p w14:paraId="113579D9" w14:textId="77777777" w:rsidR="0067209B" w:rsidRPr="00D90978" w:rsidRDefault="0067209B" w:rsidP="001945D9">
      <w:pPr>
        <w:pStyle w:val="NoSpacing"/>
        <w:jc w:val="both"/>
        <w:rPr>
          <w:bCs/>
          <w:sz w:val="24"/>
          <w:szCs w:val="24"/>
        </w:rPr>
      </w:pPr>
    </w:p>
    <w:p w14:paraId="2165C1FA" w14:textId="43904861" w:rsidR="001945D9" w:rsidRPr="00D90978" w:rsidRDefault="001945D9" w:rsidP="775467A3">
      <w:pPr>
        <w:pStyle w:val="NoSpacing"/>
        <w:jc w:val="both"/>
        <w:rPr>
          <w:sz w:val="24"/>
          <w:szCs w:val="24"/>
        </w:rPr>
      </w:pPr>
      <w:r w:rsidRPr="00D90978">
        <w:rPr>
          <w:sz w:val="24"/>
          <w:szCs w:val="24"/>
        </w:rPr>
        <w:t xml:space="preserve">As a business analyst you will lead small-to-medium-sized projects and supports larger and more complex projects. </w:t>
      </w:r>
      <w:r w:rsidR="0067209B" w:rsidRPr="00D90978">
        <w:rPr>
          <w:sz w:val="24"/>
          <w:szCs w:val="24"/>
        </w:rPr>
        <w:t>Y</w:t>
      </w:r>
      <w:r w:rsidRPr="00D90978">
        <w:rPr>
          <w:sz w:val="24"/>
          <w:szCs w:val="24"/>
        </w:rPr>
        <w:t xml:space="preserve">ou will </w:t>
      </w:r>
      <w:r w:rsidRPr="00D90978">
        <w:rPr>
          <w:rFonts w:eastAsia="Times New Roman"/>
          <w:color w:val="0B0C0C"/>
          <w:sz w:val="24"/>
          <w:szCs w:val="24"/>
          <w:lang w:eastAsia="en-GB"/>
        </w:rPr>
        <w:t>manage stakeholder relationships, work independently, have a good understanding of your work area and develop the business analysis community by sharing best practice and mentoring others</w:t>
      </w:r>
    </w:p>
    <w:p w14:paraId="38DE7B3B" w14:textId="77777777" w:rsidR="00071AD4" w:rsidRPr="00D90978" w:rsidRDefault="00071AD4" w:rsidP="004C10C4"/>
    <w:p w14:paraId="4D90E045" w14:textId="65868176" w:rsidR="003B2C2D" w:rsidRPr="00D90978" w:rsidRDefault="00221B29" w:rsidP="006D0A06">
      <w:pPr>
        <w:pStyle w:val="Heading1"/>
      </w:pPr>
      <w:bookmarkStart w:id="1" w:name="_Toc148102403"/>
      <w:r w:rsidRPr="00D90978">
        <w:t>Key accountabilities and responsibilities</w:t>
      </w:r>
      <w:bookmarkEnd w:id="1"/>
    </w:p>
    <w:p w14:paraId="295427E8" w14:textId="77777777" w:rsidR="001945D9" w:rsidRPr="00D90978" w:rsidRDefault="001945D9" w:rsidP="775467A3">
      <w:pPr>
        <w:pStyle w:val="Default"/>
        <w:numPr>
          <w:ilvl w:val="0"/>
          <w:numId w:val="50"/>
        </w:numPr>
        <w:rPr>
          <w:rFonts w:asciiTheme="minorHAnsi" w:eastAsia="Proxima Nova" w:hAnsiTheme="minorHAnsi" w:cstheme="minorBidi"/>
          <w:highlight w:val="white"/>
        </w:rPr>
      </w:pPr>
      <w:r w:rsidRPr="00D90978">
        <w:rPr>
          <w:rFonts w:asciiTheme="minorHAnsi" w:eastAsia="Proxima Nova" w:hAnsiTheme="minorHAnsi" w:cstheme="minorBidi"/>
          <w:highlight w:val="white"/>
        </w:rPr>
        <w:t>You will maintain stakeholder relationships, both within the department and across government, ensuring different stakeholders’ priorities are aligned.  You will work with the Product Manager(s), providing insights to agree appropriate priorities, to shape and influence work that aligns with the strategic drivers.</w:t>
      </w:r>
    </w:p>
    <w:p w14:paraId="0076CBE7" w14:textId="77777777" w:rsidR="001945D9" w:rsidRPr="00D90978" w:rsidRDefault="001945D9" w:rsidP="775467A3">
      <w:pPr>
        <w:pStyle w:val="Default"/>
        <w:numPr>
          <w:ilvl w:val="0"/>
          <w:numId w:val="50"/>
        </w:numPr>
        <w:rPr>
          <w:rFonts w:asciiTheme="minorHAnsi" w:eastAsia="Proxima Nova" w:hAnsiTheme="minorHAnsi" w:cstheme="minorBidi"/>
          <w:highlight w:val="white"/>
        </w:rPr>
      </w:pPr>
      <w:r w:rsidRPr="00D90978">
        <w:rPr>
          <w:rFonts w:asciiTheme="minorHAnsi" w:eastAsia="Proxima Nova" w:hAnsiTheme="minorHAnsi" w:cstheme="minorBidi"/>
          <w:highlight w:val="white"/>
        </w:rPr>
        <w:t>Develop and articulate a detailed understanding of the Homes England's business processes, working with process owners to identify and implement opportunities for incremental and step-change process improvement.</w:t>
      </w:r>
    </w:p>
    <w:p w14:paraId="6879029B" w14:textId="77777777" w:rsidR="001945D9" w:rsidRPr="00D90978" w:rsidRDefault="001945D9" w:rsidP="001945D9">
      <w:pPr>
        <w:pStyle w:val="Default"/>
        <w:numPr>
          <w:ilvl w:val="0"/>
          <w:numId w:val="50"/>
        </w:numPr>
        <w:rPr>
          <w:rFonts w:asciiTheme="minorHAnsi" w:eastAsia="Proxima Nova" w:hAnsiTheme="minorHAnsi" w:cstheme="minorHAnsi"/>
          <w:highlight w:val="white"/>
        </w:rPr>
      </w:pPr>
      <w:r w:rsidRPr="00D90978">
        <w:rPr>
          <w:rFonts w:asciiTheme="minorHAnsi" w:eastAsia="Proxima Nova" w:hAnsiTheme="minorHAnsi" w:cstheme="minorHAnsi"/>
          <w:highlight w:val="white"/>
        </w:rPr>
        <w:t>Work as an agile business analyst in a multi-disciplinary team, supporting the team and Product Manager with developing and managing a product backlog.</w:t>
      </w:r>
    </w:p>
    <w:p w14:paraId="0565DC2A" w14:textId="77777777" w:rsidR="001945D9" w:rsidRPr="00D90978" w:rsidRDefault="001945D9" w:rsidP="001945D9">
      <w:pPr>
        <w:pStyle w:val="Default"/>
        <w:numPr>
          <w:ilvl w:val="0"/>
          <w:numId w:val="50"/>
        </w:numPr>
        <w:rPr>
          <w:rFonts w:asciiTheme="minorHAnsi" w:eastAsia="Proxima Nova" w:hAnsiTheme="minorHAnsi" w:cstheme="minorHAnsi"/>
          <w:highlight w:val="white"/>
        </w:rPr>
      </w:pPr>
      <w:r w:rsidRPr="00D90978">
        <w:rPr>
          <w:rFonts w:asciiTheme="minorHAnsi" w:eastAsia="Proxima Nova" w:hAnsiTheme="minorHAnsi" w:cstheme="minorHAnsi"/>
          <w:highlight w:val="white"/>
        </w:rPr>
        <w:t>Facilitate both agile ceremonies and business workshops.</w:t>
      </w:r>
    </w:p>
    <w:p w14:paraId="2FBBECC2" w14:textId="77777777" w:rsidR="001945D9" w:rsidRPr="00D90978" w:rsidRDefault="001945D9" w:rsidP="001945D9">
      <w:pPr>
        <w:pStyle w:val="Default"/>
        <w:numPr>
          <w:ilvl w:val="0"/>
          <w:numId w:val="50"/>
        </w:numPr>
        <w:rPr>
          <w:rFonts w:asciiTheme="minorHAnsi" w:eastAsia="Proxima Nova" w:hAnsiTheme="minorHAnsi" w:cstheme="minorHAnsi"/>
          <w:highlight w:val="white"/>
        </w:rPr>
      </w:pPr>
      <w:r w:rsidRPr="00D90978">
        <w:rPr>
          <w:rFonts w:asciiTheme="minorHAnsi" w:eastAsia="Proxima Nova" w:hAnsiTheme="minorHAnsi" w:cstheme="minorHAnsi"/>
          <w:highlight w:val="white"/>
        </w:rPr>
        <w:t>Production of Epics, Features and User Stories to agreed standards and quality levels.</w:t>
      </w:r>
    </w:p>
    <w:p w14:paraId="57769C7A" w14:textId="77777777" w:rsidR="001945D9" w:rsidRPr="00D90978" w:rsidRDefault="001945D9" w:rsidP="775467A3">
      <w:pPr>
        <w:pStyle w:val="Default"/>
        <w:numPr>
          <w:ilvl w:val="0"/>
          <w:numId w:val="50"/>
        </w:numPr>
        <w:rPr>
          <w:rFonts w:asciiTheme="minorHAnsi" w:eastAsia="Proxima Nova" w:hAnsiTheme="minorHAnsi" w:cstheme="minorBidi"/>
          <w:highlight w:val="white"/>
        </w:rPr>
      </w:pPr>
      <w:r w:rsidRPr="00D90978">
        <w:rPr>
          <w:rFonts w:asciiTheme="minorHAnsi" w:eastAsia="Proxima Nova" w:hAnsiTheme="minorHAnsi" w:cstheme="minorBidi"/>
          <w:highlight w:val="white"/>
        </w:rPr>
        <w:t>Work with stakeholders to identify and implement solutions to complex business problems, successfully identifying and then translating business needs to digital and non-digital solutions.</w:t>
      </w:r>
    </w:p>
    <w:p w14:paraId="7C5DD187" w14:textId="77777777" w:rsidR="001945D9" w:rsidRPr="00D90978" w:rsidRDefault="001945D9" w:rsidP="001945D9">
      <w:pPr>
        <w:pStyle w:val="Default"/>
        <w:numPr>
          <w:ilvl w:val="0"/>
          <w:numId w:val="50"/>
        </w:numPr>
        <w:rPr>
          <w:rFonts w:asciiTheme="minorHAnsi" w:eastAsia="Proxima Nova" w:hAnsiTheme="minorHAnsi" w:cstheme="minorHAnsi"/>
          <w:highlight w:val="white"/>
        </w:rPr>
      </w:pPr>
      <w:r w:rsidRPr="00D90978">
        <w:rPr>
          <w:rFonts w:asciiTheme="minorHAnsi" w:eastAsia="Proxima Nova" w:hAnsiTheme="minorHAnsi" w:cstheme="minorHAnsi"/>
          <w:highlight w:val="white"/>
        </w:rPr>
        <w:t>Able to work to a waterfall approach, producing High Level, Functional and Non-Functional business requirements.</w:t>
      </w:r>
    </w:p>
    <w:p w14:paraId="53A87546" w14:textId="77777777" w:rsidR="001945D9" w:rsidRPr="00D90978" w:rsidRDefault="001945D9" w:rsidP="001945D9">
      <w:pPr>
        <w:pStyle w:val="Default"/>
        <w:numPr>
          <w:ilvl w:val="0"/>
          <w:numId w:val="50"/>
        </w:numPr>
        <w:rPr>
          <w:rFonts w:asciiTheme="minorHAnsi" w:eastAsia="Proxima Nova" w:hAnsiTheme="minorHAnsi" w:cstheme="minorHAnsi"/>
          <w:highlight w:val="white"/>
        </w:rPr>
      </w:pPr>
      <w:r w:rsidRPr="00D90978">
        <w:rPr>
          <w:rFonts w:asciiTheme="minorHAnsi" w:eastAsia="Proxima Nova" w:hAnsiTheme="minorHAnsi" w:cstheme="minorHAnsi"/>
          <w:highlight w:val="white"/>
        </w:rPr>
        <w:t>Support team members and others within the wider business analysis community of practice, supporting the development and implementation of business analysis best practice.</w:t>
      </w:r>
    </w:p>
    <w:p w14:paraId="53410557" w14:textId="3F22D2DE" w:rsidR="001945D9" w:rsidRPr="00D90978" w:rsidRDefault="001945D9" w:rsidP="775467A3">
      <w:pPr>
        <w:pStyle w:val="Default"/>
        <w:numPr>
          <w:ilvl w:val="0"/>
          <w:numId w:val="50"/>
        </w:numPr>
        <w:rPr>
          <w:rFonts w:asciiTheme="minorHAnsi" w:eastAsia="Proxima Nova" w:hAnsiTheme="minorHAnsi" w:cstheme="minorBidi"/>
          <w:highlight w:val="white"/>
        </w:rPr>
      </w:pPr>
      <w:r w:rsidRPr="00D90978">
        <w:rPr>
          <w:rFonts w:asciiTheme="minorHAnsi" w:eastAsia="Proxima Nova" w:hAnsiTheme="minorHAnsi" w:cstheme="minorBidi"/>
          <w:highlight w:val="white"/>
        </w:rPr>
        <w:t xml:space="preserve">As a business analyst you will be required to be flexible and be able to fill </w:t>
      </w:r>
      <w:r w:rsidRPr="00D90978">
        <w:rPr>
          <w:rFonts w:asciiTheme="minorHAnsi" w:eastAsia="Proxima Nova" w:hAnsiTheme="minorHAnsi" w:cstheme="minorBidi"/>
          <w:b/>
          <w:bCs/>
          <w:highlight w:val="white"/>
        </w:rPr>
        <w:t>other roles</w:t>
      </w:r>
      <w:r w:rsidRPr="00D90978">
        <w:rPr>
          <w:rFonts w:asciiTheme="minorHAnsi" w:eastAsia="Proxima Nova" w:hAnsiTheme="minorHAnsi" w:cstheme="minorBidi"/>
          <w:highlight w:val="white"/>
        </w:rPr>
        <w:t>, as required. Such as the Product Manager or User researcher roles.</w:t>
      </w:r>
    </w:p>
    <w:p w14:paraId="17429F5D" w14:textId="77777777" w:rsidR="00C05FA0" w:rsidRPr="00D90978" w:rsidRDefault="00C05FA0" w:rsidP="00C05FA0">
      <w:pPr>
        <w:rPr>
          <w:rFonts w:asciiTheme="minorHAnsi" w:hAnsiTheme="minorHAnsi" w:cstheme="minorHAnsi"/>
        </w:rPr>
      </w:pPr>
    </w:p>
    <w:p w14:paraId="4AA6553F" w14:textId="77777777" w:rsidR="00C05FA0" w:rsidRPr="00D90978" w:rsidRDefault="00C05FA0" w:rsidP="00C05FA0">
      <w:pPr>
        <w:rPr>
          <w:rFonts w:asciiTheme="minorHAnsi" w:hAnsiTheme="minorHAnsi" w:cstheme="minorHAnsi"/>
        </w:rPr>
      </w:pPr>
    </w:p>
    <w:p w14:paraId="44E70436" w14:textId="4CC387EC" w:rsidR="001945D9" w:rsidRPr="00D90978" w:rsidRDefault="001945D9">
      <w:pPr>
        <w:widowControl/>
        <w:autoSpaceDE/>
        <w:autoSpaceDN/>
        <w:spacing w:after="160" w:line="259" w:lineRule="auto"/>
        <w:rPr>
          <w:rFonts w:asciiTheme="minorHAnsi" w:hAnsiTheme="minorHAnsi" w:cstheme="minorHAnsi"/>
          <w:color w:val="A6A6A6" w:themeColor="background1" w:themeShade="A6"/>
        </w:rPr>
      </w:pPr>
      <w:r w:rsidRPr="00D90978">
        <w:rPr>
          <w:rFonts w:asciiTheme="minorHAnsi" w:hAnsiTheme="minorHAnsi" w:cstheme="minorHAnsi"/>
          <w:color w:val="A6A6A6" w:themeColor="background1" w:themeShade="A6"/>
        </w:rPr>
        <w:br w:type="page"/>
      </w:r>
    </w:p>
    <w:p w14:paraId="04424247" w14:textId="77777777" w:rsidR="000101CD" w:rsidRPr="00D90978" w:rsidRDefault="000101CD" w:rsidP="00C05FA0">
      <w:pPr>
        <w:rPr>
          <w:rFonts w:asciiTheme="minorHAnsi" w:hAnsiTheme="minorHAnsi" w:cstheme="minorHAnsi"/>
          <w:color w:val="A6A6A6" w:themeColor="background1" w:themeShade="A6"/>
        </w:rPr>
      </w:pPr>
    </w:p>
    <w:p w14:paraId="1BEC771F" w14:textId="245BA026" w:rsidR="00EA7247" w:rsidRPr="00D90978" w:rsidRDefault="13F623B4" w:rsidP="006D0A06">
      <w:pPr>
        <w:pStyle w:val="Heading1"/>
      </w:pPr>
      <w:bookmarkStart w:id="2" w:name="_Toc148102404"/>
      <w:r w:rsidRPr="00D90978">
        <w:t xml:space="preserve">Key </w:t>
      </w:r>
      <w:r w:rsidR="5123DFB7" w:rsidRPr="00D90978">
        <w:t>Qualification</w:t>
      </w:r>
      <w:r w:rsidR="00900880" w:rsidRPr="00D90978">
        <w:t xml:space="preserve">, </w:t>
      </w:r>
      <w:r w:rsidRPr="00D90978">
        <w:t>knowledge</w:t>
      </w:r>
      <w:bookmarkEnd w:id="2"/>
      <w:r w:rsidR="00900880" w:rsidRPr="00D90978">
        <w:t xml:space="preserve"> and experience</w:t>
      </w:r>
    </w:p>
    <w:p w14:paraId="1EC3C861" w14:textId="136ABA1C" w:rsidR="0067209B" w:rsidRPr="00D90978" w:rsidRDefault="0067209B" w:rsidP="0067209B">
      <w:pPr>
        <w:pStyle w:val="Default"/>
        <w:numPr>
          <w:ilvl w:val="0"/>
          <w:numId w:val="50"/>
        </w:numPr>
        <w:rPr>
          <w:rFonts w:asciiTheme="minorHAnsi" w:eastAsia="Proxima Nova" w:hAnsiTheme="minorHAnsi" w:cstheme="minorHAnsi"/>
          <w:highlight w:val="white"/>
        </w:rPr>
      </w:pPr>
      <w:r w:rsidRPr="00D90978">
        <w:rPr>
          <w:rFonts w:asciiTheme="minorHAnsi" w:eastAsia="Proxima Nova" w:hAnsiTheme="minorHAnsi" w:cstheme="minorHAnsi"/>
          <w:highlight w:val="white"/>
        </w:rPr>
        <w:t>Business analysis qualification, ideally and BCS Diploma.</w:t>
      </w:r>
    </w:p>
    <w:p w14:paraId="20684E08" w14:textId="77777777" w:rsidR="0067209B" w:rsidRPr="00D90978" w:rsidRDefault="0067209B" w:rsidP="0067209B">
      <w:pPr>
        <w:pStyle w:val="Default"/>
        <w:numPr>
          <w:ilvl w:val="0"/>
          <w:numId w:val="50"/>
        </w:numPr>
        <w:rPr>
          <w:rFonts w:asciiTheme="minorHAnsi" w:eastAsia="Proxima Nova" w:hAnsiTheme="minorHAnsi" w:cstheme="minorHAnsi"/>
          <w:highlight w:val="white"/>
        </w:rPr>
      </w:pPr>
      <w:r w:rsidRPr="00D90978">
        <w:rPr>
          <w:rFonts w:asciiTheme="minorHAnsi" w:eastAsia="Proxima Nova" w:hAnsiTheme="minorHAnsi" w:cstheme="minorHAnsi"/>
          <w:highlight w:val="white"/>
        </w:rPr>
        <w:t>Experienced in business analysis, working both collaboratively within a multi-disciplinary agile team and alone.</w:t>
      </w:r>
    </w:p>
    <w:p w14:paraId="5C8649A5" w14:textId="77777777" w:rsidR="0067209B" w:rsidRPr="00D90978" w:rsidRDefault="0067209B" w:rsidP="775467A3">
      <w:pPr>
        <w:pStyle w:val="Default"/>
        <w:numPr>
          <w:ilvl w:val="0"/>
          <w:numId w:val="50"/>
        </w:numPr>
        <w:rPr>
          <w:rFonts w:asciiTheme="minorHAnsi" w:eastAsia="Proxima Nova" w:hAnsiTheme="minorHAnsi" w:cstheme="minorBidi"/>
          <w:highlight w:val="white"/>
        </w:rPr>
      </w:pPr>
      <w:r w:rsidRPr="00D90978">
        <w:rPr>
          <w:rFonts w:asciiTheme="minorHAnsi" w:eastAsia="Proxima Nova" w:hAnsiTheme="minorHAnsi" w:cstheme="minorBidi"/>
          <w:highlight w:val="white"/>
        </w:rPr>
        <w:t>Experience of working with the user centred design profession and their methods and techniques.</w:t>
      </w:r>
    </w:p>
    <w:p w14:paraId="26C41662" w14:textId="77777777" w:rsidR="0067209B" w:rsidRPr="00D90978" w:rsidRDefault="0067209B" w:rsidP="0067209B">
      <w:pPr>
        <w:pStyle w:val="Default"/>
        <w:numPr>
          <w:ilvl w:val="0"/>
          <w:numId w:val="50"/>
        </w:numPr>
        <w:rPr>
          <w:rFonts w:asciiTheme="minorHAnsi" w:eastAsia="Proxima Nova" w:hAnsiTheme="minorHAnsi" w:cstheme="minorHAnsi"/>
          <w:highlight w:val="white"/>
        </w:rPr>
      </w:pPr>
      <w:r w:rsidRPr="00D90978">
        <w:rPr>
          <w:rFonts w:asciiTheme="minorHAnsi" w:eastAsia="Proxima Nova" w:hAnsiTheme="minorHAnsi" w:cstheme="minorHAnsi"/>
          <w:highlight w:val="white"/>
        </w:rPr>
        <w:t>Experience of Agile development methodologies, particularly Scrum.</w:t>
      </w:r>
    </w:p>
    <w:p w14:paraId="4B9B8677" w14:textId="77777777" w:rsidR="0067209B" w:rsidRPr="00D90978" w:rsidRDefault="0067209B" w:rsidP="775467A3">
      <w:pPr>
        <w:pStyle w:val="Default"/>
        <w:numPr>
          <w:ilvl w:val="0"/>
          <w:numId w:val="50"/>
        </w:numPr>
        <w:rPr>
          <w:rFonts w:asciiTheme="minorHAnsi" w:eastAsia="Proxima Nova" w:hAnsiTheme="minorHAnsi" w:cstheme="minorBidi"/>
          <w:highlight w:val="white"/>
        </w:rPr>
      </w:pPr>
      <w:r w:rsidRPr="00D90978">
        <w:rPr>
          <w:rFonts w:asciiTheme="minorHAnsi" w:eastAsia="Proxima Nova" w:hAnsiTheme="minorHAnsi" w:cstheme="minorBidi"/>
          <w:highlight w:val="white"/>
        </w:rPr>
        <w:t>Experience of working with a backlog of user stories and acceptance criteria using Behaviour Driven Development.</w:t>
      </w:r>
    </w:p>
    <w:p w14:paraId="28826D68" w14:textId="77777777" w:rsidR="0067209B" w:rsidRPr="00D90978" w:rsidRDefault="0067209B" w:rsidP="0067209B">
      <w:pPr>
        <w:pStyle w:val="Default"/>
        <w:numPr>
          <w:ilvl w:val="0"/>
          <w:numId w:val="50"/>
        </w:numPr>
        <w:rPr>
          <w:rFonts w:asciiTheme="minorHAnsi" w:eastAsia="Proxima Nova" w:hAnsiTheme="minorHAnsi" w:cstheme="minorHAnsi"/>
          <w:highlight w:val="white"/>
        </w:rPr>
      </w:pPr>
      <w:r w:rsidRPr="00D90978">
        <w:rPr>
          <w:rFonts w:asciiTheme="minorHAnsi" w:eastAsia="Proxima Nova" w:hAnsiTheme="minorHAnsi" w:cstheme="minorHAnsi"/>
          <w:highlight w:val="white"/>
        </w:rPr>
        <w:t>Experience of waterfall projects, producing High Level, Functional and Non-Functional requirements.</w:t>
      </w:r>
    </w:p>
    <w:p w14:paraId="2EABF105" w14:textId="77777777" w:rsidR="0067209B" w:rsidRPr="00D90978" w:rsidRDefault="0067209B" w:rsidP="0067209B">
      <w:pPr>
        <w:pStyle w:val="Default"/>
        <w:numPr>
          <w:ilvl w:val="0"/>
          <w:numId w:val="50"/>
        </w:numPr>
        <w:rPr>
          <w:rFonts w:asciiTheme="minorHAnsi" w:eastAsia="Proxima Nova" w:hAnsiTheme="minorHAnsi" w:cstheme="minorHAnsi"/>
          <w:highlight w:val="white"/>
        </w:rPr>
      </w:pPr>
      <w:r w:rsidRPr="00D90978">
        <w:rPr>
          <w:rFonts w:asciiTheme="minorHAnsi" w:eastAsia="Proxima Nova" w:hAnsiTheme="minorHAnsi" w:cstheme="minorHAnsi"/>
          <w:highlight w:val="white"/>
        </w:rPr>
        <w:t>Knowledge of the GDS development approach / digital standards.</w:t>
      </w:r>
    </w:p>
    <w:p w14:paraId="154A162D" w14:textId="77777777" w:rsidR="0067209B" w:rsidRPr="00D90978" w:rsidRDefault="0067209B" w:rsidP="0067209B">
      <w:pPr>
        <w:pStyle w:val="Default"/>
        <w:numPr>
          <w:ilvl w:val="0"/>
          <w:numId w:val="50"/>
        </w:numPr>
        <w:rPr>
          <w:rFonts w:asciiTheme="minorHAnsi" w:eastAsia="Proxima Nova" w:hAnsiTheme="minorHAnsi" w:cstheme="minorHAnsi"/>
          <w:highlight w:val="white"/>
        </w:rPr>
      </w:pPr>
      <w:r w:rsidRPr="00D90978">
        <w:rPr>
          <w:rFonts w:asciiTheme="minorHAnsi" w:eastAsia="Proxima Nova" w:hAnsiTheme="minorHAnsi" w:cstheme="minorHAnsi"/>
          <w:highlight w:val="white"/>
        </w:rPr>
        <w:t>Awareness of public sector Information Security issues.</w:t>
      </w:r>
    </w:p>
    <w:p w14:paraId="56416927" w14:textId="77777777" w:rsidR="0067209B" w:rsidRPr="00D90978" w:rsidRDefault="0067209B" w:rsidP="775467A3">
      <w:pPr>
        <w:pStyle w:val="Default"/>
        <w:numPr>
          <w:ilvl w:val="0"/>
          <w:numId w:val="50"/>
        </w:numPr>
        <w:rPr>
          <w:rFonts w:asciiTheme="minorHAnsi" w:eastAsia="Proxima Nova" w:hAnsiTheme="minorHAnsi" w:cstheme="minorBidi"/>
          <w:highlight w:val="white"/>
        </w:rPr>
      </w:pPr>
      <w:r w:rsidRPr="00D90978">
        <w:rPr>
          <w:rFonts w:asciiTheme="minorHAnsi" w:eastAsia="Proxima Nova" w:hAnsiTheme="minorHAnsi" w:cstheme="minorBidi"/>
          <w:highlight w:val="white"/>
        </w:rPr>
        <w:t>Awareness of public sector finances e.g. Departmental Expenditure Limit (DEL).</w:t>
      </w:r>
    </w:p>
    <w:p w14:paraId="0CF83139" w14:textId="58167595" w:rsidR="65F13719" w:rsidRPr="00D90978" w:rsidRDefault="65F13719" w:rsidP="001945D9">
      <w:pPr>
        <w:rPr>
          <w:rFonts w:asciiTheme="minorHAnsi" w:hAnsiTheme="minorHAnsi" w:cstheme="minorBidi"/>
          <w:sz w:val="24"/>
          <w:szCs w:val="24"/>
        </w:rPr>
      </w:pPr>
    </w:p>
    <w:p w14:paraId="69391756" w14:textId="344F42D9" w:rsidR="001945D9" w:rsidRPr="00D90978" w:rsidRDefault="001945D9" w:rsidP="001945D9">
      <w:pPr>
        <w:pStyle w:val="Heading1"/>
      </w:pPr>
      <w:r w:rsidRPr="00D90978">
        <w:t>Skills Requirement</w:t>
      </w:r>
    </w:p>
    <w:p w14:paraId="2FB5FC88" w14:textId="4ED7882E" w:rsidR="0067209B" w:rsidRPr="00D90978" w:rsidRDefault="001945D9" w:rsidP="001945D9">
      <w:pPr>
        <w:rPr>
          <w:rFonts w:asciiTheme="minorHAnsi" w:hAnsiTheme="minorHAnsi" w:cstheme="minorHAnsi"/>
          <w:sz w:val="24"/>
          <w:szCs w:val="24"/>
        </w:rPr>
      </w:pPr>
      <w:r w:rsidRPr="00D90978">
        <w:rPr>
          <w:rFonts w:asciiTheme="minorHAnsi" w:hAnsiTheme="minorHAnsi" w:cstheme="minorHAnsi"/>
          <w:sz w:val="24"/>
          <w:szCs w:val="24"/>
        </w:rPr>
        <w:t>You will have and continue to demonstrate the following skills</w:t>
      </w:r>
      <w:r w:rsidR="0067209B" w:rsidRPr="00D90978">
        <w:rPr>
          <w:rFonts w:asciiTheme="minorHAnsi" w:hAnsiTheme="minorHAnsi" w:cstheme="minorHAnsi"/>
          <w:sz w:val="24"/>
          <w:szCs w:val="24"/>
        </w:rPr>
        <w:t xml:space="preserve"> in line with the government wide Digital Data and Technology expectations for someone in the Business Analyst role.</w:t>
      </w:r>
    </w:p>
    <w:p w14:paraId="0DAAB6F2" w14:textId="090569BC" w:rsidR="001945D9" w:rsidRPr="00D90978" w:rsidRDefault="001945D9" w:rsidP="001945D9">
      <w:pPr>
        <w:rPr>
          <w:rFonts w:asciiTheme="minorHAnsi" w:hAnsiTheme="minorHAnsi" w:cstheme="minorHAnsi"/>
          <w:sz w:val="24"/>
          <w:szCs w:val="24"/>
        </w:rPr>
      </w:pPr>
      <w:r w:rsidRPr="00D90978">
        <w:rPr>
          <w:rFonts w:asciiTheme="minorHAnsi" w:hAnsiTheme="minorHAnsi" w:cstheme="minorHAnsi"/>
          <w:sz w:val="24"/>
          <w:szCs w:val="24"/>
        </w:rPr>
        <w:t xml:space="preserve"> </w:t>
      </w:r>
    </w:p>
    <w:p w14:paraId="3A0F3219" w14:textId="0C0E02A3" w:rsidR="001945D9" w:rsidRPr="00D90978" w:rsidRDefault="001945D9" w:rsidP="0067209B">
      <w:pPr>
        <w:spacing w:line="276" w:lineRule="auto"/>
        <w:rPr>
          <w:rFonts w:asciiTheme="minorHAnsi" w:hAnsiTheme="minorHAnsi" w:cstheme="minorHAnsi"/>
          <w:bCs/>
          <w:sz w:val="24"/>
          <w:szCs w:val="24"/>
        </w:rPr>
      </w:pPr>
      <w:r w:rsidRPr="00D90978">
        <w:rPr>
          <w:rFonts w:asciiTheme="minorHAnsi" w:eastAsia="Helvetica Neue" w:hAnsiTheme="minorHAnsi" w:cstheme="minorHAnsi"/>
          <w:b/>
          <w:sz w:val="24"/>
          <w:szCs w:val="24"/>
        </w:rPr>
        <w:t>Adapting to delivery methodologies:</w:t>
      </w:r>
      <w:r w:rsidRPr="00D90978">
        <w:rPr>
          <w:rFonts w:asciiTheme="minorHAnsi" w:eastAsia="Helvetica Neue" w:hAnsiTheme="minorHAnsi" w:cstheme="minorHAnsi"/>
          <w:bCs/>
          <w:sz w:val="24"/>
          <w:szCs w:val="24"/>
        </w:rPr>
        <w:t xml:space="preserve"> contributing to discussions on the appropriate delivery methodology to use, and adapting your approach based on the delivery methodology of the team.</w:t>
      </w:r>
      <w:r w:rsidR="0067209B" w:rsidRPr="00D90978">
        <w:rPr>
          <w:rFonts w:asciiTheme="minorHAnsi" w:eastAsia="Helvetica Neue" w:hAnsiTheme="minorHAnsi" w:cstheme="minorHAnsi"/>
          <w:bCs/>
          <w:sz w:val="24"/>
          <w:szCs w:val="24"/>
        </w:rPr>
        <w:t xml:space="preserve"> </w:t>
      </w:r>
      <w:r w:rsidRPr="00D90978">
        <w:rPr>
          <w:rFonts w:asciiTheme="minorHAnsi" w:hAnsiTheme="minorHAnsi" w:cstheme="minorHAnsi"/>
          <w:bCs/>
          <w:sz w:val="24"/>
          <w:szCs w:val="24"/>
        </w:rPr>
        <w:t>You can:</w:t>
      </w:r>
    </w:p>
    <w:p w14:paraId="7401C70A" w14:textId="77777777" w:rsidR="001945D9" w:rsidRPr="00D90978" w:rsidRDefault="001945D9" w:rsidP="001945D9">
      <w:pPr>
        <w:widowControl/>
        <w:numPr>
          <w:ilvl w:val="0"/>
          <w:numId w:val="57"/>
        </w:numPr>
        <w:autoSpaceDE/>
        <w:autoSpaceDN/>
        <w:spacing w:line="276" w:lineRule="auto"/>
        <w:rPr>
          <w:rFonts w:asciiTheme="minorHAnsi" w:eastAsia="Times New Roman" w:hAnsiTheme="minorHAnsi" w:cstheme="minorHAnsi"/>
          <w:color w:val="0B0C0C"/>
          <w:sz w:val="24"/>
          <w:szCs w:val="24"/>
          <w:lang w:eastAsia="en-GB"/>
        </w:rPr>
      </w:pPr>
      <w:r w:rsidRPr="00D90978">
        <w:rPr>
          <w:rFonts w:asciiTheme="minorHAnsi" w:eastAsia="Times New Roman" w:hAnsiTheme="minorHAnsi" w:cstheme="minorHAnsi"/>
          <w:color w:val="0B0C0C"/>
          <w:sz w:val="24"/>
          <w:szCs w:val="24"/>
          <w:lang w:eastAsia="en-GB"/>
        </w:rPr>
        <w:t>explain how products and services are delivered through different methodologies</w:t>
      </w:r>
    </w:p>
    <w:p w14:paraId="033DC24C" w14:textId="77777777" w:rsidR="001945D9" w:rsidRPr="00D90978" w:rsidRDefault="001945D9" w:rsidP="001945D9">
      <w:pPr>
        <w:widowControl/>
        <w:numPr>
          <w:ilvl w:val="0"/>
          <w:numId w:val="57"/>
        </w:numPr>
        <w:autoSpaceDE/>
        <w:autoSpaceDN/>
        <w:spacing w:line="276" w:lineRule="auto"/>
        <w:rPr>
          <w:rFonts w:asciiTheme="minorHAnsi" w:eastAsia="Times New Roman" w:hAnsiTheme="minorHAnsi" w:cstheme="minorHAnsi"/>
          <w:color w:val="0B0C0C"/>
          <w:sz w:val="24"/>
          <w:szCs w:val="24"/>
          <w:lang w:eastAsia="en-GB"/>
        </w:rPr>
      </w:pPr>
      <w:r w:rsidRPr="00D90978">
        <w:rPr>
          <w:rFonts w:asciiTheme="minorHAnsi" w:eastAsia="Times New Roman" w:hAnsiTheme="minorHAnsi" w:cstheme="minorHAnsi"/>
          <w:color w:val="0B0C0C"/>
          <w:sz w:val="24"/>
          <w:szCs w:val="24"/>
          <w:lang w:eastAsia="en-GB"/>
        </w:rPr>
        <w:t>follow an appropriate approach to complete your work within the delivery methodology used by your team</w:t>
      </w:r>
    </w:p>
    <w:p w14:paraId="7353943B" w14:textId="77777777" w:rsidR="001945D9" w:rsidRPr="00D90978" w:rsidRDefault="001945D9" w:rsidP="001945D9">
      <w:pPr>
        <w:widowControl/>
        <w:numPr>
          <w:ilvl w:val="0"/>
          <w:numId w:val="57"/>
        </w:numPr>
        <w:autoSpaceDE/>
        <w:autoSpaceDN/>
        <w:spacing w:line="276" w:lineRule="auto"/>
        <w:rPr>
          <w:rFonts w:asciiTheme="minorHAnsi" w:eastAsia="Times New Roman" w:hAnsiTheme="minorHAnsi" w:cstheme="minorHAnsi"/>
          <w:color w:val="0B0C0C"/>
          <w:sz w:val="24"/>
          <w:szCs w:val="24"/>
          <w:lang w:eastAsia="en-GB"/>
        </w:rPr>
      </w:pPr>
      <w:r w:rsidRPr="00D90978">
        <w:rPr>
          <w:rFonts w:asciiTheme="minorHAnsi" w:eastAsia="Times New Roman" w:hAnsiTheme="minorHAnsi" w:cstheme="minorHAnsi"/>
          <w:color w:val="0B0C0C"/>
          <w:sz w:val="24"/>
          <w:szCs w:val="24"/>
          <w:lang w:eastAsia="en-GB"/>
        </w:rPr>
        <w:t>adapt how you work and the work you produce based on your team's delivery methodology to ensure you deliver value</w:t>
      </w:r>
    </w:p>
    <w:p w14:paraId="686A853C" w14:textId="77777777" w:rsidR="001945D9" w:rsidRPr="00D90978" w:rsidRDefault="001945D9" w:rsidP="001945D9">
      <w:pPr>
        <w:widowControl/>
        <w:numPr>
          <w:ilvl w:val="0"/>
          <w:numId w:val="57"/>
        </w:numPr>
        <w:autoSpaceDE/>
        <w:autoSpaceDN/>
        <w:spacing w:line="276" w:lineRule="auto"/>
        <w:rPr>
          <w:rFonts w:asciiTheme="minorHAnsi" w:eastAsia="Times New Roman" w:hAnsiTheme="minorHAnsi" w:cstheme="minorHAnsi"/>
          <w:color w:val="0B0C0C"/>
          <w:sz w:val="24"/>
          <w:szCs w:val="24"/>
          <w:lang w:eastAsia="en-GB"/>
        </w:rPr>
      </w:pPr>
      <w:r w:rsidRPr="00D90978">
        <w:rPr>
          <w:rFonts w:asciiTheme="minorHAnsi" w:eastAsia="Times New Roman" w:hAnsiTheme="minorHAnsi" w:cstheme="minorHAnsi"/>
          <w:color w:val="0B0C0C"/>
          <w:sz w:val="24"/>
          <w:szCs w:val="24"/>
          <w:lang w:eastAsia="en-GB"/>
        </w:rPr>
        <w:t>adapt how you work with other roles in a multidisciplinary team in line with the delivery methodology</w:t>
      </w:r>
    </w:p>
    <w:p w14:paraId="5C7A5409" w14:textId="77777777" w:rsidR="0067209B" w:rsidRPr="00D90978" w:rsidRDefault="0067209B" w:rsidP="001945D9">
      <w:pPr>
        <w:spacing w:line="276" w:lineRule="auto"/>
        <w:rPr>
          <w:rFonts w:asciiTheme="minorHAnsi" w:eastAsia="Helvetica Neue" w:hAnsiTheme="minorHAnsi" w:cstheme="minorHAnsi"/>
          <w:b/>
          <w:sz w:val="24"/>
          <w:szCs w:val="24"/>
        </w:rPr>
      </w:pPr>
    </w:p>
    <w:p w14:paraId="67C8577B" w14:textId="3D901B76" w:rsidR="001945D9" w:rsidRPr="00D90978" w:rsidRDefault="001945D9" w:rsidP="001945D9">
      <w:pPr>
        <w:spacing w:line="276" w:lineRule="auto"/>
        <w:rPr>
          <w:rFonts w:asciiTheme="minorHAnsi" w:eastAsia="Helvetica Neue" w:hAnsiTheme="minorHAnsi" w:cstheme="minorHAnsi"/>
          <w:bCs/>
          <w:sz w:val="24"/>
          <w:szCs w:val="24"/>
        </w:rPr>
      </w:pPr>
      <w:r w:rsidRPr="00D90978">
        <w:rPr>
          <w:rFonts w:asciiTheme="minorHAnsi" w:eastAsia="Helvetica Neue" w:hAnsiTheme="minorHAnsi" w:cstheme="minorHAnsi"/>
          <w:b/>
          <w:sz w:val="24"/>
          <w:szCs w:val="24"/>
        </w:rPr>
        <w:t>Business modelling involves:</w:t>
      </w:r>
      <w:r w:rsidRPr="00D90978">
        <w:rPr>
          <w:rFonts w:asciiTheme="minorHAnsi" w:eastAsia="Helvetica Neue" w:hAnsiTheme="minorHAnsi" w:cstheme="minorHAnsi"/>
          <w:bCs/>
          <w:sz w:val="24"/>
          <w:szCs w:val="24"/>
        </w:rPr>
        <w:t xml:space="preserve"> documenting how your business operates and intends to achieve its goals.</w:t>
      </w:r>
      <w:r w:rsidR="0067209B" w:rsidRPr="00D90978">
        <w:rPr>
          <w:rFonts w:asciiTheme="minorHAnsi" w:eastAsia="Helvetica Neue" w:hAnsiTheme="minorHAnsi" w:cstheme="minorHAnsi"/>
          <w:bCs/>
          <w:sz w:val="24"/>
          <w:szCs w:val="24"/>
        </w:rPr>
        <w:t xml:space="preserve"> </w:t>
      </w:r>
      <w:r w:rsidRPr="00D90978">
        <w:rPr>
          <w:rFonts w:asciiTheme="minorHAnsi" w:eastAsia="Helvetica Neue" w:hAnsiTheme="minorHAnsi" w:cstheme="minorHAnsi"/>
          <w:bCs/>
          <w:sz w:val="24"/>
          <w:szCs w:val="24"/>
        </w:rPr>
        <w:t>You can:</w:t>
      </w:r>
    </w:p>
    <w:p w14:paraId="158934C9" w14:textId="77777777" w:rsidR="00D90978" w:rsidRPr="00D90978" w:rsidRDefault="00D90978" w:rsidP="00D90978">
      <w:pPr>
        <w:widowControl/>
        <w:numPr>
          <w:ilvl w:val="0"/>
          <w:numId w:val="58"/>
        </w:numPr>
        <w:autoSpaceDE/>
        <w:autoSpaceDN/>
        <w:spacing w:line="276" w:lineRule="auto"/>
        <w:rPr>
          <w:rFonts w:asciiTheme="minorHAnsi" w:eastAsia="Times New Roman" w:hAnsiTheme="minorHAnsi" w:cstheme="minorHAnsi"/>
          <w:color w:val="0B0C0C"/>
          <w:sz w:val="24"/>
          <w:szCs w:val="24"/>
          <w:lang w:eastAsia="en-GB"/>
        </w:rPr>
      </w:pPr>
      <w:r w:rsidRPr="00D90978">
        <w:rPr>
          <w:rFonts w:asciiTheme="minorHAnsi" w:eastAsia="Times New Roman" w:hAnsiTheme="minorHAnsi" w:cstheme="minorHAnsi"/>
          <w:color w:val="0B0C0C"/>
          <w:sz w:val="24"/>
          <w:szCs w:val="24"/>
          <w:lang w:eastAsia="en-GB"/>
        </w:rPr>
        <w:t>select appropriate business modelling techniques to support analysis, decision making and stakeholder understanding</w:t>
      </w:r>
    </w:p>
    <w:p w14:paraId="4BBAC149" w14:textId="77777777" w:rsidR="00D90978" w:rsidRPr="00D90978" w:rsidRDefault="00D90978" w:rsidP="00D90978">
      <w:pPr>
        <w:widowControl/>
        <w:numPr>
          <w:ilvl w:val="0"/>
          <w:numId w:val="58"/>
        </w:numPr>
        <w:autoSpaceDE/>
        <w:autoSpaceDN/>
        <w:spacing w:line="276" w:lineRule="auto"/>
        <w:rPr>
          <w:rFonts w:asciiTheme="minorHAnsi" w:eastAsia="Times New Roman" w:hAnsiTheme="minorHAnsi" w:cstheme="minorHAnsi"/>
          <w:color w:val="0B0C0C"/>
          <w:sz w:val="24"/>
          <w:szCs w:val="24"/>
          <w:lang w:eastAsia="en-GB"/>
        </w:rPr>
      </w:pPr>
      <w:r w:rsidRPr="00D90978">
        <w:rPr>
          <w:rFonts w:asciiTheme="minorHAnsi" w:eastAsia="Times New Roman" w:hAnsiTheme="minorHAnsi" w:cstheme="minorHAnsi"/>
          <w:color w:val="0B0C0C"/>
          <w:sz w:val="24"/>
          <w:szCs w:val="24"/>
          <w:lang w:eastAsia="en-GB"/>
        </w:rPr>
        <w:t>elicit appropriate information to create effective business models</w:t>
      </w:r>
    </w:p>
    <w:p w14:paraId="5695E52F" w14:textId="77777777" w:rsidR="00D90978" w:rsidRPr="00D90978" w:rsidRDefault="00D90978" w:rsidP="00D90978">
      <w:pPr>
        <w:widowControl/>
        <w:numPr>
          <w:ilvl w:val="0"/>
          <w:numId w:val="58"/>
        </w:numPr>
        <w:autoSpaceDE/>
        <w:autoSpaceDN/>
        <w:spacing w:line="276" w:lineRule="auto"/>
        <w:rPr>
          <w:rFonts w:asciiTheme="minorHAnsi" w:eastAsia="Times New Roman" w:hAnsiTheme="minorHAnsi" w:cstheme="minorHAnsi"/>
          <w:color w:val="0B0C0C"/>
          <w:sz w:val="24"/>
          <w:szCs w:val="24"/>
          <w:lang w:eastAsia="en-GB"/>
        </w:rPr>
      </w:pPr>
      <w:r w:rsidRPr="00D90978">
        <w:rPr>
          <w:rFonts w:asciiTheme="minorHAnsi" w:eastAsia="Times New Roman" w:hAnsiTheme="minorHAnsi" w:cstheme="minorHAnsi"/>
          <w:color w:val="0B0C0C"/>
          <w:sz w:val="24"/>
          <w:szCs w:val="24"/>
          <w:lang w:eastAsia="en-GB"/>
        </w:rPr>
        <w:t>create models and diagrams that represent the organisation, processes, relationships, information and interactions</w:t>
      </w:r>
    </w:p>
    <w:p w14:paraId="2234C659" w14:textId="77777777" w:rsidR="0067209B" w:rsidRPr="00D90978" w:rsidRDefault="0067209B" w:rsidP="0067209B">
      <w:pPr>
        <w:spacing w:line="276" w:lineRule="auto"/>
        <w:rPr>
          <w:rFonts w:asciiTheme="minorHAnsi" w:eastAsia="Helvetica Neue" w:hAnsiTheme="minorHAnsi" w:cstheme="minorHAnsi"/>
          <w:b/>
          <w:sz w:val="24"/>
          <w:szCs w:val="24"/>
        </w:rPr>
      </w:pPr>
    </w:p>
    <w:p w14:paraId="3F6ED4B4" w14:textId="5BF6B2C3" w:rsidR="001945D9" w:rsidRPr="00D90978" w:rsidRDefault="001945D9" w:rsidP="0067209B">
      <w:pPr>
        <w:spacing w:line="276" w:lineRule="auto"/>
        <w:rPr>
          <w:rFonts w:asciiTheme="minorHAnsi" w:hAnsiTheme="minorHAnsi" w:cstheme="minorHAnsi"/>
          <w:bCs/>
          <w:sz w:val="24"/>
          <w:szCs w:val="24"/>
        </w:rPr>
      </w:pPr>
      <w:r w:rsidRPr="00D90978">
        <w:rPr>
          <w:rFonts w:asciiTheme="minorHAnsi" w:eastAsia="Helvetica Neue" w:hAnsiTheme="minorHAnsi" w:cstheme="minorHAnsi"/>
          <w:b/>
          <w:sz w:val="24"/>
          <w:szCs w:val="24"/>
        </w:rPr>
        <w:t xml:space="preserve">Business process improvement: </w:t>
      </w:r>
      <w:r w:rsidRPr="00D90978">
        <w:rPr>
          <w:rFonts w:asciiTheme="minorHAnsi" w:eastAsia="Helvetica Neue" w:hAnsiTheme="minorHAnsi" w:cstheme="minorHAnsi"/>
          <w:bCs/>
          <w:sz w:val="24"/>
          <w:szCs w:val="24"/>
        </w:rPr>
        <w:t>creating appropriate artefacts and analysing, modifying and testing existing and new processes to make them more efficient.</w:t>
      </w:r>
      <w:r w:rsidR="0067209B" w:rsidRPr="00D90978">
        <w:rPr>
          <w:rFonts w:asciiTheme="minorHAnsi" w:eastAsia="Helvetica Neue" w:hAnsiTheme="minorHAnsi" w:cstheme="minorHAnsi"/>
          <w:bCs/>
          <w:sz w:val="24"/>
          <w:szCs w:val="24"/>
        </w:rPr>
        <w:t xml:space="preserve"> </w:t>
      </w:r>
      <w:r w:rsidRPr="00D90978">
        <w:rPr>
          <w:rFonts w:asciiTheme="minorHAnsi" w:hAnsiTheme="minorHAnsi" w:cstheme="minorHAnsi"/>
          <w:bCs/>
          <w:sz w:val="24"/>
          <w:szCs w:val="24"/>
        </w:rPr>
        <w:t>You can:</w:t>
      </w:r>
    </w:p>
    <w:p w14:paraId="19E2C2DA" w14:textId="77777777" w:rsidR="001945D9" w:rsidRPr="00D90978" w:rsidRDefault="001945D9" w:rsidP="001945D9">
      <w:pPr>
        <w:widowControl/>
        <w:numPr>
          <w:ilvl w:val="0"/>
          <w:numId w:val="58"/>
        </w:numPr>
        <w:autoSpaceDE/>
        <w:autoSpaceDN/>
        <w:spacing w:line="276" w:lineRule="auto"/>
        <w:rPr>
          <w:rFonts w:asciiTheme="minorHAnsi" w:eastAsia="Times New Roman" w:hAnsiTheme="minorHAnsi" w:cstheme="minorHAnsi"/>
          <w:color w:val="0B0C0C"/>
          <w:sz w:val="24"/>
          <w:szCs w:val="24"/>
          <w:lang w:eastAsia="en-GB"/>
        </w:rPr>
      </w:pPr>
      <w:r w:rsidRPr="00D90978">
        <w:rPr>
          <w:rFonts w:asciiTheme="minorHAnsi" w:eastAsia="Times New Roman" w:hAnsiTheme="minorHAnsi" w:cstheme="minorHAnsi"/>
          <w:color w:val="0B0C0C"/>
          <w:sz w:val="24"/>
          <w:szCs w:val="24"/>
          <w:lang w:eastAsia="en-GB"/>
        </w:rPr>
        <w:t>analyse and evaluate business processes to identify problems and opportunities</w:t>
      </w:r>
    </w:p>
    <w:p w14:paraId="2B59E749" w14:textId="77777777" w:rsidR="001945D9" w:rsidRPr="00D90978" w:rsidRDefault="001945D9" w:rsidP="001945D9">
      <w:pPr>
        <w:widowControl/>
        <w:numPr>
          <w:ilvl w:val="0"/>
          <w:numId w:val="58"/>
        </w:numPr>
        <w:autoSpaceDE/>
        <w:autoSpaceDN/>
        <w:spacing w:line="276" w:lineRule="auto"/>
        <w:rPr>
          <w:rFonts w:asciiTheme="minorHAnsi" w:eastAsia="Times New Roman" w:hAnsiTheme="minorHAnsi" w:cstheme="minorHAnsi"/>
          <w:color w:val="0B0C0C"/>
          <w:sz w:val="24"/>
          <w:szCs w:val="24"/>
          <w:lang w:eastAsia="en-GB"/>
        </w:rPr>
      </w:pPr>
      <w:r w:rsidRPr="00D90978">
        <w:rPr>
          <w:rFonts w:asciiTheme="minorHAnsi" w:eastAsia="Times New Roman" w:hAnsiTheme="minorHAnsi" w:cstheme="minorHAnsi"/>
          <w:color w:val="0B0C0C"/>
          <w:sz w:val="24"/>
          <w:szCs w:val="24"/>
          <w:lang w:eastAsia="en-GB"/>
        </w:rPr>
        <w:t>design, prioritise and facilitate the implementation of business process improvements, with some support</w:t>
      </w:r>
    </w:p>
    <w:p w14:paraId="330A96F0" w14:textId="77777777" w:rsidR="001945D9" w:rsidRPr="00D90978" w:rsidRDefault="001945D9" w:rsidP="001945D9">
      <w:pPr>
        <w:widowControl/>
        <w:numPr>
          <w:ilvl w:val="0"/>
          <w:numId w:val="58"/>
        </w:numPr>
        <w:autoSpaceDE/>
        <w:autoSpaceDN/>
        <w:spacing w:line="276" w:lineRule="auto"/>
        <w:rPr>
          <w:rFonts w:asciiTheme="minorHAnsi" w:eastAsia="Times New Roman" w:hAnsiTheme="minorHAnsi" w:cstheme="minorHAnsi"/>
          <w:color w:val="0B0C0C"/>
          <w:sz w:val="24"/>
          <w:szCs w:val="24"/>
          <w:lang w:eastAsia="en-GB"/>
        </w:rPr>
      </w:pPr>
      <w:r w:rsidRPr="00D90978">
        <w:rPr>
          <w:rFonts w:asciiTheme="minorHAnsi" w:eastAsia="Times New Roman" w:hAnsiTheme="minorHAnsi" w:cstheme="minorHAnsi"/>
          <w:color w:val="0B0C0C"/>
          <w:sz w:val="24"/>
          <w:szCs w:val="24"/>
          <w:lang w:eastAsia="en-GB"/>
        </w:rPr>
        <w:t>validate improvements to business processes through testing</w:t>
      </w:r>
    </w:p>
    <w:p w14:paraId="5DD68363" w14:textId="77777777" w:rsidR="0067209B" w:rsidRPr="00D90978" w:rsidRDefault="0067209B" w:rsidP="0067209B">
      <w:pPr>
        <w:spacing w:line="276" w:lineRule="auto"/>
        <w:rPr>
          <w:rFonts w:asciiTheme="minorHAnsi" w:eastAsia="Helvetica Neue" w:hAnsiTheme="minorHAnsi" w:cstheme="minorHAnsi"/>
          <w:b/>
          <w:sz w:val="24"/>
          <w:szCs w:val="24"/>
        </w:rPr>
      </w:pPr>
    </w:p>
    <w:p w14:paraId="2A9DD7AF" w14:textId="77777777" w:rsidR="00D90978" w:rsidRDefault="00D90978">
      <w:pPr>
        <w:widowControl/>
        <w:autoSpaceDE/>
        <w:autoSpaceDN/>
        <w:spacing w:after="160" w:line="259" w:lineRule="auto"/>
        <w:rPr>
          <w:rFonts w:asciiTheme="minorHAnsi" w:eastAsia="Helvetica Neue" w:hAnsiTheme="minorHAnsi" w:cstheme="minorHAnsi"/>
          <w:b/>
          <w:sz w:val="24"/>
          <w:szCs w:val="24"/>
        </w:rPr>
      </w:pPr>
      <w:r>
        <w:rPr>
          <w:rFonts w:asciiTheme="minorHAnsi" w:eastAsia="Helvetica Neue" w:hAnsiTheme="minorHAnsi" w:cstheme="minorHAnsi"/>
          <w:b/>
          <w:sz w:val="24"/>
          <w:szCs w:val="24"/>
        </w:rPr>
        <w:br w:type="page"/>
      </w:r>
    </w:p>
    <w:p w14:paraId="42DF7413" w14:textId="7CDFA3DA" w:rsidR="001945D9" w:rsidRPr="00D90978" w:rsidRDefault="001945D9" w:rsidP="0067209B">
      <w:pPr>
        <w:spacing w:line="276" w:lineRule="auto"/>
        <w:rPr>
          <w:rFonts w:asciiTheme="minorHAnsi" w:hAnsiTheme="minorHAnsi" w:cstheme="minorHAnsi"/>
          <w:bCs/>
          <w:sz w:val="24"/>
          <w:szCs w:val="24"/>
        </w:rPr>
      </w:pPr>
      <w:r w:rsidRPr="00D90978">
        <w:rPr>
          <w:rFonts w:asciiTheme="minorHAnsi" w:eastAsia="Helvetica Neue" w:hAnsiTheme="minorHAnsi" w:cstheme="minorHAnsi"/>
          <w:b/>
          <w:sz w:val="24"/>
          <w:szCs w:val="24"/>
        </w:rPr>
        <w:lastRenderedPageBreak/>
        <w:t>Context, problem and option analysis:</w:t>
      </w:r>
      <w:r w:rsidRPr="00D90978">
        <w:rPr>
          <w:rFonts w:asciiTheme="minorHAnsi" w:eastAsia="Helvetica Neue" w:hAnsiTheme="minorHAnsi" w:cstheme="minorHAnsi"/>
          <w:bCs/>
          <w:sz w:val="24"/>
          <w:szCs w:val="24"/>
        </w:rPr>
        <w:t xml:space="preserve"> holistically investigating the context for a piece of work to define the problem or opportunity, understand root causes, identify high level business and user needs and shape the work to address those needs.</w:t>
      </w:r>
      <w:r w:rsidR="0067209B" w:rsidRPr="00D90978">
        <w:rPr>
          <w:rFonts w:asciiTheme="minorHAnsi" w:eastAsia="Helvetica Neue" w:hAnsiTheme="minorHAnsi" w:cstheme="minorHAnsi"/>
          <w:bCs/>
          <w:sz w:val="24"/>
          <w:szCs w:val="24"/>
        </w:rPr>
        <w:t xml:space="preserve"> </w:t>
      </w:r>
      <w:r w:rsidRPr="00D90978">
        <w:rPr>
          <w:rFonts w:asciiTheme="minorHAnsi" w:hAnsiTheme="minorHAnsi" w:cstheme="minorHAnsi"/>
          <w:bCs/>
          <w:sz w:val="24"/>
          <w:szCs w:val="24"/>
        </w:rPr>
        <w:t>You can:</w:t>
      </w:r>
    </w:p>
    <w:p w14:paraId="1174D300" w14:textId="77777777" w:rsidR="001945D9" w:rsidRPr="00D90978" w:rsidRDefault="001945D9" w:rsidP="001945D9">
      <w:pPr>
        <w:widowControl/>
        <w:numPr>
          <w:ilvl w:val="0"/>
          <w:numId w:val="59"/>
        </w:numPr>
        <w:autoSpaceDE/>
        <w:autoSpaceDN/>
        <w:rPr>
          <w:rFonts w:asciiTheme="minorHAnsi" w:eastAsia="Times New Roman" w:hAnsiTheme="minorHAnsi" w:cstheme="minorHAnsi"/>
          <w:color w:val="0B0C0C"/>
          <w:sz w:val="24"/>
          <w:szCs w:val="24"/>
          <w:lang w:eastAsia="en-GB"/>
        </w:rPr>
      </w:pPr>
      <w:r w:rsidRPr="00D90978">
        <w:rPr>
          <w:rFonts w:asciiTheme="minorHAnsi" w:eastAsia="Times New Roman" w:hAnsiTheme="minorHAnsi" w:cstheme="minorHAnsi"/>
          <w:color w:val="0B0C0C"/>
          <w:sz w:val="24"/>
          <w:szCs w:val="24"/>
          <w:lang w:eastAsia="en-GB"/>
        </w:rPr>
        <w:t>plan and use the most appropriate analysis techniques to understand the context, the problem and root causes</w:t>
      </w:r>
    </w:p>
    <w:p w14:paraId="49CF4F29" w14:textId="77777777" w:rsidR="001945D9" w:rsidRPr="00D90978" w:rsidRDefault="001945D9" w:rsidP="001945D9">
      <w:pPr>
        <w:widowControl/>
        <w:numPr>
          <w:ilvl w:val="0"/>
          <w:numId w:val="59"/>
        </w:numPr>
        <w:autoSpaceDE/>
        <w:autoSpaceDN/>
        <w:rPr>
          <w:rFonts w:asciiTheme="minorHAnsi" w:eastAsia="Times New Roman" w:hAnsiTheme="minorHAnsi" w:cstheme="minorHAnsi"/>
          <w:color w:val="0B0C0C"/>
          <w:sz w:val="24"/>
          <w:szCs w:val="24"/>
          <w:lang w:eastAsia="en-GB"/>
        </w:rPr>
      </w:pPr>
      <w:r w:rsidRPr="00D90978">
        <w:rPr>
          <w:rFonts w:asciiTheme="minorHAnsi" w:eastAsia="Times New Roman" w:hAnsiTheme="minorHAnsi" w:cstheme="minorHAnsi"/>
          <w:color w:val="0B0C0C"/>
          <w:sz w:val="24"/>
          <w:szCs w:val="24"/>
          <w:lang w:eastAsia="en-GB"/>
        </w:rPr>
        <w:t>communicate how your work supports and aligns to strategic contexts and goals</w:t>
      </w:r>
    </w:p>
    <w:p w14:paraId="311CBF86" w14:textId="77777777" w:rsidR="001945D9" w:rsidRPr="00D90978" w:rsidRDefault="001945D9" w:rsidP="001945D9">
      <w:pPr>
        <w:widowControl/>
        <w:numPr>
          <w:ilvl w:val="0"/>
          <w:numId w:val="59"/>
        </w:numPr>
        <w:autoSpaceDE/>
        <w:autoSpaceDN/>
        <w:rPr>
          <w:rFonts w:asciiTheme="minorHAnsi" w:eastAsia="Times New Roman" w:hAnsiTheme="minorHAnsi" w:cstheme="minorHAnsi"/>
          <w:color w:val="0B0C0C"/>
          <w:sz w:val="24"/>
          <w:szCs w:val="24"/>
          <w:lang w:eastAsia="en-GB"/>
        </w:rPr>
      </w:pPr>
      <w:r w:rsidRPr="00D90978">
        <w:rPr>
          <w:rFonts w:asciiTheme="minorHAnsi" w:eastAsia="Times New Roman" w:hAnsiTheme="minorHAnsi" w:cstheme="minorHAnsi"/>
          <w:color w:val="0B0C0C"/>
          <w:sz w:val="24"/>
          <w:szCs w:val="24"/>
          <w:lang w:eastAsia="en-GB"/>
        </w:rPr>
        <w:t>define problem statements and develop and evaluate multiple options</w:t>
      </w:r>
    </w:p>
    <w:p w14:paraId="36EC332C" w14:textId="77777777" w:rsidR="001945D9" w:rsidRPr="00D90978" w:rsidRDefault="001945D9" w:rsidP="001945D9">
      <w:pPr>
        <w:widowControl/>
        <w:numPr>
          <w:ilvl w:val="0"/>
          <w:numId w:val="59"/>
        </w:numPr>
        <w:autoSpaceDE/>
        <w:autoSpaceDN/>
        <w:rPr>
          <w:rFonts w:asciiTheme="minorHAnsi" w:eastAsia="Times New Roman" w:hAnsiTheme="minorHAnsi" w:cstheme="minorHAnsi"/>
          <w:color w:val="0B0C0C"/>
          <w:sz w:val="24"/>
          <w:szCs w:val="24"/>
          <w:lang w:eastAsia="en-GB"/>
        </w:rPr>
      </w:pPr>
      <w:r w:rsidRPr="00D90978">
        <w:rPr>
          <w:rFonts w:asciiTheme="minorHAnsi" w:eastAsia="Times New Roman" w:hAnsiTheme="minorHAnsi" w:cstheme="minorHAnsi"/>
          <w:color w:val="0B0C0C"/>
          <w:sz w:val="24"/>
          <w:szCs w:val="24"/>
          <w:lang w:eastAsia="en-GB"/>
        </w:rPr>
        <w:t>formulate recommendations, considering feasibility, benefits and impact</w:t>
      </w:r>
    </w:p>
    <w:p w14:paraId="1E74015E" w14:textId="77777777" w:rsidR="001945D9" w:rsidRPr="00D90978" w:rsidRDefault="001945D9" w:rsidP="001945D9">
      <w:pPr>
        <w:rPr>
          <w:rFonts w:asciiTheme="minorHAnsi" w:eastAsia="Times New Roman" w:hAnsiTheme="minorHAnsi" w:cstheme="minorHAnsi"/>
          <w:b/>
          <w:bCs/>
          <w:color w:val="0B0C0C"/>
          <w:sz w:val="24"/>
          <w:szCs w:val="24"/>
          <w:lang w:eastAsia="en-GB"/>
        </w:rPr>
      </w:pPr>
    </w:p>
    <w:p w14:paraId="6A77C306" w14:textId="36895671" w:rsidR="00D90978" w:rsidRPr="00D90978" w:rsidRDefault="00D90978" w:rsidP="00D90978">
      <w:pPr>
        <w:rPr>
          <w:rFonts w:asciiTheme="minorHAnsi" w:eastAsia="Times New Roman" w:hAnsiTheme="minorHAnsi" w:cstheme="minorHAnsi"/>
          <w:color w:val="0B0C0C"/>
          <w:sz w:val="24"/>
          <w:szCs w:val="24"/>
          <w:lang w:eastAsia="en-GB"/>
        </w:rPr>
      </w:pPr>
      <w:r w:rsidRPr="00D90978">
        <w:rPr>
          <w:rFonts w:asciiTheme="minorHAnsi" w:hAnsiTheme="minorHAnsi" w:cstheme="minorHAnsi"/>
          <w:b/>
          <w:bCs/>
          <w:sz w:val="24"/>
          <w:szCs w:val="24"/>
        </w:rPr>
        <w:t>Defining and managing business needs, user needs and requirements</w:t>
      </w:r>
      <w:r w:rsidRPr="00D90978">
        <w:rPr>
          <w:rFonts w:asciiTheme="minorHAnsi" w:hAnsiTheme="minorHAnsi" w:cstheme="minorHAnsi"/>
          <w:b/>
          <w:bCs/>
          <w:sz w:val="24"/>
          <w:szCs w:val="24"/>
        </w:rPr>
        <w:t>:</w:t>
      </w:r>
      <w:r w:rsidRPr="00D90978">
        <w:rPr>
          <w:rFonts w:eastAsia="Times New Roman" w:cstheme="minorHAnsi"/>
          <w:b/>
          <w:bCs/>
          <w:color w:val="0B0C0C"/>
          <w:lang w:eastAsia="en-GB"/>
        </w:rPr>
        <w:t xml:space="preserve"> </w:t>
      </w:r>
      <w:r w:rsidRPr="00D90978">
        <w:rPr>
          <w:rFonts w:asciiTheme="minorHAnsi" w:eastAsia="Times New Roman" w:hAnsiTheme="minorHAnsi" w:cstheme="minorHAnsi"/>
          <w:color w:val="0B0C0C"/>
          <w:sz w:val="24"/>
          <w:szCs w:val="24"/>
          <w:lang w:eastAsia="en-GB"/>
        </w:rPr>
        <w:t xml:space="preserve">involves eliciting, analysing and validating and communicating needs effectively through appropriate actionable artefacts. </w:t>
      </w:r>
    </w:p>
    <w:p w14:paraId="0F81B272" w14:textId="77777777" w:rsidR="00D90978" w:rsidRPr="00D90978" w:rsidRDefault="00D90978" w:rsidP="00D90978">
      <w:pPr>
        <w:rPr>
          <w:rFonts w:asciiTheme="minorHAnsi" w:eastAsia="Times New Roman" w:hAnsiTheme="minorHAnsi" w:cstheme="minorHAnsi"/>
          <w:color w:val="0B0C0C"/>
          <w:sz w:val="24"/>
          <w:szCs w:val="24"/>
          <w:lang w:eastAsia="en-GB"/>
        </w:rPr>
      </w:pPr>
      <w:r w:rsidRPr="00D90978">
        <w:rPr>
          <w:rFonts w:asciiTheme="minorHAnsi" w:eastAsia="Times New Roman" w:hAnsiTheme="minorHAnsi" w:cstheme="minorHAnsi"/>
          <w:color w:val="0B0C0C"/>
          <w:sz w:val="24"/>
          <w:szCs w:val="24"/>
          <w:lang w:eastAsia="en-GB"/>
        </w:rPr>
        <w:t>You can:</w:t>
      </w:r>
    </w:p>
    <w:p w14:paraId="7DA77D27" w14:textId="77777777" w:rsidR="00D90978" w:rsidRPr="00D90978" w:rsidRDefault="00D90978" w:rsidP="00D90978">
      <w:pPr>
        <w:widowControl/>
        <w:numPr>
          <w:ilvl w:val="0"/>
          <w:numId w:val="60"/>
        </w:numPr>
        <w:autoSpaceDE/>
        <w:autoSpaceDN/>
        <w:rPr>
          <w:rFonts w:asciiTheme="minorHAnsi" w:eastAsia="Times New Roman" w:hAnsiTheme="minorHAnsi" w:cstheme="minorHAnsi"/>
          <w:color w:val="0B0C0C"/>
          <w:sz w:val="24"/>
          <w:szCs w:val="24"/>
          <w:lang w:eastAsia="en-GB"/>
        </w:rPr>
      </w:pPr>
      <w:r w:rsidRPr="00D90978">
        <w:rPr>
          <w:rFonts w:asciiTheme="minorHAnsi" w:eastAsia="Times New Roman" w:hAnsiTheme="minorHAnsi" w:cstheme="minorHAnsi"/>
          <w:color w:val="0B0C0C"/>
          <w:sz w:val="24"/>
          <w:szCs w:val="24"/>
          <w:lang w:eastAsia="en-GB"/>
        </w:rPr>
        <w:t>elicit, analyse, challenge and validate business and user needs, addressing conflicts</w:t>
      </w:r>
    </w:p>
    <w:p w14:paraId="1D7934C9" w14:textId="77777777" w:rsidR="00D90978" w:rsidRPr="00D90978" w:rsidRDefault="00D90978" w:rsidP="00D90978">
      <w:pPr>
        <w:widowControl/>
        <w:numPr>
          <w:ilvl w:val="0"/>
          <w:numId w:val="60"/>
        </w:numPr>
        <w:autoSpaceDE/>
        <w:autoSpaceDN/>
        <w:rPr>
          <w:rFonts w:asciiTheme="minorHAnsi" w:eastAsia="Times New Roman" w:hAnsiTheme="minorHAnsi" w:cstheme="minorHAnsi"/>
          <w:color w:val="0B0C0C"/>
          <w:sz w:val="24"/>
          <w:szCs w:val="24"/>
          <w:lang w:eastAsia="en-GB"/>
        </w:rPr>
      </w:pPr>
      <w:r w:rsidRPr="00D90978">
        <w:rPr>
          <w:rFonts w:asciiTheme="minorHAnsi" w:eastAsia="Times New Roman" w:hAnsiTheme="minorHAnsi" w:cstheme="minorHAnsi"/>
          <w:color w:val="0B0C0C"/>
          <w:sz w:val="24"/>
          <w:szCs w:val="24"/>
          <w:lang w:eastAsia="en-GB"/>
        </w:rPr>
        <w:t>define artefacts, such as problem statements, epics, features, user stories, acceptance criteria and non-functional requirements, to communicate business and user needs </w:t>
      </w:r>
    </w:p>
    <w:p w14:paraId="4DEAC0FC" w14:textId="77777777" w:rsidR="00D90978" w:rsidRPr="00D90978" w:rsidRDefault="00D90978" w:rsidP="00D90978">
      <w:pPr>
        <w:widowControl/>
        <w:numPr>
          <w:ilvl w:val="0"/>
          <w:numId w:val="60"/>
        </w:numPr>
        <w:autoSpaceDE/>
        <w:autoSpaceDN/>
        <w:rPr>
          <w:rFonts w:asciiTheme="minorHAnsi" w:eastAsia="Times New Roman" w:hAnsiTheme="minorHAnsi" w:cstheme="minorHAnsi"/>
          <w:color w:val="0B0C0C"/>
          <w:sz w:val="24"/>
          <w:szCs w:val="24"/>
          <w:lang w:eastAsia="en-GB"/>
        </w:rPr>
      </w:pPr>
      <w:r w:rsidRPr="00D90978">
        <w:rPr>
          <w:rFonts w:asciiTheme="minorHAnsi" w:eastAsia="Times New Roman" w:hAnsiTheme="minorHAnsi" w:cstheme="minorHAnsi"/>
          <w:color w:val="0B0C0C"/>
          <w:sz w:val="24"/>
          <w:szCs w:val="24"/>
          <w:lang w:eastAsia="en-GB"/>
        </w:rPr>
        <w:t>manage artefacts and ensure traceability in line with a defined approach</w:t>
      </w:r>
    </w:p>
    <w:p w14:paraId="29680FC1" w14:textId="41FA65B4" w:rsidR="001945D9" w:rsidRPr="00D90978" w:rsidRDefault="00D90978" w:rsidP="00D90978">
      <w:pPr>
        <w:widowControl/>
        <w:numPr>
          <w:ilvl w:val="0"/>
          <w:numId w:val="60"/>
        </w:numPr>
        <w:autoSpaceDE/>
        <w:autoSpaceDN/>
        <w:rPr>
          <w:rFonts w:asciiTheme="minorHAnsi" w:eastAsia="Times New Roman" w:hAnsiTheme="minorHAnsi" w:cstheme="minorHAnsi"/>
          <w:color w:val="0B0C0C"/>
          <w:sz w:val="24"/>
          <w:szCs w:val="24"/>
          <w:lang w:eastAsia="en-GB"/>
        </w:rPr>
      </w:pPr>
      <w:r w:rsidRPr="00D90978">
        <w:rPr>
          <w:rFonts w:asciiTheme="minorHAnsi" w:eastAsia="Times New Roman" w:hAnsiTheme="minorHAnsi" w:cstheme="minorHAnsi"/>
          <w:color w:val="0B0C0C"/>
          <w:sz w:val="24"/>
          <w:szCs w:val="24"/>
          <w:lang w:eastAsia="en-GB"/>
        </w:rPr>
        <w:t>facilitate the prioritisation of needs with minimal supervision</w:t>
      </w:r>
    </w:p>
    <w:p w14:paraId="18313655" w14:textId="77777777" w:rsidR="001945D9" w:rsidRPr="00D90978" w:rsidRDefault="001945D9" w:rsidP="001945D9">
      <w:pPr>
        <w:rPr>
          <w:rFonts w:asciiTheme="minorHAnsi" w:eastAsia="Times New Roman" w:hAnsiTheme="minorHAnsi" w:cstheme="minorHAnsi"/>
          <w:color w:val="0B0C0C"/>
          <w:sz w:val="24"/>
          <w:szCs w:val="24"/>
          <w:lang w:eastAsia="en-GB"/>
        </w:rPr>
      </w:pPr>
    </w:p>
    <w:p w14:paraId="59F1EE47" w14:textId="055FCE0E" w:rsidR="001945D9" w:rsidRPr="00D90978" w:rsidRDefault="001945D9" w:rsidP="001945D9">
      <w:pPr>
        <w:ind w:left="-60"/>
        <w:rPr>
          <w:rFonts w:asciiTheme="minorHAnsi" w:hAnsiTheme="minorHAnsi" w:cstheme="minorHAnsi"/>
          <w:sz w:val="24"/>
          <w:szCs w:val="24"/>
        </w:rPr>
      </w:pPr>
      <w:r w:rsidRPr="00D90978">
        <w:rPr>
          <w:rFonts w:asciiTheme="minorHAnsi" w:hAnsiTheme="minorHAnsi" w:cstheme="minorHAnsi"/>
          <w:b/>
          <w:bCs/>
          <w:sz w:val="24"/>
          <w:szCs w:val="24"/>
        </w:rPr>
        <w:t>Stakeholder relationship management:</w:t>
      </w:r>
      <w:r w:rsidRPr="00D90978">
        <w:rPr>
          <w:rFonts w:asciiTheme="minorHAnsi" w:hAnsiTheme="minorHAnsi" w:cstheme="minorHAnsi"/>
          <w:sz w:val="24"/>
          <w:szCs w:val="24"/>
        </w:rPr>
        <w:t xml:space="preserve"> building trust, managing stakeholder expectations and communications, and remaining focused on user needs.</w:t>
      </w:r>
      <w:r w:rsidR="0067209B" w:rsidRPr="00D90978">
        <w:rPr>
          <w:rFonts w:asciiTheme="minorHAnsi" w:hAnsiTheme="minorHAnsi" w:cstheme="minorHAnsi"/>
          <w:sz w:val="24"/>
          <w:szCs w:val="24"/>
        </w:rPr>
        <w:t xml:space="preserve"> </w:t>
      </w:r>
      <w:r w:rsidRPr="00D90978">
        <w:rPr>
          <w:rFonts w:asciiTheme="minorHAnsi" w:hAnsiTheme="minorHAnsi" w:cstheme="minorHAnsi"/>
          <w:sz w:val="24"/>
          <w:szCs w:val="24"/>
        </w:rPr>
        <w:t>You can:</w:t>
      </w:r>
    </w:p>
    <w:p w14:paraId="314F0145" w14:textId="77777777" w:rsidR="001945D9" w:rsidRPr="00D90978" w:rsidRDefault="001945D9" w:rsidP="001945D9">
      <w:pPr>
        <w:widowControl/>
        <w:numPr>
          <w:ilvl w:val="0"/>
          <w:numId w:val="60"/>
        </w:numPr>
        <w:autoSpaceDE/>
        <w:autoSpaceDN/>
        <w:rPr>
          <w:rFonts w:asciiTheme="minorHAnsi" w:eastAsia="Times New Roman" w:hAnsiTheme="minorHAnsi" w:cstheme="minorHAnsi"/>
          <w:color w:val="0B0C0C"/>
          <w:sz w:val="24"/>
          <w:szCs w:val="24"/>
          <w:lang w:eastAsia="en-GB"/>
        </w:rPr>
      </w:pPr>
      <w:r w:rsidRPr="00D90978">
        <w:rPr>
          <w:rFonts w:asciiTheme="minorHAnsi" w:eastAsia="Times New Roman" w:hAnsiTheme="minorHAnsi" w:cstheme="minorHAnsi"/>
          <w:color w:val="0B0C0C"/>
          <w:sz w:val="24"/>
          <w:szCs w:val="24"/>
          <w:lang w:eastAsia="en-GB"/>
        </w:rPr>
        <w:t>identify important stakeholders and communicate with them clearly and regularly</w:t>
      </w:r>
    </w:p>
    <w:p w14:paraId="3EF087FD" w14:textId="77777777" w:rsidR="001945D9" w:rsidRPr="00D90978" w:rsidRDefault="001945D9" w:rsidP="001945D9">
      <w:pPr>
        <w:widowControl/>
        <w:numPr>
          <w:ilvl w:val="0"/>
          <w:numId w:val="60"/>
        </w:numPr>
        <w:autoSpaceDE/>
        <w:autoSpaceDN/>
        <w:rPr>
          <w:rFonts w:asciiTheme="minorHAnsi" w:eastAsia="Times New Roman" w:hAnsiTheme="minorHAnsi" w:cstheme="minorHAnsi"/>
          <w:color w:val="0B0C0C"/>
          <w:sz w:val="24"/>
          <w:szCs w:val="24"/>
          <w:lang w:eastAsia="en-GB"/>
        </w:rPr>
      </w:pPr>
      <w:r w:rsidRPr="00D90978">
        <w:rPr>
          <w:rFonts w:asciiTheme="minorHAnsi" w:eastAsia="Times New Roman" w:hAnsiTheme="minorHAnsi" w:cstheme="minorHAnsi"/>
          <w:color w:val="0B0C0C"/>
          <w:sz w:val="24"/>
          <w:szCs w:val="24"/>
          <w:lang w:eastAsia="en-GB"/>
        </w:rPr>
        <w:t>tailor communication to stakeholders' needs and work with them to build relationships while meeting user needs</w:t>
      </w:r>
    </w:p>
    <w:p w14:paraId="2C9DB92C" w14:textId="77777777" w:rsidR="001945D9" w:rsidRPr="00D90978" w:rsidRDefault="001945D9" w:rsidP="001945D9">
      <w:pPr>
        <w:widowControl/>
        <w:numPr>
          <w:ilvl w:val="0"/>
          <w:numId w:val="60"/>
        </w:numPr>
        <w:autoSpaceDE/>
        <w:autoSpaceDN/>
        <w:rPr>
          <w:rFonts w:asciiTheme="minorHAnsi" w:eastAsia="Times New Roman" w:hAnsiTheme="minorHAnsi" w:cstheme="minorHAnsi"/>
          <w:color w:val="0B0C0C"/>
          <w:sz w:val="24"/>
          <w:szCs w:val="24"/>
          <w:lang w:eastAsia="en-GB"/>
        </w:rPr>
      </w:pPr>
      <w:r w:rsidRPr="00D90978">
        <w:rPr>
          <w:rFonts w:asciiTheme="minorHAnsi" w:eastAsia="Times New Roman" w:hAnsiTheme="minorHAnsi" w:cstheme="minorHAnsi"/>
          <w:color w:val="0B0C0C"/>
          <w:sz w:val="24"/>
          <w:szCs w:val="24"/>
          <w:lang w:eastAsia="en-GB"/>
        </w:rPr>
        <w:t>build and reach consensus with stakeholders</w:t>
      </w:r>
    </w:p>
    <w:p w14:paraId="39D592AB" w14:textId="77777777" w:rsidR="001945D9" w:rsidRPr="00D90978" w:rsidRDefault="001945D9" w:rsidP="001945D9">
      <w:pPr>
        <w:widowControl/>
        <w:numPr>
          <w:ilvl w:val="0"/>
          <w:numId w:val="60"/>
        </w:numPr>
        <w:autoSpaceDE/>
        <w:autoSpaceDN/>
        <w:rPr>
          <w:rFonts w:asciiTheme="minorHAnsi" w:eastAsia="Times New Roman" w:hAnsiTheme="minorHAnsi" w:cstheme="minorHAnsi"/>
          <w:color w:val="0B0C0C"/>
          <w:sz w:val="24"/>
          <w:szCs w:val="24"/>
          <w:lang w:eastAsia="en-GB"/>
        </w:rPr>
      </w:pPr>
      <w:r w:rsidRPr="00D90978">
        <w:rPr>
          <w:rFonts w:asciiTheme="minorHAnsi" w:eastAsia="Times New Roman" w:hAnsiTheme="minorHAnsi" w:cstheme="minorHAnsi"/>
          <w:color w:val="0B0C0C"/>
          <w:sz w:val="24"/>
          <w:szCs w:val="24"/>
          <w:lang w:eastAsia="en-GB"/>
        </w:rPr>
        <w:t>work to improve stakeholder relationships using evidence to explain decisions</w:t>
      </w:r>
    </w:p>
    <w:p w14:paraId="5168811D" w14:textId="77777777" w:rsidR="001945D9" w:rsidRPr="00D90978" w:rsidRDefault="001945D9" w:rsidP="001945D9">
      <w:pPr>
        <w:ind w:left="-60"/>
        <w:rPr>
          <w:rFonts w:asciiTheme="minorHAnsi" w:hAnsiTheme="minorHAnsi" w:cstheme="minorHAnsi"/>
          <w:b/>
          <w:bCs/>
          <w:sz w:val="24"/>
          <w:szCs w:val="24"/>
        </w:rPr>
      </w:pPr>
    </w:p>
    <w:p w14:paraId="6FE3A37E" w14:textId="77777777" w:rsidR="00D90978" w:rsidRPr="00D90978" w:rsidRDefault="00D90978" w:rsidP="00D90978">
      <w:pPr>
        <w:ind w:left="-60"/>
        <w:rPr>
          <w:rFonts w:asciiTheme="minorHAnsi" w:eastAsia="Times New Roman" w:hAnsiTheme="minorHAnsi" w:cstheme="minorHAnsi"/>
          <w:color w:val="0B0C0C"/>
          <w:sz w:val="24"/>
          <w:szCs w:val="24"/>
          <w:lang w:eastAsia="en-GB"/>
        </w:rPr>
      </w:pPr>
      <w:r w:rsidRPr="00D90978">
        <w:rPr>
          <w:rFonts w:asciiTheme="minorHAnsi" w:hAnsiTheme="minorHAnsi" w:cstheme="minorHAnsi"/>
          <w:b/>
          <w:bCs/>
          <w:sz w:val="24"/>
          <w:szCs w:val="24"/>
        </w:rPr>
        <w:t>Digital and data systems analysis</w:t>
      </w:r>
      <w:r w:rsidRPr="00870CDE">
        <w:rPr>
          <w:rFonts w:cstheme="minorHAnsi"/>
          <w:b/>
          <w:bCs/>
        </w:rPr>
        <w:t xml:space="preserve"> </w:t>
      </w:r>
      <w:r w:rsidRPr="00D90978">
        <w:rPr>
          <w:rFonts w:asciiTheme="minorHAnsi" w:eastAsia="Times New Roman" w:hAnsiTheme="minorHAnsi" w:cstheme="minorHAnsi"/>
          <w:color w:val="0B0C0C"/>
          <w:sz w:val="24"/>
          <w:szCs w:val="24"/>
          <w:lang w:eastAsia="en-GB"/>
        </w:rPr>
        <w:t xml:space="preserve">involves structured examination of digital and data technologies and infrastructures to understand them enough to enable effective decision making. </w:t>
      </w:r>
    </w:p>
    <w:p w14:paraId="0B041C20" w14:textId="77777777" w:rsidR="00D90978" w:rsidRPr="00D90978" w:rsidRDefault="00D90978" w:rsidP="00D90978">
      <w:pPr>
        <w:ind w:left="-60"/>
        <w:rPr>
          <w:rFonts w:asciiTheme="minorHAnsi" w:eastAsia="Times New Roman" w:hAnsiTheme="minorHAnsi" w:cstheme="minorHAnsi"/>
          <w:color w:val="0B0C0C"/>
          <w:sz w:val="24"/>
          <w:szCs w:val="24"/>
          <w:lang w:eastAsia="en-GB"/>
        </w:rPr>
      </w:pPr>
      <w:r w:rsidRPr="00D90978">
        <w:rPr>
          <w:rFonts w:asciiTheme="minorHAnsi" w:eastAsia="Times New Roman" w:hAnsiTheme="minorHAnsi" w:cstheme="minorHAnsi"/>
          <w:color w:val="0B0C0C"/>
          <w:sz w:val="24"/>
          <w:szCs w:val="24"/>
          <w:lang w:eastAsia="en-GB"/>
        </w:rPr>
        <w:t>You can:</w:t>
      </w:r>
    </w:p>
    <w:p w14:paraId="37B7BB23" w14:textId="77777777" w:rsidR="00D90978" w:rsidRPr="00D90978" w:rsidRDefault="00D90978" w:rsidP="00D90978">
      <w:pPr>
        <w:widowControl/>
        <w:numPr>
          <w:ilvl w:val="0"/>
          <w:numId w:val="60"/>
        </w:numPr>
        <w:autoSpaceDE/>
        <w:autoSpaceDN/>
        <w:rPr>
          <w:rFonts w:asciiTheme="minorHAnsi" w:eastAsia="Times New Roman" w:hAnsiTheme="minorHAnsi" w:cstheme="minorHAnsi"/>
          <w:color w:val="0B0C0C"/>
          <w:sz w:val="24"/>
          <w:szCs w:val="24"/>
          <w:lang w:eastAsia="en-GB"/>
        </w:rPr>
      </w:pPr>
      <w:r w:rsidRPr="00D90978">
        <w:rPr>
          <w:rFonts w:asciiTheme="minorHAnsi" w:eastAsia="Times New Roman" w:hAnsiTheme="minorHAnsi" w:cstheme="minorHAnsi"/>
          <w:color w:val="0B0C0C"/>
          <w:sz w:val="24"/>
          <w:szCs w:val="24"/>
          <w:lang w:eastAsia="en-GB"/>
        </w:rPr>
        <w:t>identify and analyse the functionality that systems deliver or need to deliver</w:t>
      </w:r>
    </w:p>
    <w:p w14:paraId="1E92FA72" w14:textId="77777777" w:rsidR="00D90978" w:rsidRPr="00D90978" w:rsidRDefault="00D90978" w:rsidP="00D90978">
      <w:pPr>
        <w:widowControl/>
        <w:numPr>
          <w:ilvl w:val="0"/>
          <w:numId w:val="60"/>
        </w:numPr>
        <w:autoSpaceDE/>
        <w:autoSpaceDN/>
        <w:rPr>
          <w:rFonts w:asciiTheme="minorHAnsi" w:eastAsia="Times New Roman" w:hAnsiTheme="minorHAnsi" w:cstheme="minorHAnsi"/>
          <w:color w:val="0B0C0C"/>
          <w:sz w:val="24"/>
          <w:szCs w:val="24"/>
          <w:lang w:eastAsia="en-GB"/>
        </w:rPr>
      </w:pPr>
      <w:r w:rsidRPr="00D90978">
        <w:rPr>
          <w:rFonts w:asciiTheme="minorHAnsi" w:eastAsia="Times New Roman" w:hAnsiTheme="minorHAnsi" w:cstheme="minorHAnsi"/>
          <w:color w:val="0B0C0C"/>
          <w:sz w:val="24"/>
          <w:szCs w:val="24"/>
          <w:lang w:eastAsia="en-GB"/>
        </w:rPr>
        <w:t>create system and data models and documentation with minimal supervision</w:t>
      </w:r>
    </w:p>
    <w:p w14:paraId="31A00C83" w14:textId="079E9AE5" w:rsidR="001945D9" w:rsidRPr="00D90978" w:rsidRDefault="00D90978" w:rsidP="00D90978">
      <w:pPr>
        <w:widowControl/>
        <w:numPr>
          <w:ilvl w:val="0"/>
          <w:numId w:val="60"/>
        </w:numPr>
        <w:autoSpaceDE/>
        <w:autoSpaceDN/>
        <w:rPr>
          <w:rFonts w:asciiTheme="minorHAnsi" w:eastAsia="Times New Roman" w:hAnsiTheme="minorHAnsi" w:cstheme="minorHAnsi"/>
          <w:color w:val="0B0C0C"/>
          <w:sz w:val="24"/>
          <w:szCs w:val="24"/>
          <w:lang w:eastAsia="en-GB"/>
        </w:rPr>
      </w:pPr>
      <w:r w:rsidRPr="00D90978">
        <w:rPr>
          <w:rFonts w:asciiTheme="minorHAnsi" w:eastAsia="Times New Roman" w:hAnsiTheme="minorHAnsi" w:cstheme="minorHAnsi"/>
          <w:color w:val="0B0C0C"/>
          <w:sz w:val="24"/>
          <w:szCs w:val="24"/>
          <w:lang w:eastAsia="en-GB"/>
        </w:rPr>
        <w:t>work with others in a multidisciplinary team to identify gaps in functionality and user experience, and their impact</w:t>
      </w:r>
    </w:p>
    <w:p w14:paraId="640CD94D" w14:textId="77777777" w:rsidR="001945D9" w:rsidRPr="00D90978" w:rsidRDefault="001945D9" w:rsidP="001945D9">
      <w:pPr>
        <w:rPr>
          <w:rFonts w:asciiTheme="minorHAnsi" w:eastAsiaTheme="majorEastAsia" w:hAnsiTheme="minorHAnsi" w:cstheme="minorHAnsi"/>
          <w:color w:val="1F3763" w:themeColor="accent1" w:themeShade="7F"/>
          <w:sz w:val="24"/>
          <w:szCs w:val="24"/>
        </w:rPr>
      </w:pPr>
    </w:p>
    <w:p w14:paraId="04E83F83" w14:textId="32435366" w:rsidR="001945D9" w:rsidRPr="00D90978" w:rsidRDefault="001945D9" w:rsidP="001945D9">
      <w:pPr>
        <w:rPr>
          <w:rFonts w:asciiTheme="minorHAnsi" w:hAnsiTheme="minorHAnsi" w:cstheme="minorHAnsi"/>
          <w:sz w:val="24"/>
          <w:szCs w:val="24"/>
        </w:rPr>
      </w:pPr>
      <w:r w:rsidRPr="00D90978">
        <w:rPr>
          <w:rFonts w:asciiTheme="minorHAnsi" w:hAnsiTheme="minorHAnsi" w:cstheme="minorHAnsi"/>
          <w:b/>
          <w:bCs/>
          <w:sz w:val="24"/>
          <w:szCs w:val="24"/>
        </w:rPr>
        <w:t>Testing</w:t>
      </w:r>
      <w:r w:rsidR="0067209B" w:rsidRPr="00D90978">
        <w:rPr>
          <w:rFonts w:asciiTheme="minorHAnsi" w:hAnsiTheme="minorHAnsi" w:cstheme="minorHAnsi"/>
          <w:sz w:val="24"/>
          <w:szCs w:val="24"/>
        </w:rPr>
        <w:t>:</w:t>
      </w:r>
      <w:r w:rsidRPr="00D90978">
        <w:rPr>
          <w:rFonts w:asciiTheme="minorHAnsi" w:hAnsiTheme="minorHAnsi" w:cstheme="minorHAnsi"/>
          <w:sz w:val="24"/>
          <w:szCs w:val="24"/>
        </w:rPr>
        <w:t xml:space="preserve"> ensuring that requirements have been fully met by using appropriate tools and techniques to verify that a product or service works.</w:t>
      </w:r>
      <w:r w:rsidR="0067209B" w:rsidRPr="00D90978">
        <w:rPr>
          <w:rFonts w:asciiTheme="minorHAnsi" w:hAnsiTheme="minorHAnsi" w:cstheme="minorHAnsi"/>
          <w:sz w:val="24"/>
          <w:szCs w:val="24"/>
        </w:rPr>
        <w:t xml:space="preserve"> </w:t>
      </w:r>
      <w:r w:rsidRPr="00D90978">
        <w:rPr>
          <w:rFonts w:asciiTheme="minorHAnsi" w:hAnsiTheme="minorHAnsi" w:cstheme="minorHAnsi"/>
          <w:sz w:val="24"/>
          <w:szCs w:val="24"/>
        </w:rPr>
        <w:t>You can:</w:t>
      </w:r>
    </w:p>
    <w:p w14:paraId="5CD935D1" w14:textId="77777777" w:rsidR="001945D9" w:rsidRPr="00D90978" w:rsidRDefault="001945D9" w:rsidP="001945D9">
      <w:pPr>
        <w:widowControl/>
        <w:numPr>
          <w:ilvl w:val="0"/>
          <w:numId w:val="60"/>
        </w:numPr>
        <w:autoSpaceDE/>
        <w:autoSpaceDN/>
        <w:rPr>
          <w:rFonts w:asciiTheme="minorHAnsi" w:eastAsia="Times New Roman" w:hAnsiTheme="minorHAnsi" w:cstheme="minorHAnsi"/>
          <w:color w:val="0B0C0C"/>
          <w:sz w:val="24"/>
          <w:szCs w:val="24"/>
          <w:lang w:eastAsia="en-GB"/>
        </w:rPr>
      </w:pPr>
      <w:r w:rsidRPr="00D90978">
        <w:rPr>
          <w:rFonts w:asciiTheme="minorHAnsi" w:eastAsia="Times New Roman" w:hAnsiTheme="minorHAnsi" w:cstheme="minorHAnsi"/>
          <w:color w:val="0B0C0C"/>
          <w:sz w:val="24"/>
          <w:szCs w:val="24"/>
          <w:lang w:eastAsia="en-GB"/>
        </w:rPr>
        <w:t>understand the stages and purpose of testing and support the use of relevant tools and techniques</w:t>
      </w:r>
    </w:p>
    <w:p w14:paraId="13F279BB" w14:textId="77777777" w:rsidR="001945D9" w:rsidRPr="00D90978" w:rsidRDefault="001945D9" w:rsidP="001945D9">
      <w:pPr>
        <w:widowControl/>
        <w:numPr>
          <w:ilvl w:val="0"/>
          <w:numId w:val="60"/>
        </w:numPr>
        <w:autoSpaceDE/>
        <w:autoSpaceDN/>
        <w:rPr>
          <w:rFonts w:asciiTheme="minorHAnsi" w:eastAsia="Times New Roman" w:hAnsiTheme="minorHAnsi" w:cstheme="minorHAnsi"/>
          <w:color w:val="0B0C0C"/>
          <w:sz w:val="24"/>
          <w:szCs w:val="24"/>
          <w:lang w:eastAsia="en-GB"/>
        </w:rPr>
      </w:pPr>
      <w:r w:rsidRPr="00D90978">
        <w:rPr>
          <w:rFonts w:asciiTheme="minorHAnsi" w:eastAsia="Times New Roman" w:hAnsiTheme="minorHAnsi" w:cstheme="minorHAnsi"/>
          <w:color w:val="0B0C0C"/>
          <w:sz w:val="24"/>
          <w:szCs w:val="24"/>
          <w:lang w:eastAsia="en-GB"/>
        </w:rPr>
        <w:t>identify business scenarios and develop acceptance criteria to ensure requirements can be traced to develop functionality</w:t>
      </w:r>
    </w:p>
    <w:p w14:paraId="5834B680" w14:textId="77777777" w:rsidR="001945D9" w:rsidRPr="00D90978" w:rsidRDefault="001945D9" w:rsidP="001945D9">
      <w:pPr>
        <w:widowControl/>
        <w:numPr>
          <w:ilvl w:val="0"/>
          <w:numId w:val="60"/>
        </w:numPr>
        <w:autoSpaceDE/>
        <w:autoSpaceDN/>
        <w:rPr>
          <w:rFonts w:asciiTheme="minorHAnsi" w:eastAsia="Times New Roman" w:hAnsiTheme="minorHAnsi" w:cstheme="minorHAnsi"/>
          <w:color w:val="0B0C0C"/>
          <w:sz w:val="24"/>
          <w:szCs w:val="24"/>
          <w:lang w:eastAsia="en-GB"/>
        </w:rPr>
      </w:pPr>
      <w:r w:rsidRPr="00D90978">
        <w:rPr>
          <w:rFonts w:asciiTheme="minorHAnsi" w:eastAsia="Times New Roman" w:hAnsiTheme="minorHAnsi" w:cstheme="minorHAnsi"/>
          <w:color w:val="0B0C0C"/>
          <w:sz w:val="24"/>
          <w:szCs w:val="24"/>
          <w:lang w:eastAsia="en-GB"/>
        </w:rPr>
        <w:t>review prototypes, test plans and test outcome reporting</w:t>
      </w:r>
    </w:p>
    <w:p w14:paraId="794A35D9" w14:textId="77777777" w:rsidR="001945D9" w:rsidRPr="00D90978" w:rsidRDefault="001945D9" w:rsidP="001945D9">
      <w:pPr>
        <w:rPr>
          <w:rFonts w:asciiTheme="minorHAnsi" w:eastAsiaTheme="majorEastAsia" w:hAnsiTheme="minorHAnsi" w:cstheme="minorHAnsi"/>
          <w:color w:val="1F3763" w:themeColor="accent1" w:themeShade="7F"/>
          <w:sz w:val="24"/>
          <w:szCs w:val="24"/>
        </w:rPr>
      </w:pPr>
    </w:p>
    <w:p w14:paraId="483381A0" w14:textId="4DA0452A" w:rsidR="001945D9" w:rsidRPr="00D90978" w:rsidRDefault="001945D9" w:rsidP="001945D9">
      <w:pPr>
        <w:rPr>
          <w:rFonts w:asciiTheme="minorHAnsi" w:hAnsiTheme="minorHAnsi" w:cstheme="minorHAnsi"/>
          <w:sz w:val="24"/>
          <w:szCs w:val="24"/>
        </w:rPr>
      </w:pPr>
      <w:r w:rsidRPr="00D90978">
        <w:rPr>
          <w:rFonts w:asciiTheme="minorHAnsi" w:hAnsiTheme="minorHAnsi" w:cstheme="minorHAnsi"/>
          <w:b/>
          <w:bCs/>
          <w:sz w:val="24"/>
          <w:szCs w:val="24"/>
        </w:rPr>
        <w:t>User experience analysis</w:t>
      </w:r>
      <w:r w:rsidR="0067209B" w:rsidRPr="00D90978">
        <w:rPr>
          <w:rFonts w:asciiTheme="minorHAnsi" w:hAnsiTheme="minorHAnsi" w:cstheme="minorHAnsi"/>
          <w:b/>
          <w:bCs/>
          <w:sz w:val="24"/>
          <w:szCs w:val="24"/>
        </w:rPr>
        <w:t xml:space="preserve">: </w:t>
      </w:r>
      <w:r w:rsidRPr="00D90978">
        <w:rPr>
          <w:rFonts w:asciiTheme="minorHAnsi" w:hAnsiTheme="minorHAnsi" w:cstheme="minorHAnsi"/>
          <w:sz w:val="24"/>
          <w:szCs w:val="24"/>
        </w:rPr>
        <w:t>You can:</w:t>
      </w:r>
    </w:p>
    <w:p w14:paraId="7B00AD24" w14:textId="77777777" w:rsidR="001945D9" w:rsidRPr="00D90978" w:rsidRDefault="001945D9" w:rsidP="001945D9">
      <w:pPr>
        <w:widowControl/>
        <w:numPr>
          <w:ilvl w:val="0"/>
          <w:numId w:val="60"/>
        </w:numPr>
        <w:autoSpaceDE/>
        <w:autoSpaceDN/>
        <w:rPr>
          <w:rFonts w:asciiTheme="minorHAnsi" w:eastAsia="Times New Roman" w:hAnsiTheme="minorHAnsi" w:cstheme="minorHAnsi"/>
          <w:color w:val="0B0C0C"/>
          <w:sz w:val="24"/>
          <w:szCs w:val="24"/>
          <w:lang w:eastAsia="en-GB"/>
        </w:rPr>
      </w:pPr>
      <w:r w:rsidRPr="00D90978">
        <w:rPr>
          <w:rFonts w:asciiTheme="minorHAnsi" w:eastAsia="Times New Roman" w:hAnsiTheme="minorHAnsi" w:cstheme="minorHAnsi"/>
          <w:color w:val="0B0C0C"/>
          <w:sz w:val="24"/>
          <w:szCs w:val="24"/>
          <w:lang w:eastAsia="en-GB"/>
        </w:rPr>
        <w:t>apply basic techniques to analyse, validate and prioritise user experience needs</w:t>
      </w:r>
    </w:p>
    <w:p w14:paraId="087CAEEF" w14:textId="63FF2BFF" w:rsidR="001945D9" w:rsidRPr="00D90978" w:rsidRDefault="001945D9" w:rsidP="001945D9">
      <w:pPr>
        <w:pStyle w:val="ListParagraph"/>
        <w:ind w:left="714" w:firstLine="0"/>
        <w:rPr>
          <w:rFonts w:asciiTheme="minorHAnsi" w:hAnsiTheme="minorHAnsi" w:cstheme="minorBidi"/>
          <w:sz w:val="24"/>
          <w:szCs w:val="24"/>
        </w:rPr>
      </w:pPr>
      <w:r w:rsidRPr="00D90978">
        <w:rPr>
          <w:rFonts w:asciiTheme="minorHAnsi" w:eastAsia="Times New Roman" w:hAnsiTheme="minorHAnsi" w:cstheme="minorHAnsi"/>
          <w:color w:val="0B0C0C"/>
          <w:sz w:val="24"/>
          <w:szCs w:val="24"/>
          <w:lang w:eastAsia="en-GB"/>
        </w:rPr>
        <w:t>present findings in an accessible and easy to understand way to support data-informed decision making, based on user research</w:t>
      </w:r>
    </w:p>
    <w:p w14:paraId="69E16B48" w14:textId="77777777" w:rsidR="00C05FA0" w:rsidRPr="00D90978" w:rsidRDefault="00C05FA0" w:rsidP="00C05FA0">
      <w:pPr>
        <w:rPr>
          <w:rFonts w:asciiTheme="minorHAnsi" w:hAnsiTheme="minorHAnsi" w:cstheme="minorHAnsi"/>
          <w:sz w:val="24"/>
          <w:szCs w:val="24"/>
        </w:rPr>
      </w:pPr>
    </w:p>
    <w:p w14:paraId="2211FAAB" w14:textId="097B4529" w:rsidR="0067209B" w:rsidRPr="00D90978" w:rsidRDefault="0067209B">
      <w:pPr>
        <w:widowControl/>
        <w:autoSpaceDE/>
        <w:autoSpaceDN/>
        <w:spacing w:after="160" w:line="259" w:lineRule="auto"/>
        <w:rPr>
          <w:rFonts w:asciiTheme="minorHAnsi" w:hAnsiTheme="minorHAnsi" w:cstheme="minorHAnsi"/>
          <w:color w:val="FF0000"/>
          <w:szCs w:val="19"/>
        </w:rPr>
      </w:pPr>
      <w:r w:rsidRPr="00D90978">
        <w:rPr>
          <w:rFonts w:cstheme="minorHAnsi"/>
          <w:color w:val="FF0000"/>
        </w:rPr>
        <w:br w:type="page"/>
      </w:r>
    </w:p>
    <w:p w14:paraId="5918E15A" w14:textId="77777777" w:rsidR="00E950FE" w:rsidRPr="00D90978" w:rsidRDefault="00E950FE" w:rsidP="00EC2095">
      <w:pPr>
        <w:pStyle w:val="BodyText"/>
        <w:rPr>
          <w:rFonts w:cstheme="minorHAnsi"/>
          <w:color w:val="FF0000"/>
        </w:rPr>
      </w:pPr>
    </w:p>
    <w:p w14:paraId="6244C4D8" w14:textId="3FD914A1" w:rsidR="00EA7247" w:rsidRPr="00D90978" w:rsidRDefault="00EA7247" w:rsidP="006D0A06">
      <w:pPr>
        <w:pStyle w:val="Heading1"/>
        <w:rPr>
          <w:b/>
          <w:bCs/>
        </w:rPr>
      </w:pPr>
      <w:bookmarkStart w:id="3" w:name="_Toc148102405"/>
      <w:r w:rsidRPr="00D90978">
        <w:t xml:space="preserve">Values and key </w:t>
      </w:r>
      <w:r w:rsidR="4D82360A" w:rsidRPr="00D90978">
        <w:t>behavio</w:t>
      </w:r>
      <w:r w:rsidR="40C548DC" w:rsidRPr="00D90978">
        <w:t>u</w:t>
      </w:r>
      <w:r w:rsidR="4D82360A" w:rsidRPr="00D90978">
        <w:t>rs</w:t>
      </w:r>
      <w:bookmarkEnd w:id="3"/>
    </w:p>
    <w:p w14:paraId="77A4C656" w14:textId="5319A333" w:rsidR="00B0777E" w:rsidRPr="00D90978" w:rsidRDefault="00B0777E" w:rsidP="00B0777E">
      <w:pPr>
        <w:rPr>
          <w:rFonts w:asciiTheme="minorHAnsi" w:hAnsiTheme="minorHAnsi" w:cstheme="minorHAnsi"/>
          <w:sz w:val="24"/>
          <w:szCs w:val="24"/>
        </w:rPr>
      </w:pPr>
      <w:r w:rsidRPr="00D90978">
        <w:rPr>
          <w:rFonts w:asciiTheme="minorHAnsi" w:hAnsiTheme="minorHAnsi" w:cstheme="minorHAnsi"/>
          <w:sz w:val="24"/>
          <w:szCs w:val="24"/>
        </w:rPr>
        <w:t xml:space="preserve">Homes England </w:t>
      </w:r>
      <w:r w:rsidR="005032D2" w:rsidRPr="00D90978">
        <w:rPr>
          <w:rFonts w:asciiTheme="minorHAnsi" w:hAnsiTheme="minorHAnsi" w:cstheme="minorHAnsi"/>
          <w:sz w:val="24"/>
          <w:szCs w:val="24"/>
        </w:rPr>
        <w:t>colleagues</w:t>
      </w:r>
      <w:r w:rsidRPr="00D90978">
        <w:rPr>
          <w:rFonts w:asciiTheme="minorHAnsi" w:hAnsiTheme="minorHAnsi" w:cstheme="minorHAnsi"/>
          <w:sz w:val="24"/>
          <w:szCs w:val="24"/>
        </w:rPr>
        <w:t xml:space="preserve"> are expected to be flexible in undertaking duties and responsibilities commensurate with the general character of the role and level of responsibility.</w:t>
      </w:r>
    </w:p>
    <w:p w14:paraId="5D6A779F" w14:textId="431D2228" w:rsidR="00EA7247" w:rsidRPr="00D90978" w:rsidRDefault="00EA7247" w:rsidP="00A70379">
      <w:pPr>
        <w:pStyle w:val="BodyText"/>
        <w:spacing w:after="120"/>
        <w:rPr>
          <w:rFonts w:cstheme="minorHAnsi"/>
          <w:color w:val="000000" w:themeColor="text1"/>
          <w:sz w:val="10"/>
        </w:rPr>
      </w:pPr>
    </w:p>
    <w:p w14:paraId="587C0812" w14:textId="77777777" w:rsidR="00EA7247" w:rsidRPr="00D90978" w:rsidRDefault="00EA7247" w:rsidP="00A70379">
      <w:pPr>
        <w:pStyle w:val="BodyText"/>
        <w:spacing w:after="120"/>
        <w:rPr>
          <w:rFonts w:cstheme="minorHAnsi"/>
          <w:color w:val="000000" w:themeColor="text1"/>
          <w:sz w:val="10"/>
        </w:rPr>
      </w:pPr>
      <w:r w:rsidRPr="00D90978">
        <w:rPr>
          <w:rFonts w:cstheme="minorHAnsi"/>
          <w:color w:val="000000" w:themeColor="text1"/>
        </w:rPr>
        <w:drawing>
          <wp:inline distT="0" distB="0" distL="0" distR="0" wp14:anchorId="5850A258" wp14:editId="22E71357">
            <wp:extent cx="6643739" cy="1774646"/>
            <wp:effectExtent l="0" t="0" r="5080" b="0"/>
            <wp:docPr id="26632569" name="Picture 26632569" descr="A picture containing text, fo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569" name="Picture 1" descr="A picture containing text, font, screenshot&#10;&#10;Description automatically generated"/>
                    <pic:cNvPicPr/>
                  </pic:nvPicPr>
                  <pic:blipFill>
                    <a:blip r:embed="rId13"/>
                    <a:stretch>
                      <a:fillRect/>
                    </a:stretch>
                  </pic:blipFill>
                  <pic:spPr>
                    <a:xfrm>
                      <a:off x="0" y="0"/>
                      <a:ext cx="6643739" cy="1774646"/>
                    </a:xfrm>
                    <a:prstGeom prst="rect">
                      <a:avLst/>
                    </a:prstGeom>
                  </pic:spPr>
                </pic:pic>
              </a:graphicData>
            </a:graphic>
          </wp:inline>
        </w:drawing>
      </w:r>
    </w:p>
    <w:p w14:paraId="43FBAB46" w14:textId="77777777" w:rsidR="00F33213" w:rsidRPr="00306B82" w:rsidRDefault="00F33213" w:rsidP="00A70379">
      <w:pPr>
        <w:spacing w:after="120"/>
        <w:rPr>
          <w:rFonts w:asciiTheme="minorHAnsi" w:hAnsiTheme="minorHAnsi" w:cstheme="minorHAnsi"/>
          <w:color w:val="000000" w:themeColor="text1"/>
        </w:rPr>
      </w:pPr>
    </w:p>
    <w:sectPr w:rsidR="00F33213" w:rsidRPr="00306B82" w:rsidSect="0080092C">
      <w:headerReference w:type="default" r:id="rId14"/>
      <w:footerReference w:type="default" r:id="rId15"/>
      <w:headerReference w:type="first" r:id="rId16"/>
      <w:footerReference w:type="first" r:id="rId17"/>
      <w:pgSz w:w="11906" w:h="16838"/>
      <w:pgMar w:top="720" w:right="720" w:bottom="720" w:left="720" w:header="57"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A395E4" w14:textId="77777777" w:rsidR="003E537C" w:rsidRPr="00D90978" w:rsidRDefault="003E537C" w:rsidP="00EA7247">
      <w:r w:rsidRPr="00D90978">
        <w:separator/>
      </w:r>
    </w:p>
  </w:endnote>
  <w:endnote w:type="continuationSeparator" w:id="0">
    <w:p w14:paraId="7366B842" w14:textId="77777777" w:rsidR="003E537C" w:rsidRPr="00D90978" w:rsidRDefault="003E537C" w:rsidP="00EA7247">
      <w:r w:rsidRPr="00D90978">
        <w:continuationSeparator/>
      </w:r>
    </w:p>
  </w:endnote>
  <w:endnote w:type="continuationNotice" w:id="1">
    <w:p w14:paraId="10B28E5C" w14:textId="77777777" w:rsidR="003E537C" w:rsidRPr="00D90978" w:rsidRDefault="003E53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Proxima Nova">
    <w:altName w:val="Tahoma"/>
    <w:charset w:val="00"/>
    <w:family w:val="auto"/>
    <w:pitch w:val="default"/>
  </w:font>
  <w:font w:name="Helvetica Neue">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0D1B3" w14:textId="219FA7F0" w:rsidR="00515D03" w:rsidRPr="00D90978" w:rsidRDefault="000A0450" w:rsidP="00515D03">
    <w:pPr>
      <w:pStyle w:val="Footer"/>
    </w:pPr>
    <w:r w:rsidRPr="00D90978">
      <w:rPr>
        <w14:ligatures w14:val="standardContextual"/>
      </w:rPr>
      <mc:AlternateContent>
        <mc:Choice Requires="wps">
          <w:drawing>
            <wp:anchor distT="0" distB="0" distL="114300" distR="114300" simplePos="0" relativeHeight="251658249" behindDoc="0" locked="0" layoutInCell="0" allowOverlap="1" wp14:anchorId="63FB8933" wp14:editId="4E21FCB0">
              <wp:simplePos x="0" y="0"/>
              <wp:positionH relativeFrom="page">
                <wp:posOffset>0</wp:posOffset>
              </wp:positionH>
              <wp:positionV relativeFrom="page">
                <wp:posOffset>10227945</wp:posOffset>
              </wp:positionV>
              <wp:extent cx="7560310" cy="273050"/>
              <wp:effectExtent l="0" t="0" r="0" b="12700"/>
              <wp:wrapNone/>
              <wp:docPr id="1" name="Text Box 1" descr="{&quot;HashCode&quot;:-166337246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B7C156F" w14:textId="0A343E85" w:rsidR="000A0450" w:rsidRPr="00D90978" w:rsidRDefault="000A0450" w:rsidP="000A0450">
                          <w:pPr>
                            <w:jc w:val="center"/>
                            <w:rPr>
                              <w:rFonts w:ascii="Calibri" w:hAnsi="Calibri" w:cs="Calibri"/>
                              <w:color w:val="FFFFFF" w:themeColor="background1"/>
                              <w:sz w:val="24"/>
                            </w:rPr>
                          </w:pPr>
                          <w:r w:rsidRPr="00D90978">
                            <w:rPr>
                              <w:rFonts w:ascii="Calibri" w:hAnsi="Calibri" w:cs="Calibri"/>
                              <w:color w:val="FFFFFF" w:themeColor="background1"/>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63FB8933" id="_x0000_t202" coordsize="21600,21600" o:spt="202" path="m,l,21600r21600,l21600,xe">
              <v:stroke joinstyle="miter"/>
              <v:path gradientshapeok="t" o:connecttype="rect"/>
            </v:shapetype>
            <v:shape id="Text Box 1" o:spid="_x0000_s1027" type="#_x0000_t202" alt="{&quot;HashCode&quot;:-1663372469,&quot;Height&quot;:841.0,&quot;Width&quot;:595.0,&quot;Placement&quot;:&quot;Footer&quot;,&quot;Index&quot;:&quot;Primary&quot;,&quot;Section&quot;:1,&quot;Top&quot;:0.0,&quot;Left&quot;:0.0}" style="position:absolute;margin-left:0;margin-top:805.35pt;width:595.3pt;height:21.5pt;z-index:251658249;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" o:allowincell="f" filled="f" stroked="f" strokeweight=".5pt">
              <v:textbox inset=",0,,0">
                <w:txbxContent>
                  <w:p w14:paraId="6B7C156F" w14:textId="0A343E85" w:rsidR="000A0450" w:rsidRPr="00D90978" w:rsidRDefault="000A0450" w:rsidP="000A0450">
                    <w:pPr>
                      <w:jc w:val="center"/>
                      <w:rPr>
                        <w:rFonts w:ascii="Calibri" w:hAnsi="Calibri" w:cs="Calibri"/>
                        <w:color w:val="FFFFFF" w:themeColor="background1"/>
                        <w:sz w:val="24"/>
                      </w:rPr>
                    </w:pPr>
                    <w:r w:rsidRPr="00D90978">
                      <w:rPr>
                        <w:rFonts w:ascii="Calibri" w:hAnsi="Calibri" w:cs="Calibri"/>
                        <w:color w:val="FFFFFF" w:themeColor="background1"/>
                        <w:sz w:val="24"/>
                      </w:rPr>
                      <w:t xml:space="preserve">OFFICIAL </w:t>
                    </w:r>
                  </w:p>
                </w:txbxContent>
              </v:textbox>
              <w10:wrap anchorx="page" anchory="page"/>
            </v:shape>
          </w:pict>
        </mc:Fallback>
      </mc:AlternateContent>
    </w:r>
    <w:r w:rsidR="00515D03" w:rsidRPr="00D90978">
      <mc:AlternateContent>
        <mc:Choice Requires="wps">
          <w:drawing>
            <wp:anchor distT="0" distB="0" distL="114300" distR="114300" simplePos="0" relativeHeight="251658248" behindDoc="0" locked="0" layoutInCell="1" allowOverlap="1" wp14:anchorId="3246AB87" wp14:editId="269216FF">
              <wp:simplePos x="0" y="0"/>
              <wp:positionH relativeFrom="column">
                <wp:posOffset>-952500</wp:posOffset>
              </wp:positionH>
              <wp:positionV relativeFrom="paragraph">
                <wp:posOffset>132080</wp:posOffset>
              </wp:positionV>
              <wp:extent cx="8055610" cy="381000"/>
              <wp:effectExtent l="0" t="0" r="2540" b="0"/>
              <wp:wrapNone/>
              <wp:docPr id="4" name="Rectangle 4"/>
              <wp:cNvGraphicFramePr/>
              <a:graphic xmlns:a="http://schemas.openxmlformats.org/drawingml/2006/main">
                <a:graphicData uri="http://schemas.microsoft.com/office/word/2010/wordprocessingShape">
                  <wps:wsp>
                    <wps:cNvSpPr/>
                    <wps:spPr>
                      <a:xfrm>
                        <a:off x="0" y="0"/>
                        <a:ext cx="80556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a="http://schemas.openxmlformats.org/drawingml/2006/main">
          <w:pict>
            <v:rect id="Rectangle 4" style="position:absolute;margin-left:-75pt;margin-top:10.4pt;width:634.3pt;height:30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06c7d" stroked="f" strokeweight="1pt" w14:anchorId="657585C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"/>
          </w:pict>
        </mc:Fallback>
      </mc:AlternateContent>
    </w:r>
    <w:r w:rsidR="00515D03" w:rsidRPr="00D90978">
      <mc:AlternateContent>
        <mc:Choice Requires="wps">
          <w:drawing>
            <wp:anchor distT="0" distB="0" distL="114300" distR="114300" simplePos="0" relativeHeight="251658247" behindDoc="0" locked="0" layoutInCell="0" allowOverlap="1" wp14:anchorId="379EA6EF" wp14:editId="5C76EAF3">
              <wp:simplePos x="0" y="0"/>
              <wp:positionH relativeFrom="page">
                <wp:posOffset>0</wp:posOffset>
              </wp:positionH>
              <wp:positionV relativeFrom="page">
                <wp:posOffset>10228183</wp:posOffset>
              </wp:positionV>
              <wp:extent cx="7560310" cy="273050"/>
              <wp:effectExtent l="0" t="0" r="0" b="12700"/>
              <wp:wrapNone/>
              <wp:docPr id="9" name="Text Box 9" descr="{&quot;HashCode&quot;:-1663372469,&quot;Height&quot;:841.0,&quot;Width&quot;:595.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A42DF82" w14:textId="77777777" w:rsidR="00515D03" w:rsidRPr="00D90978" w:rsidRDefault="00515D03" w:rsidP="00515D03">
                          <w:pPr>
                            <w:jc w:val="center"/>
                            <w:rPr>
                              <w:rFonts w:cs="Calibri"/>
                              <w:color w:val="0078D7"/>
                              <w:sz w:val="24"/>
                            </w:rPr>
                          </w:pPr>
                          <w:r w:rsidRPr="00D90978">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379EA6EF" id="Text Box 9" o:spid="_x0000_s1028" type="#_x0000_t202" alt="{&quot;HashCode&quot;:-1663372469,&quot;Height&quot;:841.0,&quot;Width&quot;:595.0,&quot;Placement&quot;:&quot;Footer&quot;,&quot;Index&quot;:&quot;FirstPage&quot;,&quot;Section&quot;:2,&quot;Top&quot;:0.0,&quot;Left&quot;:0.0}" style="position:absolute;margin-left:0;margin-top:805.35pt;width:595.3pt;height:21.5pt;z-index:251658247;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1FB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OMeyxheqI6znomfeWrxTOsGY+&#10;PDOHVOPYKN/whIfUgL3gZFFSg/v5N3/MRwYwSkmL0imp/7FnTlCivxnk5vP46ipqLf2g4d56t4PX&#10;7Jt7QFWO8YFYnsyYG/RgSgfNK6p7GbthiBmOPUu6Hcz70AsZXwcXy2VKQlVZFtZmY3ksHTGLyL50&#10;r8zZE/wBiXuEQVyseMdCn9ujvdwHkCpRFPHt0TzBjopMzJ1eT5T82/+UdXnji1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hrUUEXAgAAKwQAAA4AAAAAAAAAAAAAAAAALgIAAGRycy9lMm9Eb2MueG1sUEsBAi0AFAAG&#10;AAgAAAAhAJ/VQezfAAAACwEAAA8AAAAAAAAAAAAAAAAAcQQAAGRycy9kb3ducmV2LnhtbFBLBQYA&#10;AAAABAAEAPMAAAB9BQAAAAA=&#10;" o:allowincell="f" filled="f" stroked="f" strokeweight=".5pt">
              <v:textbox inset=",0,,0">
                <w:txbxContent>
                  <w:p w14:paraId="0A42DF82" w14:textId="77777777" w:rsidR="00515D03" w:rsidRPr="00D90978" w:rsidRDefault="00515D03" w:rsidP="00515D03">
                    <w:pPr>
                      <w:jc w:val="center"/>
                      <w:rPr>
                        <w:rFonts w:cs="Calibri"/>
                        <w:color w:val="0078D7"/>
                        <w:sz w:val="24"/>
                      </w:rPr>
                    </w:pPr>
                    <w:r w:rsidRPr="00D90978">
                      <w:rPr>
                        <w:rFonts w:cs="Calibri"/>
                        <w:color w:val="0078D7"/>
                        <w:sz w:val="24"/>
                      </w:rPr>
                      <w:t xml:space="preserve">OFFICIAL </w:t>
                    </w:r>
                  </w:p>
                </w:txbxContent>
              </v:textbox>
              <w10:wrap anchorx="page" anchory="page"/>
            </v:shape>
          </w:pict>
        </mc:Fallback>
      </mc:AlternateContent>
    </w:r>
    <w:r w:rsidR="00515D03" w:rsidRPr="00D90978">
      <mc:AlternateContent>
        <mc:Choice Requires="wps">
          <w:drawing>
            <wp:anchor distT="0" distB="0" distL="0" distR="0" simplePos="0" relativeHeight="251658246" behindDoc="0" locked="0" layoutInCell="1" allowOverlap="1" wp14:anchorId="59205B18" wp14:editId="49539A5C">
              <wp:simplePos x="0" y="0"/>
              <wp:positionH relativeFrom="page">
                <wp:align>center</wp:align>
              </wp:positionH>
              <wp:positionV relativeFrom="page">
                <wp:align>bottom</wp:align>
              </wp:positionV>
              <wp:extent cx="443865" cy="44386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0B912F67" w14:textId="77777777" w:rsidR="00515D03" w:rsidRPr="00D90978" w:rsidRDefault="00515D03" w:rsidP="00515D03">
                          <w:pPr>
                            <w:rPr>
                              <w:rFonts w:cs="Calibri"/>
                              <w:color w:val="0078D7"/>
                              <w:sz w:val="24"/>
                              <w:szCs w:val="24"/>
                            </w:rPr>
                          </w:pPr>
                          <w:r w:rsidRPr="00D90978">
                            <w:rPr>
                              <w:rFonts w:cs="Calibri"/>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59205B18" id="Text Box 10" o:spid="_x0000_s1029" type="#_x0000_t202" style="position:absolute;margin-left:0;margin-top:0;width:34.95pt;height:34.95pt;z-index:251658246;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D/8&#10;kTcXAgAANQQAAA4AAAAAAAAAAAAAAAAALgIAAGRycy9lMm9Eb2MueG1sUEsBAi0AFAAGAAgAAAAh&#10;ADft0fjZAAAAAwEAAA8AAAAAAAAAAAAAAAAAcQQAAGRycy9kb3ducmV2LnhtbFBLBQYAAAAABAAE&#10;APMAAAB3BQAAAAA=&#10;" filled="f" stroked="f">
              <v:textbox style="mso-fit-shape-to-text:t" inset="0,0,0,15pt">
                <w:txbxContent>
                  <w:p w14:paraId="0B912F67" w14:textId="77777777" w:rsidR="00515D03" w:rsidRPr="00D90978" w:rsidRDefault="00515D03" w:rsidP="00515D03">
                    <w:pPr>
                      <w:rPr>
                        <w:rFonts w:cs="Calibri"/>
                        <w:color w:val="0078D7"/>
                        <w:sz w:val="24"/>
                        <w:szCs w:val="24"/>
                      </w:rPr>
                    </w:pPr>
                    <w:r w:rsidRPr="00D90978">
                      <w:rPr>
                        <w:rFonts w:cs="Calibri"/>
                        <w:color w:val="0078D7"/>
                        <w:sz w:val="24"/>
                        <w:szCs w:val="24"/>
                      </w:rPr>
                      <w:t xml:space="preserve">OFFICIAL </w:t>
                    </w:r>
                  </w:p>
                </w:txbxContent>
              </v:textbox>
              <w10:wrap anchorx="page" anchory="page"/>
            </v:shape>
          </w:pict>
        </mc:Fallback>
      </mc:AlternateContent>
    </w:r>
  </w:p>
  <w:p w14:paraId="32A9AC60" w14:textId="77777777" w:rsidR="00515D03" w:rsidRPr="00D90978" w:rsidRDefault="00515D03" w:rsidP="00515D03">
    <w:pPr>
      <w:pStyle w:val="Footer"/>
    </w:pPr>
  </w:p>
  <w:p w14:paraId="64676F03" w14:textId="2E0026A2" w:rsidR="00172962" w:rsidRPr="00D90978" w:rsidRDefault="00172962" w:rsidP="00515D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6F508" w14:textId="5B220445" w:rsidR="0008257C" w:rsidRPr="00D90978" w:rsidRDefault="005836A7" w:rsidP="0008257C">
    <w:pPr>
      <w:pStyle w:val="Footer"/>
    </w:pPr>
    <w:r w:rsidRPr="00D90978">
      <w:rPr>
        <w14:ligatures w14:val="standardContextual"/>
      </w:rPr>
      <mc:AlternateContent>
        <mc:Choice Requires="wps">
          <w:drawing>
            <wp:anchor distT="0" distB="0" distL="114300" distR="114300" simplePos="0" relativeHeight="251658250" behindDoc="0" locked="0" layoutInCell="1" allowOverlap="1" wp14:anchorId="430AAE32" wp14:editId="64860268">
              <wp:simplePos x="0" y="0"/>
              <wp:positionH relativeFrom="column">
                <wp:posOffset>47625</wp:posOffset>
              </wp:positionH>
              <wp:positionV relativeFrom="paragraph">
                <wp:posOffset>114300</wp:posOffset>
              </wp:positionV>
              <wp:extent cx="1047750" cy="171450"/>
              <wp:effectExtent l="0" t="0" r="0" b="0"/>
              <wp:wrapNone/>
              <wp:docPr id="2" name="Text Box 2"/>
              <wp:cNvGraphicFramePr/>
              <a:graphic xmlns:a="http://schemas.openxmlformats.org/drawingml/2006/main">
                <a:graphicData uri="http://schemas.microsoft.com/office/word/2010/wordprocessingShape">
                  <wps:wsp>
                    <wps:cNvSpPr txBox="1"/>
                    <wps:spPr>
                      <a:xfrm>
                        <a:off x="0" y="0"/>
                        <a:ext cx="1047750" cy="171450"/>
                      </a:xfrm>
                      <a:prstGeom prst="rect">
                        <a:avLst/>
                      </a:prstGeom>
                      <a:noFill/>
                      <a:ln w="6350">
                        <a:noFill/>
                      </a:ln>
                    </wps:spPr>
                    <wps:txbx>
                      <w:txbxContent>
                        <w:p w14:paraId="5A668D46" w14:textId="7F92BF8F" w:rsidR="005836A7" w:rsidRPr="00D90978" w:rsidRDefault="005836A7">
                          <w:pPr>
                            <w:rPr>
                              <w:b/>
                              <w:bCs/>
                              <w:color w:val="FFFFFF" w:themeColor="background1"/>
                              <w:sz w:val="12"/>
                              <w:szCs w:val="12"/>
                              <w14:textOutline w14:w="9525" w14:cap="rnd" w14:cmpd="sng" w14:algn="ctr">
                                <w14:noFill/>
                                <w14:prstDash w14:val="solid"/>
                                <w14:bevel/>
                              </w14:textOutline>
                            </w:rPr>
                          </w:pPr>
                          <w:r w:rsidRPr="00D90978">
                            <w:rPr>
                              <w:b/>
                              <w:bCs/>
                              <w:color w:val="FFFFFF" w:themeColor="background1"/>
                              <w:sz w:val="12"/>
                              <w:szCs w:val="12"/>
                              <w14:textOutline w14:w="9525" w14:cap="rnd" w14:cmpd="sng" w14:algn="ctr">
                                <w14:noFill/>
                                <w14:prstDash w14:val="solid"/>
                                <w14:bevel/>
                              </w14:textOutline>
                            </w:rPr>
                            <w:t>V1Oct2023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30AAE32" id="_x0000_t202" coordsize="21600,21600" o:spt="202" path="m,l,21600r21600,l21600,xe">
              <v:stroke joinstyle="miter"/>
              <v:path gradientshapeok="t" o:connecttype="rect"/>
            </v:shapetype>
            <v:shape id="Text Box 2" o:spid="_x0000_s1031" type="#_x0000_t202" style="position:absolute;margin-left:3.75pt;margin-top:9pt;width:82.5pt;height:13.5pt;z-index:25165825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" filled="f" stroked="f" strokeweight=".5pt">
              <v:textbox>
                <w:txbxContent>
                  <w:p w14:paraId="5A668D46" w14:textId="7F92BF8F" w:rsidR="005836A7" w:rsidRPr="00D90978" w:rsidRDefault="005836A7">
                    <w:pPr>
                      <w:rPr>
                        <w:b/>
                        <w:bCs/>
                        <w:color w:val="FFFFFF" w:themeColor="background1"/>
                        <w:sz w:val="12"/>
                        <w:szCs w:val="12"/>
                        <w14:textOutline w14:w="9525" w14:cap="rnd" w14:cmpd="sng" w14:algn="ctr">
                          <w14:noFill/>
                          <w14:prstDash w14:val="solid"/>
                          <w14:bevel/>
                        </w14:textOutline>
                      </w:rPr>
                    </w:pPr>
                    <w:r w:rsidRPr="00D90978">
                      <w:rPr>
                        <w:b/>
                        <w:bCs/>
                        <w:color w:val="FFFFFF" w:themeColor="background1"/>
                        <w:sz w:val="12"/>
                        <w:szCs w:val="12"/>
                        <w14:textOutline w14:w="9525" w14:cap="rnd" w14:cmpd="sng" w14:algn="ctr">
                          <w14:noFill/>
                          <w14:prstDash w14:val="solid"/>
                          <w14:bevel/>
                        </w14:textOutline>
                      </w:rPr>
                      <w:t>V1Oct2023</w:t>
                    </w:r>
                  </w:p>
                </w:txbxContent>
              </v:textbox>
            </v:shape>
          </w:pict>
        </mc:Fallback>
      </mc:AlternateContent>
    </w:r>
    <w:r w:rsidR="00515D03" w:rsidRPr="00D90978">
      <mc:AlternateContent>
        <mc:Choice Requires="wps">
          <w:drawing>
            <wp:anchor distT="0" distB="0" distL="114300" distR="114300" simplePos="0" relativeHeight="251658244" behindDoc="0" locked="0" layoutInCell="1" allowOverlap="1" wp14:anchorId="6D7B1D38" wp14:editId="2B4699DC">
              <wp:simplePos x="0" y="0"/>
              <wp:positionH relativeFrom="column">
                <wp:posOffset>-914400</wp:posOffset>
              </wp:positionH>
              <wp:positionV relativeFrom="paragraph">
                <wp:posOffset>-9525</wp:posOffset>
              </wp:positionV>
              <wp:extent cx="8017510" cy="381000"/>
              <wp:effectExtent l="0" t="0" r="2540" b="0"/>
              <wp:wrapNone/>
              <wp:docPr id="91" name="Rectangle 91"/>
              <wp:cNvGraphicFramePr/>
              <a:graphic xmlns:a="http://schemas.openxmlformats.org/drawingml/2006/main">
                <a:graphicData uri="http://schemas.microsoft.com/office/word/2010/wordprocessingShape">
                  <wps:wsp>
                    <wps:cNvSpPr/>
                    <wps:spPr>
                      <a:xfrm>
                        <a:off x="0" y="0"/>
                        <a:ext cx="80175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a="http://schemas.openxmlformats.org/drawingml/2006/main">
          <w:pict>
            <v:rect id="Rectangle 91" style="position:absolute;margin-left:-1in;margin-top:-.75pt;width:631.3pt;height:30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06c7d" stroked="f" strokeweight="1pt" w14:anchorId="7B3BCE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"/>
          </w:pict>
        </mc:Fallback>
      </mc:AlternateContent>
    </w:r>
    <w:r w:rsidR="0008257C" w:rsidRPr="00D90978">
      <mc:AlternateContent>
        <mc:Choice Requires="wps">
          <w:drawing>
            <wp:anchor distT="0" distB="0" distL="114300" distR="114300" simplePos="0" relativeHeight="251658245" behindDoc="0" locked="0" layoutInCell="0" allowOverlap="1" wp14:anchorId="6772FD09" wp14:editId="1D06EE9A">
              <wp:simplePos x="0" y="0"/>
              <wp:positionH relativeFrom="page">
                <wp:posOffset>0</wp:posOffset>
              </wp:positionH>
              <wp:positionV relativeFrom="page">
                <wp:posOffset>10227945</wp:posOffset>
              </wp:positionV>
              <wp:extent cx="7560310" cy="273050"/>
              <wp:effectExtent l="0" t="0" r="0" b="12700"/>
              <wp:wrapNone/>
              <wp:docPr id="94" name="Text Box 94" descr="{&quot;HashCode&quot;:-1663372469,&quot;Height&quot;:841.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687BC4E" w14:textId="77777777" w:rsidR="0008257C" w:rsidRPr="00D90978" w:rsidRDefault="0008257C" w:rsidP="0008257C">
                          <w:pPr>
                            <w:jc w:val="center"/>
                            <w:rPr>
                              <w:rFonts w:cs="Calibri"/>
                              <w:color w:val="0078D7"/>
                              <w:sz w:val="24"/>
                            </w:rPr>
                          </w:pPr>
                          <w:r w:rsidRPr="00D90978">
                            <w:rPr>
                              <w:rFonts w:cs="Calibri"/>
                              <w:color w:val="FFFFFF" w:themeColor="background1"/>
                              <w:sz w:val="24"/>
                            </w:rPr>
                            <w:t>OFFICIAL</w:t>
                          </w:r>
                          <w:r w:rsidRPr="00D90978">
                            <w:rPr>
                              <w:rFonts w:cs="Calibri"/>
                              <w:color w:val="0078D7"/>
                              <w:sz w:val="24"/>
                            </w:rPr>
                            <w:t xml:space="preserve">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6772FD09" id="Text Box 94" o:spid="_x0000_s1032" type="#_x0000_t202" alt="{&quot;HashCode&quot;:-1663372469,&quot;Height&quot;:841.0,&quot;Width&quot;:595.0,&quot;Placement&quot;:&quot;Footer&quot;,&quot;Index&quot;:&quot;FirstPage&quot;,&quot;Section&quot;:1,&quot;Top&quot;:0.0,&quot;Left&quot;:0.0}" style="position:absolute;margin-left:0;margin-top:805.35pt;width:595.3pt;height:21.5pt;z-index:251658245;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sQO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eGPbYQnXE9Rz0zHvLVwpnWDMf&#10;nplDqnFslG94wkNqwF5wsiipwf38mz/mIwMYpaRF6ZTU/9gzJyjR3wxy83l8dRW1ln7QcG+928Fr&#10;9s09oCrH+EAsT2bMDXowpYPmFdW9jN0wxAzHniXdDuZ96IWMr4OL5TIloaosC2uzsTyWjphFZF+6&#10;V+bsCf6AxD3CIC5WvGOhz+3RXu4DSJUoivj2aJ5gR0Um5k6vJ0r+7X/KurzxxS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texA4XAgAAKwQAAA4AAAAAAAAAAAAAAAAALgIAAGRycy9lMm9Eb2MueG1sUEsBAi0AFAAG&#10;AAgAAAAhAJ/VQezfAAAACwEAAA8AAAAAAAAAAAAAAAAAcQQAAGRycy9kb3ducmV2LnhtbFBLBQYA&#10;AAAABAAEAPMAAAB9BQAAAAA=&#10;" o:allowincell="f" filled="f" stroked="f" strokeweight=".5pt">
              <v:textbox inset=",0,,0">
                <w:txbxContent>
                  <w:p w14:paraId="0687BC4E" w14:textId="77777777" w:rsidR="0008257C" w:rsidRPr="00D90978" w:rsidRDefault="0008257C" w:rsidP="0008257C">
                    <w:pPr>
                      <w:jc w:val="center"/>
                      <w:rPr>
                        <w:rFonts w:cs="Calibri"/>
                        <w:color w:val="0078D7"/>
                        <w:sz w:val="24"/>
                      </w:rPr>
                    </w:pPr>
                    <w:r w:rsidRPr="00D90978">
                      <w:rPr>
                        <w:rFonts w:cs="Calibri"/>
                        <w:color w:val="FFFFFF" w:themeColor="background1"/>
                        <w:sz w:val="24"/>
                      </w:rPr>
                      <w:t>OFFICIAL</w:t>
                    </w:r>
                    <w:r w:rsidRPr="00D90978">
                      <w:rPr>
                        <w:rFonts w:cs="Calibri"/>
                        <w:color w:val="0078D7"/>
                        <w:sz w:val="24"/>
                      </w:rPr>
                      <w:t xml:space="preserve"> </w:t>
                    </w:r>
                  </w:p>
                </w:txbxContent>
              </v:textbox>
              <w10:wrap anchorx="page" anchory="page"/>
            </v:shape>
          </w:pict>
        </mc:Fallback>
      </mc:AlternateContent>
    </w:r>
    <w:r w:rsidR="0008257C" w:rsidRPr="00D90978">
      <mc:AlternateContent>
        <mc:Choice Requires="wps">
          <w:drawing>
            <wp:anchor distT="0" distB="0" distL="114300" distR="114300" simplePos="0" relativeHeight="251658243" behindDoc="0" locked="0" layoutInCell="0" allowOverlap="1" wp14:anchorId="50A89758" wp14:editId="5B1D58B5">
              <wp:simplePos x="0" y="0"/>
              <wp:positionH relativeFrom="page">
                <wp:posOffset>0</wp:posOffset>
              </wp:positionH>
              <wp:positionV relativeFrom="page">
                <wp:posOffset>10228183</wp:posOffset>
              </wp:positionV>
              <wp:extent cx="7560310" cy="273050"/>
              <wp:effectExtent l="0" t="0" r="0" b="12700"/>
              <wp:wrapNone/>
              <wp:docPr id="90" name="Text Box 90" descr="{&quot;HashCode&quot;:-1663372469,&quot;Height&quot;:841.0,&quot;Width&quot;:595.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E013A40" w14:textId="77777777" w:rsidR="0008257C" w:rsidRPr="00D90978" w:rsidRDefault="0008257C" w:rsidP="0008257C">
                          <w:pPr>
                            <w:jc w:val="center"/>
                            <w:rPr>
                              <w:rFonts w:cs="Calibri"/>
                              <w:color w:val="0078D7"/>
                              <w:sz w:val="24"/>
                            </w:rPr>
                          </w:pPr>
                          <w:r w:rsidRPr="00D90978">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50A89758" id="Text Box 90" o:spid="_x0000_s1033" type="#_x0000_t202" alt="{&quot;HashCode&quot;:-1663372469,&quot;Height&quot;:841.0,&quot;Width&quot;:595.0,&quot;Placement&quot;:&quot;Footer&quot;,&quot;Index&quot;:&quot;FirstPage&quot;,&quot;Section&quot;:2,&quot;Top&quot;:0.0,&quot;Left&quot;:0.0}" style="position:absolute;margin-left:0;margin-top:805.35pt;width:595.3pt;height:21.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UWG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WONOyxheqI6znomfeWrxTOsGY+&#10;PDOHVOPYKN/whIfUgL3gZFFSg/v5N3/MRwYwSkmL0imp/7FnTlCivxnk5vP46ipqLf2g4d56t4PX&#10;7Jt7QFWO8YFYnsyYG/RgSgfNK6p7GbthiBmOPUu6Hcz70AsZXwcXy2VKQlVZFtZmY3ksHTGLyL50&#10;r8zZE/wBiXuEQVyseMdCn9ujvdwHkCpRFPHt0TzBjopMzJ1eT5T82/+UdXnji1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DvRRYYXAgAAKwQAAA4AAAAAAAAAAAAAAAAALgIAAGRycy9lMm9Eb2MueG1sUEsBAi0AFAAG&#10;AAgAAAAhAJ/VQezfAAAACwEAAA8AAAAAAAAAAAAAAAAAcQQAAGRycy9kb3ducmV2LnhtbFBLBQYA&#10;AAAABAAEAPMAAAB9BQAAAAA=&#10;" o:allowincell="f" filled="f" stroked="f" strokeweight=".5pt">
              <v:textbox inset=",0,,0">
                <w:txbxContent>
                  <w:p w14:paraId="2E013A40" w14:textId="77777777" w:rsidR="0008257C" w:rsidRPr="00D90978" w:rsidRDefault="0008257C" w:rsidP="0008257C">
                    <w:pPr>
                      <w:jc w:val="center"/>
                      <w:rPr>
                        <w:rFonts w:cs="Calibri"/>
                        <w:color w:val="0078D7"/>
                        <w:sz w:val="24"/>
                      </w:rPr>
                    </w:pPr>
                    <w:r w:rsidRPr="00D90978">
                      <w:rPr>
                        <w:rFonts w:cs="Calibri"/>
                        <w:color w:val="0078D7"/>
                        <w:sz w:val="24"/>
                      </w:rPr>
                      <w:t xml:space="preserve">OFFICIAL </w:t>
                    </w:r>
                  </w:p>
                </w:txbxContent>
              </v:textbox>
              <w10:wrap anchorx="page" anchory="page"/>
            </v:shape>
          </w:pict>
        </mc:Fallback>
      </mc:AlternateContent>
    </w:r>
    <w:r w:rsidR="0008257C" w:rsidRPr="00D90978">
      <mc:AlternateContent>
        <mc:Choice Requires="wps">
          <w:drawing>
            <wp:anchor distT="0" distB="0" distL="0" distR="0" simplePos="0" relativeHeight="251658242" behindDoc="0" locked="0" layoutInCell="1" allowOverlap="1" wp14:anchorId="471B3C00" wp14:editId="7AD997E6">
              <wp:simplePos x="0" y="0"/>
              <wp:positionH relativeFrom="page">
                <wp:align>center</wp:align>
              </wp:positionH>
              <wp:positionV relativeFrom="page">
                <wp:align>bottom</wp:align>
              </wp:positionV>
              <wp:extent cx="443865" cy="443865"/>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12336D23" w14:textId="77777777" w:rsidR="0008257C" w:rsidRPr="00D90978" w:rsidRDefault="0008257C" w:rsidP="0008257C">
                          <w:pPr>
                            <w:rPr>
                              <w:rFonts w:cs="Calibri"/>
                              <w:color w:val="0078D7"/>
                              <w:sz w:val="24"/>
                              <w:szCs w:val="24"/>
                            </w:rPr>
                          </w:pPr>
                          <w:r w:rsidRPr="00D90978">
                            <w:rPr>
                              <w:rFonts w:cs="Calibri"/>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471B3C00" id="Text Box 8" o:spid="_x0000_s1034" type="#_x0000_t202" style="position:absolute;margin-left:0;margin-top:0;width:34.95pt;height:34.95pt;z-index:251658242;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KHA&#10;okcXAgAANQQAAA4AAAAAAAAAAAAAAAAALgIAAGRycy9lMm9Eb2MueG1sUEsBAi0AFAAGAAgAAAAh&#10;ADft0fjZAAAAAwEAAA8AAAAAAAAAAAAAAAAAcQQAAGRycy9kb3ducmV2LnhtbFBLBQYAAAAABAAE&#10;APMAAAB3BQAAAAA=&#10;" filled="f" stroked="f">
              <v:textbox style="mso-fit-shape-to-text:t" inset="0,0,0,15pt">
                <w:txbxContent>
                  <w:p w14:paraId="12336D23" w14:textId="77777777" w:rsidR="0008257C" w:rsidRPr="00D90978" w:rsidRDefault="0008257C" w:rsidP="0008257C">
                    <w:pPr>
                      <w:rPr>
                        <w:rFonts w:cs="Calibri"/>
                        <w:color w:val="0078D7"/>
                        <w:sz w:val="24"/>
                        <w:szCs w:val="24"/>
                      </w:rPr>
                    </w:pPr>
                    <w:r w:rsidRPr="00D90978">
                      <w:rPr>
                        <w:rFonts w:cs="Calibri"/>
                        <w:color w:val="0078D7"/>
                        <w:sz w:val="24"/>
                        <w:szCs w:val="24"/>
                      </w:rPr>
                      <w:t xml:space="preserve">OFFICIAL </w:t>
                    </w:r>
                  </w:p>
                </w:txbxContent>
              </v:textbox>
              <w10:wrap anchorx="page" anchory="page"/>
            </v:shape>
          </w:pict>
        </mc:Fallback>
      </mc:AlternateContent>
    </w:r>
  </w:p>
  <w:p w14:paraId="4FAD1B49" w14:textId="397FBE1E" w:rsidR="00172962" w:rsidRPr="00D90978" w:rsidRDefault="0017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FBFEC2" w14:textId="77777777" w:rsidR="003E537C" w:rsidRPr="00D90978" w:rsidRDefault="003E537C" w:rsidP="00EA7247">
      <w:r w:rsidRPr="00D90978">
        <w:separator/>
      </w:r>
    </w:p>
  </w:footnote>
  <w:footnote w:type="continuationSeparator" w:id="0">
    <w:p w14:paraId="1BFAD9BA" w14:textId="77777777" w:rsidR="003E537C" w:rsidRPr="00D90978" w:rsidRDefault="003E537C" w:rsidP="00EA7247">
      <w:r w:rsidRPr="00D90978">
        <w:continuationSeparator/>
      </w:r>
    </w:p>
  </w:footnote>
  <w:footnote w:type="continuationNotice" w:id="1">
    <w:p w14:paraId="0F7420CA" w14:textId="77777777" w:rsidR="003E537C" w:rsidRPr="00D90978" w:rsidRDefault="003E537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3A4C2" w14:textId="58F917B4" w:rsidR="00842217" w:rsidRPr="00D90978" w:rsidRDefault="00842217" w:rsidP="00842217">
    <w:pPr>
      <w:pStyle w:val="Header"/>
    </w:pPr>
    <w:r w:rsidRPr="00D90978">
      <mc:AlternateContent>
        <mc:Choice Requires="wps">
          <w:drawing>
            <wp:anchor distT="45720" distB="45720" distL="114300" distR="114300" simplePos="0" relativeHeight="251658240" behindDoc="1" locked="0" layoutInCell="1" allowOverlap="1" wp14:anchorId="4E0376EB" wp14:editId="670F3F03">
              <wp:simplePos x="0" y="0"/>
              <wp:positionH relativeFrom="column">
                <wp:posOffset>2594344</wp:posOffset>
              </wp:positionH>
              <wp:positionV relativeFrom="paragraph">
                <wp:posOffset>-311357</wp:posOffset>
              </wp:positionV>
              <wp:extent cx="4049779" cy="351790"/>
              <wp:effectExtent l="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9779" cy="351790"/>
                      </a:xfrm>
                      <a:prstGeom prst="rect">
                        <a:avLst/>
                      </a:prstGeom>
                      <a:noFill/>
                      <a:ln w="9525">
                        <a:noFill/>
                        <a:miter lim="800000"/>
                        <a:headEnd/>
                        <a:tailEnd/>
                      </a:ln>
                    </wps:spPr>
                    <wps:txbx>
                      <w:txbxContent>
                        <w:p w14:paraId="2A16D26F" w14:textId="77777777" w:rsidR="00842217" w:rsidRPr="00D90978" w:rsidRDefault="00842217" w:rsidP="004710BB">
                          <w:pPr>
                            <w:rPr>
                              <w:b/>
                              <w:bCs/>
                              <w:sz w:val="32"/>
                              <w:szCs w:val="32"/>
                            </w:rPr>
                          </w:pPr>
                          <w:r w:rsidRPr="00D90978">
                            <w:rPr>
                              <w:b/>
                              <w:bCs/>
                              <w:sz w:val="32"/>
                              <w:szCs w:val="32"/>
                            </w:rPr>
                            <w:t>The Housing and Regeneration Agency</w:t>
                          </w:r>
                        </w:p>
                        <w:p w14:paraId="4893AF9C" w14:textId="77777777" w:rsidR="00842217" w:rsidRPr="00D90978"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0376EB" id="_x0000_t202" coordsize="21600,21600" o:spt="202" path="m,l,21600r21600,l21600,xe">
              <v:stroke joinstyle="miter"/>
              <v:path gradientshapeok="t" o:connecttype="rect"/>
            </v:shapetype>
            <v:shape id="Text Box 21" o:spid="_x0000_s1026" type="#_x0000_t202" style="position:absolute;margin-left:204.3pt;margin-top:-24.5pt;width:318.9pt;height:27.7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" filled="f" stroked="f">
              <v:textbox>
                <w:txbxContent>
                  <w:p w14:paraId="2A16D26F" w14:textId="77777777" w:rsidR="00842217" w:rsidRPr="00D90978" w:rsidRDefault="00842217" w:rsidP="004710BB">
                    <w:pPr>
                      <w:rPr>
                        <w:b/>
                        <w:bCs/>
                        <w:sz w:val="32"/>
                        <w:szCs w:val="32"/>
                      </w:rPr>
                    </w:pPr>
                    <w:r w:rsidRPr="00D90978">
                      <w:rPr>
                        <w:b/>
                        <w:bCs/>
                        <w:sz w:val="32"/>
                        <w:szCs w:val="32"/>
                      </w:rPr>
                      <w:t>The Housing and Regeneration Agency</w:t>
                    </w:r>
                  </w:p>
                  <w:p w14:paraId="4893AF9C" w14:textId="77777777" w:rsidR="00842217" w:rsidRPr="00D90978" w:rsidRDefault="00842217" w:rsidP="00842217"/>
                </w:txbxContent>
              </v:textbox>
            </v:shape>
          </w:pict>
        </mc:Fallback>
      </mc:AlternateContent>
    </w:r>
  </w:p>
  <w:p w14:paraId="523FA22F" w14:textId="77777777" w:rsidR="00842217" w:rsidRPr="00D90978" w:rsidRDefault="008422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77282" w14:textId="0B0C2923" w:rsidR="00842217" w:rsidRPr="00D90978" w:rsidRDefault="00B27E5F">
    <w:pPr>
      <w:pStyle w:val="Header"/>
    </w:pPr>
    <w:r w:rsidRPr="00D90978">
      <mc:AlternateContent>
        <mc:Choice Requires="wps">
          <w:drawing>
            <wp:anchor distT="45720" distB="45720" distL="114300" distR="114300" simplePos="0" relativeHeight="251658241" behindDoc="1" locked="0" layoutInCell="1" allowOverlap="1" wp14:anchorId="0A1E473B" wp14:editId="391950B5">
              <wp:simplePos x="0" y="0"/>
              <wp:positionH relativeFrom="column">
                <wp:posOffset>2156336</wp:posOffset>
              </wp:positionH>
              <wp:positionV relativeFrom="paragraph">
                <wp:posOffset>21813</wp:posOffset>
              </wp:positionV>
              <wp:extent cx="4879118" cy="35179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9118" cy="351790"/>
                      </a:xfrm>
                      <a:prstGeom prst="rect">
                        <a:avLst/>
                      </a:prstGeom>
                      <a:noFill/>
                      <a:ln w="9525">
                        <a:noFill/>
                        <a:miter lim="800000"/>
                        <a:headEnd/>
                        <a:tailEnd/>
                      </a:ln>
                    </wps:spPr>
                    <wps:txbx>
                      <w:txbxContent>
                        <w:p w14:paraId="4B5F5668" w14:textId="77777777" w:rsidR="00842217" w:rsidRPr="00D90978" w:rsidRDefault="00842217" w:rsidP="00842217">
                          <w:pPr>
                            <w:jc w:val="right"/>
                            <w:rPr>
                              <w:b/>
                              <w:bCs/>
                              <w:sz w:val="32"/>
                              <w:szCs w:val="32"/>
                            </w:rPr>
                          </w:pPr>
                          <w:r w:rsidRPr="00D90978">
                            <w:rPr>
                              <w:b/>
                              <w:bCs/>
                              <w:sz w:val="32"/>
                              <w:szCs w:val="32"/>
                            </w:rPr>
                            <w:t>The Housing and Regeneration Agency</w:t>
                          </w:r>
                        </w:p>
                        <w:p w14:paraId="2382A2C2" w14:textId="77777777" w:rsidR="00842217" w:rsidRPr="00D90978"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1E473B" id="_x0000_t202" coordsize="21600,21600" o:spt="202" path="m,l,21600r21600,l21600,xe">
              <v:stroke joinstyle="miter"/>
              <v:path gradientshapeok="t" o:connecttype="rect"/>
            </v:shapetype>
            <v:shape id="Text Box 3" o:spid="_x0000_s1030" type="#_x0000_t202" style="position:absolute;margin-left:169.8pt;margin-top:1.7pt;width:384.2pt;height:27.7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" filled="f" stroked="f">
              <v:textbox>
                <w:txbxContent>
                  <w:p w14:paraId="4B5F5668" w14:textId="77777777" w:rsidR="00842217" w:rsidRPr="00D90978" w:rsidRDefault="00842217" w:rsidP="00842217">
                    <w:pPr>
                      <w:jc w:val="right"/>
                      <w:rPr>
                        <w:b/>
                        <w:bCs/>
                        <w:sz w:val="32"/>
                        <w:szCs w:val="32"/>
                      </w:rPr>
                    </w:pPr>
                    <w:r w:rsidRPr="00D90978">
                      <w:rPr>
                        <w:b/>
                        <w:bCs/>
                        <w:sz w:val="32"/>
                        <w:szCs w:val="32"/>
                      </w:rPr>
                      <w:t>The Housing and Regeneration Agency</w:t>
                    </w:r>
                  </w:p>
                  <w:p w14:paraId="2382A2C2" w14:textId="77777777" w:rsidR="00842217" w:rsidRPr="00D90978" w:rsidRDefault="00842217" w:rsidP="00842217"/>
                </w:txbxContent>
              </v:textbox>
            </v:shape>
          </w:pict>
        </mc:Fallback>
      </mc:AlternateContent>
    </w:r>
  </w:p>
</w:hdr>
</file>

<file path=word/intelligence2.xml><?xml version="1.0" encoding="utf-8"?>
<int2:intelligence xmlns:int2="http://schemas.microsoft.com/office/intelligence/2020/intelligence" xmlns:oel="http://schemas.microsoft.com/office/2019/extlst">
  <int2:observations>
    <int2:textHash int2:hashCode="hN6B5b8f/AaH/i" int2:id="lKESueFF">
      <int2:state int2:value="Rejected" int2:type="AugLoop_Text_Critique"/>
    </int2:textHash>
    <int2:textHash int2:hashCode="nY/lgjZFYwMrVu" int2:id="mNlz5oOw">
      <int2:state int2:value="Rejected" int2:type="AugLoop_Text_Critique"/>
    </int2:textHash>
    <int2:textHash int2:hashCode="xQy+KnIliT8rxm" int2:id="oCrPs2B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F28D3"/>
    <w:multiLevelType w:val="hybridMultilevel"/>
    <w:tmpl w:val="E26A8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6265C7"/>
    <w:multiLevelType w:val="multilevel"/>
    <w:tmpl w:val="BCBE4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B02B6B"/>
    <w:multiLevelType w:val="multilevel"/>
    <w:tmpl w:val="B3624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BF030E"/>
    <w:multiLevelType w:val="multilevel"/>
    <w:tmpl w:val="A77CB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AE112E9"/>
    <w:multiLevelType w:val="hybridMultilevel"/>
    <w:tmpl w:val="731C8BAE"/>
    <w:lvl w:ilvl="0" w:tplc="8208F5B6">
      <w:numFmt w:val="bullet"/>
      <w:lvlText w:val="•"/>
      <w:lvlJc w:val="left"/>
      <w:pPr>
        <w:ind w:left="2160" w:hanging="720"/>
      </w:pPr>
      <w:rPr>
        <w:rFonts w:ascii="Calibri" w:eastAsia="Arial"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E823C53"/>
    <w:multiLevelType w:val="hybridMultilevel"/>
    <w:tmpl w:val="121E8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733EF0"/>
    <w:multiLevelType w:val="hybridMultilevel"/>
    <w:tmpl w:val="7B365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E9AE69"/>
    <w:multiLevelType w:val="hybridMultilevel"/>
    <w:tmpl w:val="FFFFFFFF"/>
    <w:lvl w:ilvl="0" w:tplc="70C6D2B2">
      <w:start w:val="1"/>
      <w:numFmt w:val="bullet"/>
      <w:lvlText w:val=""/>
      <w:lvlJc w:val="left"/>
      <w:pPr>
        <w:ind w:left="785" w:hanging="360"/>
      </w:pPr>
      <w:rPr>
        <w:rFonts w:ascii="Symbol" w:hAnsi="Symbol" w:hint="default"/>
      </w:rPr>
    </w:lvl>
    <w:lvl w:ilvl="1" w:tplc="92462840">
      <w:start w:val="1"/>
      <w:numFmt w:val="bullet"/>
      <w:lvlText w:val="o"/>
      <w:lvlJc w:val="left"/>
      <w:pPr>
        <w:ind w:left="1352" w:hanging="360"/>
      </w:pPr>
      <w:rPr>
        <w:rFonts w:ascii="Courier New" w:hAnsi="Courier New" w:hint="default"/>
      </w:rPr>
    </w:lvl>
    <w:lvl w:ilvl="2" w:tplc="83C246FA">
      <w:start w:val="1"/>
      <w:numFmt w:val="bullet"/>
      <w:lvlText w:val=""/>
      <w:lvlJc w:val="left"/>
      <w:pPr>
        <w:ind w:left="2072" w:hanging="360"/>
      </w:pPr>
      <w:rPr>
        <w:rFonts w:ascii="Wingdings" w:hAnsi="Wingdings" w:hint="default"/>
      </w:rPr>
    </w:lvl>
    <w:lvl w:ilvl="3" w:tplc="5E04501E">
      <w:start w:val="1"/>
      <w:numFmt w:val="bullet"/>
      <w:lvlText w:val=""/>
      <w:lvlJc w:val="left"/>
      <w:pPr>
        <w:ind w:left="2792" w:hanging="360"/>
      </w:pPr>
      <w:rPr>
        <w:rFonts w:ascii="Symbol" w:hAnsi="Symbol" w:hint="default"/>
      </w:rPr>
    </w:lvl>
    <w:lvl w:ilvl="4" w:tplc="E9A628C6">
      <w:start w:val="1"/>
      <w:numFmt w:val="bullet"/>
      <w:lvlText w:val="o"/>
      <w:lvlJc w:val="left"/>
      <w:pPr>
        <w:ind w:left="3512" w:hanging="360"/>
      </w:pPr>
      <w:rPr>
        <w:rFonts w:ascii="Courier New" w:hAnsi="Courier New" w:hint="default"/>
      </w:rPr>
    </w:lvl>
    <w:lvl w:ilvl="5" w:tplc="B76636BA">
      <w:start w:val="1"/>
      <w:numFmt w:val="bullet"/>
      <w:lvlText w:val=""/>
      <w:lvlJc w:val="left"/>
      <w:pPr>
        <w:ind w:left="4232" w:hanging="360"/>
      </w:pPr>
      <w:rPr>
        <w:rFonts w:ascii="Wingdings" w:hAnsi="Wingdings" w:hint="default"/>
      </w:rPr>
    </w:lvl>
    <w:lvl w:ilvl="6" w:tplc="EACC323E">
      <w:start w:val="1"/>
      <w:numFmt w:val="bullet"/>
      <w:lvlText w:val=""/>
      <w:lvlJc w:val="left"/>
      <w:pPr>
        <w:ind w:left="4952" w:hanging="360"/>
      </w:pPr>
      <w:rPr>
        <w:rFonts w:ascii="Symbol" w:hAnsi="Symbol" w:hint="default"/>
      </w:rPr>
    </w:lvl>
    <w:lvl w:ilvl="7" w:tplc="C9484DB8">
      <w:start w:val="1"/>
      <w:numFmt w:val="bullet"/>
      <w:lvlText w:val="o"/>
      <w:lvlJc w:val="left"/>
      <w:pPr>
        <w:ind w:left="5672" w:hanging="360"/>
      </w:pPr>
      <w:rPr>
        <w:rFonts w:ascii="Courier New" w:hAnsi="Courier New" w:hint="default"/>
      </w:rPr>
    </w:lvl>
    <w:lvl w:ilvl="8" w:tplc="F5E4ABC8">
      <w:start w:val="1"/>
      <w:numFmt w:val="bullet"/>
      <w:lvlText w:val=""/>
      <w:lvlJc w:val="left"/>
      <w:pPr>
        <w:ind w:left="6392" w:hanging="360"/>
      </w:pPr>
      <w:rPr>
        <w:rFonts w:ascii="Wingdings" w:hAnsi="Wingdings" w:hint="default"/>
      </w:rPr>
    </w:lvl>
  </w:abstractNum>
  <w:abstractNum w:abstractNumId="8" w15:restartNumberingAfterBreak="0">
    <w:nsid w:val="173F716D"/>
    <w:multiLevelType w:val="hybridMultilevel"/>
    <w:tmpl w:val="3FFCF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D86D90"/>
    <w:multiLevelType w:val="hybridMultilevel"/>
    <w:tmpl w:val="D47C5410"/>
    <w:lvl w:ilvl="0" w:tplc="8208F5B6">
      <w:numFmt w:val="bullet"/>
      <w:lvlText w:val="•"/>
      <w:lvlJc w:val="left"/>
      <w:pPr>
        <w:ind w:left="1440" w:hanging="72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B94FB7"/>
    <w:multiLevelType w:val="hybridMultilevel"/>
    <w:tmpl w:val="EFE4B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C03179"/>
    <w:multiLevelType w:val="hybridMultilevel"/>
    <w:tmpl w:val="5650C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F22A5F"/>
    <w:multiLevelType w:val="hybridMultilevel"/>
    <w:tmpl w:val="589E29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1E003123"/>
    <w:multiLevelType w:val="hybridMultilevel"/>
    <w:tmpl w:val="FFFFFFFF"/>
    <w:lvl w:ilvl="0" w:tplc="FFFFFFFF">
      <w:start w:val="1"/>
      <w:numFmt w:val="bullet"/>
      <w:lvlText w:val="-"/>
      <w:lvlJc w:val="left"/>
      <w:pPr>
        <w:ind w:left="360" w:hanging="360"/>
      </w:pPr>
      <w:rPr>
        <w:rFonts w:ascii="Arial" w:hAnsi="Arial" w:hint="default"/>
      </w:rPr>
    </w:lvl>
    <w:lvl w:ilvl="1" w:tplc="9DBCBF9E">
      <w:start w:val="1"/>
      <w:numFmt w:val="bullet"/>
      <w:lvlText w:val="o"/>
      <w:lvlJc w:val="left"/>
      <w:pPr>
        <w:ind w:left="1080" w:hanging="360"/>
      </w:pPr>
      <w:rPr>
        <w:rFonts w:ascii="Courier New" w:hAnsi="Courier New" w:hint="default"/>
      </w:rPr>
    </w:lvl>
    <w:lvl w:ilvl="2" w:tplc="A66C2E1E">
      <w:start w:val="1"/>
      <w:numFmt w:val="bullet"/>
      <w:lvlText w:val=""/>
      <w:lvlJc w:val="left"/>
      <w:pPr>
        <w:ind w:left="1800" w:hanging="360"/>
      </w:pPr>
      <w:rPr>
        <w:rFonts w:ascii="Wingdings" w:hAnsi="Wingdings" w:hint="default"/>
      </w:rPr>
    </w:lvl>
    <w:lvl w:ilvl="3" w:tplc="97842550">
      <w:start w:val="1"/>
      <w:numFmt w:val="bullet"/>
      <w:lvlText w:val=""/>
      <w:lvlJc w:val="left"/>
      <w:pPr>
        <w:ind w:left="2520" w:hanging="360"/>
      </w:pPr>
      <w:rPr>
        <w:rFonts w:ascii="Symbol" w:hAnsi="Symbol" w:hint="default"/>
      </w:rPr>
    </w:lvl>
    <w:lvl w:ilvl="4" w:tplc="C4D82D40">
      <w:start w:val="1"/>
      <w:numFmt w:val="bullet"/>
      <w:lvlText w:val="o"/>
      <w:lvlJc w:val="left"/>
      <w:pPr>
        <w:ind w:left="3240" w:hanging="360"/>
      </w:pPr>
      <w:rPr>
        <w:rFonts w:ascii="Courier New" w:hAnsi="Courier New" w:hint="default"/>
      </w:rPr>
    </w:lvl>
    <w:lvl w:ilvl="5" w:tplc="4D72678E">
      <w:start w:val="1"/>
      <w:numFmt w:val="bullet"/>
      <w:lvlText w:val=""/>
      <w:lvlJc w:val="left"/>
      <w:pPr>
        <w:ind w:left="3960" w:hanging="360"/>
      </w:pPr>
      <w:rPr>
        <w:rFonts w:ascii="Wingdings" w:hAnsi="Wingdings" w:hint="default"/>
      </w:rPr>
    </w:lvl>
    <w:lvl w:ilvl="6" w:tplc="1DEE9F58">
      <w:start w:val="1"/>
      <w:numFmt w:val="bullet"/>
      <w:lvlText w:val=""/>
      <w:lvlJc w:val="left"/>
      <w:pPr>
        <w:ind w:left="4680" w:hanging="360"/>
      </w:pPr>
      <w:rPr>
        <w:rFonts w:ascii="Symbol" w:hAnsi="Symbol" w:hint="default"/>
      </w:rPr>
    </w:lvl>
    <w:lvl w:ilvl="7" w:tplc="8892BF68">
      <w:start w:val="1"/>
      <w:numFmt w:val="bullet"/>
      <w:lvlText w:val="o"/>
      <w:lvlJc w:val="left"/>
      <w:pPr>
        <w:ind w:left="5400" w:hanging="360"/>
      </w:pPr>
      <w:rPr>
        <w:rFonts w:ascii="Courier New" w:hAnsi="Courier New" w:hint="default"/>
      </w:rPr>
    </w:lvl>
    <w:lvl w:ilvl="8" w:tplc="701EB066">
      <w:start w:val="1"/>
      <w:numFmt w:val="bullet"/>
      <w:lvlText w:val=""/>
      <w:lvlJc w:val="left"/>
      <w:pPr>
        <w:ind w:left="6120" w:hanging="360"/>
      </w:pPr>
      <w:rPr>
        <w:rFonts w:ascii="Wingdings" w:hAnsi="Wingdings" w:hint="default"/>
      </w:rPr>
    </w:lvl>
  </w:abstractNum>
  <w:abstractNum w:abstractNumId="14" w15:restartNumberingAfterBreak="0">
    <w:nsid w:val="1F105F05"/>
    <w:multiLevelType w:val="hybridMultilevel"/>
    <w:tmpl w:val="2102D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4D714C"/>
    <w:multiLevelType w:val="hybridMultilevel"/>
    <w:tmpl w:val="8C180E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2BE140B"/>
    <w:multiLevelType w:val="hybridMultilevel"/>
    <w:tmpl w:val="39D06C30"/>
    <w:lvl w:ilvl="0" w:tplc="8208F5B6">
      <w:numFmt w:val="bullet"/>
      <w:lvlText w:val="•"/>
      <w:lvlJc w:val="left"/>
      <w:pPr>
        <w:ind w:left="1440" w:hanging="72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3942BE0"/>
    <w:multiLevelType w:val="hybridMultilevel"/>
    <w:tmpl w:val="D832B3CA"/>
    <w:lvl w:ilvl="0" w:tplc="8208F5B6">
      <w:numFmt w:val="bullet"/>
      <w:lvlText w:val="•"/>
      <w:lvlJc w:val="left"/>
      <w:pPr>
        <w:ind w:left="1440" w:hanging="72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9A085D"/>
    <w:multiLevelType w:val="hybridMultilevel"/>
    <w:tmpl w:val="24F66A92"/>
    <w:lvl w:ilvl="0" w:tplc="8208F5B6">
      <w:numFmt w:val="bullet"/>
      <w:lvlText w:val="•"/>
      <w:lvlJc w:val="left"/>
      <w:pPr>
        <w:ind w:left="2160" w:hanging="720"/>
      </w:pPr>
      <w:rPr>
        <w:rFonts w:ascii="Calibri" w:eastAsia="Arial"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29002213"/>
    <w:multiLevelType w:val="hybridMultilevel"/>
    <w:tmpl w:val="CB064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ABD53EE"/>
    <w:multiLevelType w:val="hybridMultilevel"/>
    <w:tmpl w:val="05B8AF7C"/>
    <w:lvl w:ilvl="0" w:tplc="8208F5B6">
      <w:numFmt w:val="bullet"/>
      <w:lvlText w:val="•"/>
      <w:lvlJc w:val="left"/>
      <w:pPr>
        <w:ind w:left="1440" w:hanging="720"/>
      </w:pPr>
      <w:rPr>
        <w:rFonts w:ascii="Calibri" w:eastAsia="Arial"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2B25779D"/>
    <w:multiLevelType w:val="hybridMultilevel"/>
    <w:tmpl w:val="3FF4F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DA15F6"/>
    <w:multiLevelType w:val="multilevel"/>
    <w:tmpl w:val="7E5E6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BF6322F"/>
    <w:multiLevelType w:val="hybridMultilevel"/>
    <w:tmpl w:val="F72CF386"/>
    <w:lvl w:ilvl="0" w:tplc="8208F5B6">
      <w:numFmt w:val="bullet"/>
      <w:lvlText w:val="•"/>
      <w:lvlJc w:val="left"/>
      <w:pPr>
        <w:ind w:left="2160" w:hanging="720"/>
      </w:pPr>
      <w:rPr>
        <w:rFonts w:ascii="Calibri" w:eastAsia="Arial"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2C3F2C5E"/>
    <w:multiLevelType w:val="hybridMultilevel"/>
    <w:tmpl w:val="99DAB3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2E2569F"/>
    <w:multiLevelType w:val="hybridMultilevel"/>
    <w:tmpl w:val="A160821A"/>
    <w:lvl w:ilvl="0" w:tplc="8208F5B6">
      <w:numFmt w:val="bullet"/>
      <w:lvlText w:val="•"/>
      <w:lvlJc w:val="left"/>
      <w:pPr>
        <w:ind w:left="1440" w:hanging="72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41678A7"/>
    <w:multiLevelType w:val="hybridMultilevel"/>
    <w:tmpl w:val="D240681C"/>
    <w:lvl w:ilvl="0" w:tplc="3CBE9F0A">
      <w:start w:val="1"/>
      <w:numFmt w:val="decimal"/>
      <w:lvlText w:val="%1."/>
      <w:lvlJc w:val="left"/>
      <w:pPr>
        <w:ind w:left="154" w:hanging="219"/>
      </w:pPr>
      <w:rPr>
        <w:rFonts w:ascii="Arial" w:eastAsia="Arial" w:hAnsi="Arial" w:cs="Arial" w:hint="default"/>
        <w:b w:val="0"/>
        <w:bCs w:val="0"/>
        <w:i w:val="0"/>
        <w:iCs w:val="0"/>
        <w:color w:val="030303"/>
        <w:spacing w:val="-1"/>
        <w:w w:val="94"/>
        <w:sz w:val="19"/>
        <w:szCs w:val="19"/>
        <w:lang w:val="en-US" w:eastAsia="en-US" w:bidi="ar-SA"/>
      </w:rPr>
    </w:lvl>
    <w:lvl w:ilvl="1" w:tplc="C48E3874">
      <w:numFmt w:val="bullet"/>
      <w:lvlText w:val="•"/>
      <w:lvlJc w:val="left"/>
      <w:pPr>
        <w:ind w:left="1070" w:hanging="219"/>
      </w:pPr>
      <w:rPr>
        <w:lang w:val="en-US" w:eastAsia="en-US" w:bidi="ar-SA"/>
      </w:rPr>
    </w:lvl>
    <w:lvl w:ilvl="2" w:tplc="FFFFFFFF">
      <w:start w:val="1"/>
      <w:numFmt w:val="bullet"/>
      <w:lvlText w:val="•"/>
      <w:lvlJc w:val="left"/>
      <w:pPr>
        <w:ind w:left="1981" w:hanging="219"/>
      </w:pPr>
      <w:rPr>
        <w:rFonts w:ascii="Symbol" w:hAnsi="Symbol" w:hint="default"/>
        <w:lang w:val="en-US" w:eastAsia="en-US" w:bidi="ar-SA"/>
      </w:rPr>
    </w:lvl>
    <w:lvl w:ilvl="3" w:tplc="72F6D122">
      <w:numFmt w:val="bullet"/>
      <w:lvlText w:val="•"/>
      <w:lvlJc w:val="left"/>
      <w:pPr>
        <w:ind w:left="2891" w:hanging="219"/>
      </w:pPr>
      <w:rPr>
        <w:lang w:val="en-US" w:eastAsia="en-US" w:bidi="ar-SA"/>
      </w:rPr>
    </w:lvl>
    <w:lvl w:ilvl="4" w:tplc="8F043966">
      <w:numFmt w:val="bullet"/>
      <w:lvlText w:val="•"/>
      <w:lvlJc w:val="left"/>
      <w:pPr>
        <w:ind w:left="3802" w:hanging="219"/>
      </w:pPr>
      <w:rPr>
        <w:lang w:val="en-US" w:eastAsia="en-US" w:bidi="ar-SA"/>
      </w:rPr>
    </w:lvl>
    <w:lvl w:ilvl="5" w:tplc="72F212C8">
      <w:numFmt w:val="bullet"/>
      <w:lvlText w:val="•"/>
      <w:lvlJc w:val="left"/>
      <w:pPr>
        <w:ind w:left="4713" w:hanging="219"/>
      </w:pPr>
      <w:rPr>
        <w:lang w:val="en-US" w:eastAsia="en-US" w:bidi="ar-SA"/>
      </w:rPr>
    </w:lvl>
    <w:lvl w:ilvl="6" w:tplc="E7A8D45E">
      <w:numFmt w:val="bullet"/>
      <w:lvlText w:val="•"/>
      <w:lvlJc w:val="left"/>
      <w:pPr>
        <w:ind w:left="5623" w:hanging="219"/>
      </w:pPr>
      <w:rPr>
        <w:lang w:val="en-US" w:eastAsia="en-US" w:bidi="ar-SA"/>
      </w:rPr>
    </w:lvl>
    <w:lvl w:ilvl="7" w:tplc="A232FEE4">
      <w:numFmt w:val="bullet"/>
      <w:lvlText w:val="•"/>
      <w:lvlJc w:val="left"/>
      <w:pPr>
        <w:ind w:left="6534" w:hanging="219"/>
      </w:pPr>
      <w:rPr>
        <w:lang w:val="en-US" w:eastAsia="en-US" w:bidi="ar-SA"/>
      </w:rPr>
    </w:lvl>
    <w:lvl w:ilvl="8" w:tplc="0F9ACB36">
      <w:numFmt w:val="bullet"/>
      <w:lvlText w:val="•"/>
      <w:lvlJc w:val="left"/>
      <w:pPr>
        <w:ind w:left="7445" w:hanging="219"/>
      </w:pPr>
      <w:rPr>
        <w:lang w:val="en-US" w:eastAsia="en-US" w:bidi="ar-SA"/>
      </w:rPr>
    </w:lvl>
  </w:abstractNum>
  <w:abstractNum w:abstractNumId="27" w15:restartNumberingAfterBreak="0">
    <w:nsid w:val="349F6B18"/>
    <w:multiLevelType w:val="multilevel"/>
    <w:tmpl w:val="687A7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5B6516E"/>
    <w:multiLevelType w:val="hybridMultilevel"/>
    <w:tmpl w:val="4C666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66F0CF5"/>
    <w:multiLevelType w:val="multilevel"/>
    <w:tmpl w:val="64C2E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972117A"/>
    <w:multiLevelType w:val="hybridMultilevel"/>
    <w:tmpl w:val="6BD8B764"/>
    <w:lvl w:ilvl="0" w:tplc="8208F5B6">
      <w:numFmt w:val="bullet"/>
      <w:lvlText w:val="•"/>
      <w:lvlJc w:val="left"/>
      <w:pPr>
        <w:ind w:left="1440" w:hanging="72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D63098F"/>
    <w:multiLevelType w:val="hybridMultilevel"/>
    <w:tmpl w:val="086C716E"/>
    <w:lvl w:ilvl="0" w:tplc="10503F0A">
      <w:start w:val="1"/>
      <w:numFmt w:val="decimal"/>
      <w:lvlText w:val="•"/>
      <w:lvlJc w:val="left"/>
      <w:pPr>
        <w:ind w:left="720" w:hanging="360"/>
      </w:pPr>
    </w:lvl>
    <w:lvl w:ilvl="1" w:tplc="AC8CFABE">
      <w:start w:val="1"/>
      <w:numFmt w:val="lowerLetter"/>
      <w:lvlText w:val="%2."/>
      <w:lvlJc w:val="left"/>
      <w:pPr>
        <w:ind w:left="1440" w:hanging="360"/>
      </w:pPr>
    </w:lvl>
    <w:lvl w:ilvl="2" w:tplc="0688D6F4">
      <w:start w:val="1"/>
      <w:numFmt w:val="lowerRoman"/>
      <w:lvlText w:val="%3."/>
      <w:lvlJc w:val="right"/>
      <w:pPr>
        <w:ind w:left="2160" w:hanging="180"/>
      </w:pPr>
    </w:lvl>
    <w:lvl w:ilvl="3" w:tplc="C7D6EF5A">
      <w:start w:val="1"/>
      <w:numFmt w:val="decimal"/>
      <w:lvlText w:val="%4."/>
      <w:lvlJc w:val="left"/>
      <w:pPr>
        <w:ind w:left="2880" w:hanging="360"/>
      </w:pPr>
    </w:lvl>
    <w:lvl w:ilvl="4" w:tplc="0450E12C">
      <w:start w:val="1"/>
      <w:numFmt w:val="lowerLetter"/>
      <w:lvlText w:val="%5."/>
      <w:lvlJc w:val="left"/>
      <w:pPr>
        <w:ind w:left="3600" w:hanging="360"/>
      </w:pPr>
    </w:lvl>
    <w:lvl w:ilvl="5" w:tplc="0AD847BA">
      <w:start w:val="1"/>
      <w:numFmt w:val="lowerRoman"/>
      <w:lvlText w:val="%6."/>
      <w:lvlJc w:val="right"/>
      <w:pPr>
        <w:ind w:left="4320" w:hanging="180"/>
      </w:pPr>
    </w:lvl>
    <w:lvl w:ilvl="6" w:tplc="197E43CE">
      <w:start w:val="1"/>
      <w:numFmt w:val="decimal"/>
      <w:lvlText w:val="%7."/>
      <w:lvlJc w:val="left"/>
      <w:pPr>
        <w:ind w:left="5040" w:hanging="360"/>
      </w:pPr>
    </w:lvl>
    <w:lvl w:ilvl="7" w:tplc="A9EC65F0">
      <w:start w:val="1"/>
      <w:numFmt w:val="lowerLetter"/>
      <w:lvlText w:val="%8."/>
      <w:lvlJc w:val="left"/>
      <w:pPr>
        <w:ind w:left="5760" w:hanging="360"/>
      </w:pPr>
    </w:lvl>
    <w:lvl w:ilvl="8" w:tplc="16CE3E6C">
      <w:start w:val="1"/>
      <w:numFmt w:val="lowerRoman"/>
      <w:lvlText w:val="%9."/>
      <w:lvlJc w:val="right"/>
      <w:pPr>
        <w:ind w:left="6480" w:hanging="180"/>
      </w:pPr>
    </w:lvl>
  </w:abstractNum>
  <w:abstractNum w:abstractNumId="32" w15:restartNumberingAfterBreak="0">
    <w:nsid w:val="3EB3C5C6"/>
    <w:multiLevelType w:val="hybridMultilevel"/>
    <w:tmpl w:val="69B01FE2"/>
    <w:lvl w:ilvl="0" w:tplc="57B8BE42">
      <w:start w:val="1"/>
      <w:numFmt w:val="bullet"/>
      <w:lvlText w:val=""/>
      <w:lvlJc w:val="left"/>
      <w:pPr>
        <w:ind w:left="720" w:hanging="360"/>
      </w:pPr>
      <w:rPr>
        <w:rFonts w:ascii="Symbol" w:hAnsi="Symbol" w:hint="default"/>
      </w:rPr>
    </w:lvl>
    <w:lvl w:ilvl="1" w:tplc="8D348FAE">
      <w:start w:val="1"/>
      <w:numFmt w:val="bullet"/>
      <w:lvlText w:val="o"/>
      <w:lvlJc w:val="left"/>
      <w:pPr>
        <w:ind w:left="1440" w:hanging="360"/>
      </w:pPr>
      <w:rPr>
        <w:rFonts w:ascii="Courier New" w:hAnsi="Courier New" w:hint="default"/>
      </w:rPr>
    </w:lvl>
    <w:lvl w:ilvl="2" w:tplc="91480BFC">
      <w:start w:val="1"/>
      <w:numFmt w:val="bullet"/>
      <w:lvlText w:val=""/>
      <w:lvlJc w:val="left"/>
      <w:pPr>
        <w:ind w:left="2160" w:hanging="360"/>
      </w:pPr>
      <w:rPr>
        <w:rFonts w:ascii="Wingdings" w:hAnsi="Wingdings" w:hint="default"/>
      </w:rPr>
    </w:lvl>
    <w:lvl w:ilvl="3" w:tplc="19C85120">
      <w:start w:val="1"/>
      <w:numFmt w:val="bullet"/>
      <w:lvlText w:val=""/>
      <w:lvlJc w:val="left"/>
      <w:pPr>
        <w:ind w:left="2880" w:hanging="360"/>
      </w:pPr>
      <w:rPr>
        <w:rFonts w:ascii="Symbol" w:hAnsi="Symbol" w:hint="default"/>
      </w:rPr>
    </w:lvl>
    <w:lvl w:ilvl="4" w:tplc="BABEB242">
      <w:start w:val="1"/>
      <w:numFmt w:val="bullet"/>
      <w:lvlText w:val="o"/>
      <w:lvlJc w:val="left"/>
      <w:pPr>
        <w:ind w:left="3600" w:hanging="360"/>
      </w:pPr>
      <w:rPr>
        <w:rFonts w:ascii="Courier New" w:hAnsi="Courier New" w:hint="default"/>
      </w:rPr>
    </w:lvl>
    <w:lvl w:ilvl="5" w:tplc="37CCDFB4">
      <w:start w:val="1"/>
      <w:numFmt w:val="bullet"/>
      <w:lvlText w:val=""/>
      <w:lvlJc w:val="left"/>
      <w:pPr>
        <w:ind w:left="4320" w:hanging="360"/>
      </w:pPr>
      <w:rPr>
        <w:rFonts w:ascii="Wingdings" w:hAnsi="Wingdings" w:hint="default"/>
      </w:rPr>
    </w:lvl>
    <w:lvl w:ilvl="6" w:tplc="B164E368">
      <w:start w:val="1"/>
      <w:numFmt w:val="bullet"/>
      <w:lvlText w:val=""/>
      <w:lvlJc w:val="left"/>
      <w:pPr>
        <w:ind w:left="5040" w:hanging="360"/>
      </w:pPr>
      <w:rPr>
        <w:rFonts w:ascii="Symbol" w:hAnsi="Symbol" w:hint="default"/>
      </w:rPr>
    </w:lvl>
    <w:lvl w:ilvl="7" w:tplc="87AEC79E">
      <w:start w:val="1"/>
      <w:numFmt w:val="bullet"/>
      <w:lvlText w:val="o"/>
      <w:lvlJc w:val="left"/>
      <w:pPr>
        <w:ind w:left="5760" w:hanging="360"/>
      </w:pPr>
      <w:rPr>
        <w:rFonts w:ascii="Courier New" w:hAnsi="Courier New" w:hint="default"/>
      </w:rPr>
    </w:lvl>
    <w:lvl w:ilvl="8" w:tplc="A3DA8BFC">
      <w:start w:val="1"/>
      <w:numFmt w:val="bullet"/>
      <w:lvlText w:val=""/>
      <w:lvlJc w:val="left"/>
      <w:pPr>
        <w:ind w:left="6480" w:hanging="360"/>
      </w:pPr>
      <w:rPr>
        <w:rFonts w:ascii="Wingdings" w:hAnsi="Wingdings" w:hint="default"/>
      </w:rPr>
    </w:lvl>
  </w:abstractNum>
  <w:abstractNum w:abstractNumId="33" w15:restartNumberingAfterBreak="0">
    <w:nsid w:val="3EC55476"/>
    <w:multiLevelType w:val="hybridMultilevel"/>
    <w:tmpl w:val="ABA6B0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F3B6AF2"/>
    <w:multiLevelType w:val="hybridMultilevel"/>
    <w:tmpl w:val="33EC6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0A77650"/>
    <w:multiLevelType w:val="multilevel"/>
    <w:tmpl w:val="420A0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54063BC"/>
    <w:multiLevelType w:val="hybridMultilevel"/>
    <w:tmpl w:val="E06AF3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487F7BEC"/>
    <w:multiLevelType w:val="hybridMultilevel"/>
    <w:tmpl w:val="4CF01476"/>
    <w:lvl w:ilvl="0" w:tplc="8208F5B6">
      <w:numFmt w:val="bullet"/>
      <w:lvlText w:val="•"/>
      <w:lvlJc w:val="left"/>
      <w:pPr>
        <w:ind w:left="1440" w:hanging="720"/>
      </w:pPr>
      <w:rPr>
        <w:rFonts w:ascii="Calibri" w:eastAsia="Arial"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4A270797"/>
    <w:multiLevelType w:val="hybridMultilevel"/>
    <w:tmpl w:val="BD02AF82"/>
    <w:lvl w:ilvl="0" w:tplc="8208F5B6">
      <w:numFmt w:val="bullet"/>
      <w:lvlText w:val="•"/>
      <w:lvlJc w:val="left"/>
      <w:pPr>
        <w:ind w:left="2880" w:hanging="720"/>
      </w:pPr>
      <w:rPr>
        <w:rFonts w:ascii="Calibri" w:eastAsia="Arial" w:hAnsi="Calibri" w:cs="Calibri"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9" w15:restartNumberingAfterBreak="0">
    <w:nsid w:val="4AA4329F"/>
    <w:multiLevelType w:val="hybridMultilevel"/>
    <w:tmpl w:val="59AC76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4CC20212"/>
    <w:multiLevelType w:val="hybridMultilevel"/>
    <w:tmpl w:val="435C6C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4E29B1A9"/>
    <w:multiLevelType w:val="hybridMultilevel"/>
    <w:tmpl w:val="19843E86"/>
    <w:lvl w:ilvl="0" w:tplc="1BC4A682">
      <w:start w:val="1"/>
      <w:numFmt w:val="decimal"/>
      <w:lvlText w:val="%1."/>
      <w:lvlJc w:val="left"/>
      <w:pPr>
        <w:ind w:left="720" w:hanging="360"/>
      </w:pPr>
    </w:lvl>
    <w:lvl w:ilvl="1" w:tplc="73F8762E">
      <w:start w:val="1"/>
      <w:numFmt w:val="lowerLetter"/>
      <w:lvlText w:val="%2."/>
      <w:lvlJc w:val="left"/>
      <w:pPr>
        <w:ind w:left="1440" w:hanging="360"/>
      </w:pPr>
    </w:lvl>
    <w:lvl w:ilvl="2" w:tplc="43AEEC54">
      <w:start w:val="1"/>
      <w:numFmt w:val="lowerRoman"/>
      <w:lvlText w:val="%3."/>
      <w:lvlJc w:val="right"/>
      <w:pPr>
        <w:ind w:left="2160" w:hanging="180"/>
      </w:pPr>
    </w:lvl>
    <w:lvl w:ilvl="3" w:tplc="0A3E4058">
      <w:start w:val="1"/>
      <w:numFmt w:val="decimal"/>
      <w:lvlText w:val="%4."/>
      <w:lvlJc w:val="left"/>
      <w:pPr>
        <w:ind w:left="2880" w:hanging="360"/>
      </w:pPr>
    </w:lvl>
    <w:lvl w:ilvl="4" w:tplc="F14465BA">
      <w:start w:val="1"/>
      <w:numFmt w:val="lowerLetter"/>
      <w:lvlText w:val="%5."/>
      <w:lvlJc w:val="left"/>
      <w:pPr>
        <w:ind w:left="3600" w:hanging="360"/>
      </w:pPr>
    </w:lvl>
    <w:lvl w:ilvl="5" w:tplc="2446179C">
      <w:start w:val="1"/>
      <w:numFmt w:val="lowerRoman"/>
      <w:lvlText w:val="%6."/>
      <w:lvlJc w:val="right"/>
      <w:pPr>
        <w:ind w:left="4320" w:hanging="180"/>
      </w:pPr>
    </w:lvl>
    <w:lvl w:ilvl="6" w:tplc="FE2A149E">
      <w:start w:val="1"/>
      <w:numFmt w:val="decimal"/>
      <w:lvlText w:val="%7."/>
      <w:lvlJc w:val="left"/>
      <w:pPr>
        <w:ind w:left="5040" w:hanging="360"/>
      </w:pPr>
    </w:lvl>
    <w:lvl w:ilvl="7" w:tplc="5CEAF992">
      <w:start w:val="1"/>
      <w:numFmt w:val="lowerLetter"/>
      <w:lvlText w:val="%8."/>
      <w:lvlJc w:val="left"/>
      <w:pPr>
        <w:ind w:left="5760" w:hanging="360"/>
      </w:pPr>
    </w:lvl>
    <w:lvl w:ilvl="8" w:tplc="F75E59A2">
      <w:start w:val="1"/>
      <w:numFmt w:val="lowerRoman"/>
      <w:lvlText w:val="%9."/>
      <w:lvlJc w:val="right"/>
      <w:pPr>
        <w:ind w:left="6480" w:hanging="180"/>
      </w:pPr>
    </w:lvl>
  </w:abstractNum>
  <w:abstractNum w:abstractNumId="42" w15:restartNumberingAfterBreak="0">
    <w:nsid w:val="50726CBF"/>
    <w:multiLevelType w:val="hybridMultilevel"/>
    <w:tmpl w:val="797A9EEA"/>
    <w:lvl w:ilvl="0" w:tplc="FFFFFFFF">
      <w:start w:val="1"/>
      <w:numFmt w:val="bullet"/>
      <w:lvlText w:val="-"/>
      <w:lvlJc w:val="left"/>
      <w:pPr>
        <w:ind w:left="153" w:hanging="117"/>
      </w:pPr>
      <w:rPr>
        <w:rFonts w:ascii="Arial" w:hAnsi="Arial" w:hint="default"/>
        <w:b w:val="0"/>
        <w:bCs w:val="0"/>
        <w:i w:val="0"/>
        <w:iCs w:val="0"/>
        <w:color w:val="030303"/>
        <w:w w:val="109"/>
        <w:sz w:val="19"/>
        <w:szCs w:val="19"/>
        <w:lang w:val="en-US" w:eastAsia="en-US" w:bidi="ar-SA"/>
      </w:rPr>
    </w:lvl>
    <w:lvl w:ilvl="1" w:tplc="D45A1B46">
      <w:numFmt w:val="bullet"/>
      <w:lvlText w:val="•"/>
      <w:lvlJc w:val="left"/>
      <w:pPr>
        <w:ind w:left="1070" w:hanging="117"/>
      </w:pPr>
      <w:rPr>
        <w:lang w:val="en-US" w:eastAsia="en-US" w:bidi="ar-SA"/>
      </w:rPr>
    </w:lvl>
    <w:lvl w:ilvl="2" w:tplc="BE624AE0">
      <w:numFmt w:val="bullet"/>
      <w:lvlText w:val="•"/>
      <w:lvlJc w:val="left"/>
      <w:pPr>
        <w:ind w:left="1981" w:hanging="117"/>
      </w:pPr>
      <w:rPr>
        <w:lang w:val="en-US" w:eastAsia="en-US" w:bidi="ar-SA"/>
      </w:rPr>
    </w:lvl>
    <w:lvl w:ilvl="3" w:tplc="0920512E">
      <w:numFmt w:val="bullet"/>
      <w:lvlText w:val="•"/>
      <w:lvlJc w:val="left"/>
      <w:pPr>
        <w:ind w:left="2891" w:hanging="117"/>
      </w:pPr>
      <w:rPr>
        <w:lang w:val="en-US" w:eastAsia="en-US" w:bidi="ar-SA"/>
      </w:rPr>
    </w:lvl>
    <w:lvl w:ilvl="4" w:tplc="A5E2561C">
      <w:numFmt w:val="bullet"/>
      <w:lvlText w:val="•"/>
      <w:lvlJc w:val="left"/>
      <w:pPr>
        <w:ind w:left="3802" w:hanging="117"/>
      </w:pPr>
      <w:rPr>
        <w:lang w:val="en-US" w:eastAsia="en-US" w:bidi="ar-SA"/>
      </w:rPr>
    </w:lvl>
    <w:lvl w:ilvl="5" w:tplc="D15EAB3C">
      <w:numFmt w:val="bullet"/>
      <w:lvlText w:val="•"/>
      <w:lvlJc w:val="left"/>
      <w:pPr>
        <w:ind w:left="4713" w:hanging="117"/>
      </w:pPr>
      <w:rPr>
        <w:lang w:val="en-US" w:eastAsia="en-US" w:bidi="ar-SA"/>
      </w:rPr>
    </w:lvl>
    <w:lvl w:ilvl="6" w:tplc="B932390C">
      <w:numFmt w:val="bullet"/>
      <w:lvlText w:val="•"/>
      <w:lvlJc w:val="left"/>
      <w:pPr>
        <w:ind w:left="5623" w:hanging="117"/>
      </w:pPr>
      <w:rPr>
        <w:lang w:val="en-US" w:eastAsia="en-US" w:bidi="ar-SA"/>
      </w:rPr>
    </w:lvl>
    <w:lvl w:ilvl="7" w:tplc="CB700E48">
      <w:numFmt w:val="bullet"/>
      <w:lvlText w:val="•"/>
      <w:lvlJc w:val="left"/>
      <w:pPr>
        <w:ind w:left="6534" w:hanging="117"/>
      </w:pPr>
      <w:rPr>
        <w:lang w:val="en-US" w:eastAsia="en-US" w:bidi="ar-SA"/>
      </w:rPr>
    </w:lvl>
    <w:lvl w:ilvl="8" w:tplc="542C8EB6">
      <w:numFmt w:val="bullet"/>
      <w:lvlText w:val="•"/>
      <w:lvlJc w:val="left"/>
      <w:pPr>
        <w:ind w:left="7445" w:hanging="117"/>
      </w:pPr>
      <w:rPr>
        <w:lang w:val="en-US" w:eastAsia="en-US" w:bidi="ar-SA"/>
      </w:rPr>
    </w:lvl>
  </w:abstractNum>
  <w:abstractNum w:abstractNumId="43" w15:restartNumberingAfterBreak="0">
    <w:nsid w:val="507721D7"/>
    <w:multiLevelType w:val="multilevel"/>
    <w:tmpl w:val="CF268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526412B0"/>
    <w:multiLevelType w:val="hybridMultilevel"/>
    <w:tmpl w:val="22020BB2"/>
    <w:lvl w:ilvl="0" w:tplc="B4AA5C7A">
      <w:start w:val="1"/>
      <w:numFmt w:val="decimal"/>
      <w:lvlText w:val="%1."/>
      <w:lvlJc w:val="left"/>
      <w:pPr>
        <w:ind w:left="721" w:hanging="600"/>
      </w:pPr>
      <w:rPr>
        <w:rFonts w:hint="default"/>
      </w:rPr>
    </w:lvl>
    <w:lvl w:ilvl="1" w:tplc="08090019" w:tentative="1">
      <w:start w:val="1"/>
      <w:numFmt w:val="lowerLetter"/>
      <w:lvlText w:val="%2."/>
      <w:lvlJc w:val="left"/>
      <w:pPr>
        <w:ind w:left="1201" w:hanging="360"/>
      </w:pPr>
    </w:lvl>
    <w:lvl w:ilvl="2" w:tplc="0809001B" w:tentative="1">
      <w:start w:val="1"/>
      <w:numFmt w:val="lowerRoman"/>
      <w:lvlText w:val="%3."/>
      <w:lvlJc w:val="right"/>
      <w:pPr>
        <w:ind w:left="1921" w:hanging="180"/>
      </w:pPr>
    </w:lvl>
    <w:lvl w:ilvl="3" w:tplc="0809000F" w:tentative="1">
      <w:start w:val="1"/>
      <w:numFmt w:val="decimal"/>
      <w:lvlText w:val="%4."/>
      <w:lvlJc w:val="left"/>
      <w:pPr>
        <w:ind w:left="2641" w:hanging="360"/>
      </w:pPr>
    </w:lvl>
    <w:lvl w:ilvl="4" w:tplc="08090019" w:tentative="1">
      <w:start w:val="1"/>
      <w:numFmt w:val="lowerLetter"/>
      <w:lvlText w:val="%5."/>
      <w:lvlJc w:val="left"/>
      <w:pPr>
        <w:ind w:left="3361" w:hanging="360"/>
      </w:pPr>
    </w:lvl>
    <w:lvl w:ilvl="5" w:tplc="0809001B" w:tentative="1">
      <w:start w:val="1"/>
      <w:numFmt w:val="lowerRoman"/>
      <w:lvlText w:val="%6."/>
      <w:lvlJc w:val="right"/>
      <w:pPr>
        <w:ind w:left="4081" w:hanging="180"/>
      </w:pPr>
    </w:lvl>
    <w:lvl w:ilvl="6" w:tplc="0809000F" w:tentative="1">
      <w:start w:val="1"/>
      <w:numFmt w:val="decimal"/>
      <w:lvlText w:val="%7."/>
      <w:lvlJc w:val="left"/>
      <w:pPr>
        <w:ind w:left="4801" w:hanging="360"/>
      </w:pPr>
    </w:lvl>
    <w:lvl w:ilvl="7" w:tplc="08090019" w:tentative="1">
      <w:start w:val="1"/>
      <w:numFmt w:val="lowerLetter"/>
      <w:lvlText w:val="%8."/>
      <w:lvlJc w:val="left"/>
      <w:pPr>
        <w:ind w:left="5521" w:hanging="360"/>
      </w:pPr>
    </w:lvl>
    <w:lvl w:ilvl="8" w:tplc="0809001B" w:tentative="1">
      <w:start w:val="1"/>
      <w:numFmt w:val="lowerRoman"/>
      <w:lvlText w:val="%9."/>
      <w:lvlJc w:val="right"/>
      <w:pPr>
        <w:ind w:left="6241" w:hanging="180"/>
      </w:pPr>
    </w:lvl>
  </w:abstractNum>
  <w:abstractNum w:abstractNumId="45" w15:restartNumberingAfterBreak="0">
    <w:nsid w:val="54A7A057"/>
    <w:multiLevelType w:val="hybridMultilevel"/>
    <w:tmpl w:val="FFFFFFFF"/>
    <w:lvl w:ilvl="0" w:tplc="EC9E2D8A">
      <w:start w:val="1"/>
      <w:numFmt w:val="decimal"/>
      <w:lvlText w:val="%1."/>
      <w:lvlJc w:val="left"/>
      <w:pPr>
        <w:ind w:left="720" w:hanging="360"/>
      </w:pPr>
    </w:lvl>
    <w:lvl w:ilvl="1" w:tplc="6E7E558A">
      <w:start w:val="1"/>
      <w:numFmt w:val="lowerLetter"/>
      <w:lvlText w:val="%2."/>
      <w:lvlJc w:val="left"/>
      <w:pPr>
        <w:ind w:left="1440" w:hanging="360"/>
      </w:pPr>
    </w:lvl>
    <w:lvl w:ilvl="2" w:tplc="067636AE">
      <w:start w:val="1"/>
      <w:numFmt w:val="lowerRoman"/>
      <w:lvlText w:val="%3."/>
      <w:lvlJc w:val="right"/>
      <w:pPr>
        <w:ind w:left="2160" w:hanging="180"/>
      </w:pPr>
    </w:lvl>
    <w:lvl w:ilvl="3" w:tplc="0BB80C8C">
      <w:start w:val="1"/>
      <w:numFmt w:val="decimal"/>
      <w:lvlText w:val="%4."/>
      <w:lvlJc w:val="left"/>
      <w:pPr>
        <w:ind w:left="2880" w:hanging="360"/>
      </w:pPr>
    </w:lvl>
    <w:lvl w:ilvl="4" w:tplc="C8200EC2">
      <w:start w:val="1"/>
      <w:numFmt w:val="lowerLetter"/>
      <w:lvlText w:val="%5."/>
      <w:lvlJc w:val="left"/>
      <w:pPr>
        <w:ind w:left="3600" w:hanging="360"/>
      </w:pPr>
    </w:lvl>
    <w:lvl w:ilvl="5" w:tplc="AB7C3B92">
      <w:start w:val="1"/>
      <w:numFmt w:val="lowerRoman"/>
      <w:lvlText w:val="%6."/>
      <w:lvlJc w:val="right"/>
      <w:pPr>
        <w:ind w:left="4320" w:hanging="180"/>
      </w:pPr>
    </w:lvl>
    <w:lvl w:ilvl="6" w:tplc="A94C4B54">
      <w:start w:val="1"/>
      <w:numFmt w:val="decimal"/>
      <w:lvlText w:val="%7."/>
      <w:lvlJc w:val="left"/>
      <w:pPr>
        <w:ind w:left="5040" w:hanging="360"/>
      </w:pPr>
    </w:lvl>
    <w:lvl w:ilvl="7" w:tplc="5B0A23DE">
      <w:start w:val="1"/>
      <w:numFmt w:val="lowerLetter"/>
      <w:lvlText w:val="%8."/>
      <w:lvlJc w:val="left"/>
      <w:pPr>
        <w:ind w:left="5760" w:hanging="360"/>
      </w:pPr>
    </w:lvl>
    <w:lvl w:ilvl="8" w:tplc="7536009C">
      <w:start w:val="1"/>
      <w:numFmt w:val="lowerRoman"/>
      <w:lvlText w:val="%9."/>
      <w:lvlJc w:val="right"/>
      <w:pPr>
        <w:ind w:left="6480" w:hanging="180"/>
      </w:pPr>
    </w:lvl>
  </w:abstractNum>
  <w:abstractNum w:abstractNumId="46" w15:restartNumberingAfterBreak="0">
    <w:nsid w:val="55C52D97"/>
    <w:multiLevelType w:val="hybridMultilevel"/>
    <w:tmpl w:val="6CE61F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58492952"/>
    <w:multiLevelType w:val="hybridMultilevel"/>
    <w:tmpl w:val="B64C13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8" w15:restartNumberingAfterBreak="0">
    <w:nsid w:val="5A8E3DED"/>
    <w:multiLevelType w:val="hybridMultilevel"/>
    <w:tmpl w:val="F8C89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CA4EE9B"/>
    <w:multiLevelType w:val="hybridMultilevel"/>
    <w:tmpl w:val="63D0BCD0"/>
    <w:lvl w:ilvl="0" w:tplc="2ECEFE9E">
      <w:start w:val="1"/>
      <w:numFmt w:val="decimal"/>
      <w:lvlText w:val="•"/>
      <w:lvlJc w:val="left"/>
      <w:pPr>
        <w:ind w:left="720" w:hanging="360"/>
      </w:pPr>
    </w:lvl>
    <w:lvl w:ilvl="1" w:tplc="B928C38E">
      <w:start w:val="1"/>
      <w:numFmt w:val="lowerLetter"/>
      <w:lvlText w:val="%2."/>
      <w:lvlJc w:val="left"/>
      <w:pPr>
        <w:ind w:left="1440" w:hanging="360"/>
      </w:pPr>
    </w:lvl>
    <w:lvl w:ilvl="2" w:tplc="96E67206">
      <w:start w:val="1"/>
      <w:numFmt w:val="lowerRoman"/>
      <w:lvlText w:val="%3."/>
      <w:lvlJc w:val="right"/>
      <w:pPr>
        <w:ind w:left="2160" w:hanging="180"/>
      </w:pPr>
    </w:lvl>
    <w:lvl w:ilvl="3" w:tplc="C712760A">
      <w:start w:val="1"/>
      <w:numFmt w:val="decimal"/>
      <w:lvlText w:val="%4."/>
      <w:lvlJc w:val="left"/>
      <w:pPr>
        <w:ind w:left="2880" w:hanging="360"/>
      </w:pPr>
    </w:lvl>
    <w:lvl w:ilvl="4" w:tplc="D240884C">
      <w:start w:val="1"/>
      <w:numFmt w:val="lowerLetter"/>
      <w:lvlText w:val="%5."/>
      <w:lvlJc w:val="left"/>
      <w:pPr>
        <w:ind w:left="3600" w:hanging="360"/>
      </w:pPr>
    </w:lvl>
    <w:lvl w:ilvl="5" w:tplc="3DBE155A">
      <w:start w:val="1"/>
      <w:numFmt w:val="lowerRoman"/>
      <w:lvlText w:val="%6."/>
      <w:lvlJc w:val="right"/>
      <w:pPr>
        <w:ind w:left="4320" w:hanging="180"/>
      </w:pPr>
    </w:lvl>
    <w:lvl w:ilvl="6" w:tplc="7EF28E06">
      <w:start w:val="1"/>
      <w:numFmt w:val="decimal"/>
      <w:lvlText w:val="%7."/>
      <w:lvlJc w:val="left"/>
      <w:pPr>
        <w:ind w:left="5040" w:hanging="360"/>
      </w:pPr>
    </w:lvl>
    <w:lvl w:ilvl="7" w:tplc="F07A4036">
      <w:start w:val="1"/>
      <w:numFmt w:val="lowerLetter"/>
      <w:lvlText w:val="%8."/>
      <w:lvlJc w:val="left"/>
      <w:pPr>
        <w:ind w:left="5760" w:hanging="360"/>
      </w:pPr>
    </w:lvl>
    <w:lvl w:ilvl="8" w:tplc="DEFE5E64">
      <w:start w:val="1"/>
      <w:numFmt w:val="lowerRoman"/>
      <w:lvlText w:val="%9."/>
      <w:lvlJc w:val="right"/>
      <w:pPr>
        <w:ind w:left="6480" w:hanging="180"/>
      </w:pPr>
    </w:lvl>
  </w:abstractNum>
  <w:abstractNum w:abstractNumId="50" w15:restartNumberingAfterBreak="0">
    <w:nsid w:val="5DD15C8C"/>
    <w:multiLevelType w:val="hybridMultilevel"/>
    <w:tmpl w:val="3A2E8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E0946C1"/>
    <w:multiLevelType w:val="hybridMultilevel"/>
    <w:tmpl w:val="57D058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2" w15:restartNumberingAfterBreak="0">
    <w:nsid w:val="5E48643B"/>
    <w:multiLevelType w:val="hybridMultilevel"/>
    <w:tmpl w:val="85940320"/>
    <w:lvl w:ilvl="0" w:tplc="4616107E">
      <w:start w:val="1"/>
      <w:numFmt w:val="decimal"/>
      <w:lvlText w:val="•"/>
      <w:lvlJc w:val="left"/>
      <w:pPr>
        <w:ind w:left="720" w:hanging="360"/>
      </w:pPr>
    </w:lvl>
    <w:lvl w:ilvl="1" w:tplc="34FC31B2">
      <w:start w:val="1"/>
      <w:numFmt w:val="lowerLetter"/>
      <w:lvlText w:val="%2."/>
      <w:lvlJc w:val="left"/>
      <w:pPr>
        <w:ind w:left="1440" w:hanging="360"/>
      </w:pPr>
    </w:lvl>
    <w:lvl w:ilvl="2" w:tplc="D31EBBB2">
      <w:start w:val="1"/>
      <w:numFmt w:val="lowerRoman"/>
      <w:lvlText w:val="%3."/>
      <w:lvlJc w:val="right"/>
      <w:pPr>
        <w:ind w:left="2160" w:hanging="180"/>
      </w:pPr>
    </w:lvl>
    <w:lvl w:ilvl="3" w:tplc="16562DAC">
      <w:start w:val="1"/>
      <w:numFmt w:val="decimal"/>
      <w:lvlText w:val="%4."/>
      <w:lvlJc w:val="left"/>
      <w:pPr>
        <w:ind w:left="2880" w:hanging="360"/>
      </w:pPr>
    </w:lvl>
    <w:lvl w:ilvl="4" w:tplc="762A8496">
      <w:start w:val="1"/>
      <w:numFmt w:val="lowerLetter"/>
      <w:lvlText w:val="%5."/>
      <w:lvlJc w:val="left"/>
      <w:pPr>
        <w:ind w:left="3600" w:hanging="360"/>
      </w:pPr>
    </w:lvl>
    <w:lvl w:ilvl="5" w:tplc="17A803B2">
      <w:start w:val="1"/>
      <w:numFmt w:val="lowerRoman"/>
      <w:lvlText w:val="%6."/>
      <w:lvlJc w:val="right"/>
      <w:pPr>
        <w:ind w:left="4320" w:hanging="180"/>
      </w:pPr>
    </w:lvl>
    <w:lvl w:ilvl="6" w:tplc="1D5CB2B2">
      <w:start w:val="1"/>
      <w:numFmt w:val="decimal"/>
      <w:lvlText w:val="%7."/>
      <w:lvlJc w:val="left"/>
      <w:pPr>
        <w:ind w:left="5040" w:hanging="360"/>
      </w:pPr>
    </w:lvl>
    <w:lvl w:ilvl="7" w:tplc="0BB0C8CE">
      <w:start w:val="1"/>
      <w:numFmt w:val="lowerLetter"/>
      <w:lvlText w:val="%8."/>
      <w:lvlJc w:val="left"/>
      <w:pPr>
        <w:ind w:left="5760" w:hanging="360"/>
      </w:pPr>
    </w:lvl>
    <w:lvl w:ilvl="8" w:tplc="042A03FC">
      <w:start w:val="1"/>
      <w:numFmt w:val="lowerRoman"/>
      <w:lvlText w:val="%9."/>
      <w:lvlJc w:val="right"/>
      <w:pPr>
        <w:ind w:left="6480" w:hanging="180"/>
      </w:pPr>
    </w:lvl>
  </w:abstractNum>
  <w:abstractNum w:abstractNumId="53" w15:restartNumberingAfterBreak="0">
    <w:nsid w:val="5FFE2130"/>
    <w:multiLevelType w:val="hybridMultilevel"/>
    <w:tmpl w:val="1A0A5770"/>
    <w:lvl w:ilvl="0" w:tplc="D3D40BF8">
      <w:start w:val="1"/>
      <w:numFmt w:val="decimal"/>
      <w:lvlText w:val="•"/>
      <w:lvlJc w:val="left"/>
      <w:pPr>
        <w:ind w:left="720" w:hanging="360"/>
      </w:pPr>
    </w:lvl>
    <w:lvl w:ilvl="1" w:tplc="80C0D00A">
      <w:start w:val="1"/>
      <w:numFmt w:val="lowerLetter"/>
      <w:lvlText w:val="%2."/>
      <w:lvlJc w:val="left"/>
      <w:pPr>
        <w:ind w:left="1440" w:hanging="360"/>
      </w:pPr>
    </w:lvl>
    <w:lvl w:ilvl="2" w:tplc="8E28237A">
      <w:start w:val="1"/>
      <w:numFmt w:val="lowerRoman"/>
      <w:lvlText w:val="%3."/>
      <w:lvlJc w:val="right"/>
      <w:pPr>
        <w:ind w:left="2160" w:hanging="180"/>
      </w:pPr>
    </w:lvl>
    <w:lvl w:ilvl="3" w:tplc="6FEE5C10">
      <w:start w:val="1"/>
      <w:numFmt w:val="decimal"/>
      <w:lvlText w:val="%4."/>
      <w:lvlJc w:val="left"/>
      <w:pPr>
        <w:ind w:left="2880" w:hanging="360"/>
      </w:pPr>
    </w:lvl>
    <w:lvl w:ilvl="4" w:tplc="35C67164">
      <w:start w:val="1"/>
      <w:numFmt w:val="lowerLetter"/>
      <w:lvlText w:val="%5."/>
      <w:lvlJc w:val="left"/>
      <w:pPr>
        <w:ind w:left="3600" w:hanging="360"/>
      </w:pPr>
    </w:lvl>
    <w:lvl w:ilvl="5" w:tplc="83223A5C">
      <w:start w:val="1"/>
      <w:numFmt w:val="lowerRoman"/>
      <w:lvlText w:val="%6."/>
      <w:lvlJc w:val="right"/>
      <w:pPr>
        <w:ind w:left="4320" w:hanging="180"/>
      </w:pPr>
    </w:lvl>
    <w:lvl w:ilvl="6" w:tplc="3FBC8EC0">
      <w:start w:val="1"/>
      <w:numFmt w:val="decimal"/>
      <w:lvlText w:val="%7."/>
      <w:lvlJc w:val="left"/>
      <w:pPr>
        <w:ind w:left="5040" w:hanging="360"/>
      </w:pPr>
    </w:lvl>
    <w:lvl w:ilvl="7" w:tplc="D12C0D0C">
      <w:start w:val="1"/>
      <w:numFmt w:val="lowerLetter"/>
      <w:lvlText w:val="%8."/>
      <w:lvlJc w:val="left"/>
      <w:pPr>
        <w:ind w:left="5760" w:hanging="360"/>
      </w:pPr>
    </w:lvl>
    <w:lvl w:ilvl="8" w:tplc="DE226114">
      <w:start w:val="1"/>
      <w:numFmt w:val="lowerRoman"/>
      <w:lvlText w:val="%9."/>
      <w:lvlJc w:val="right"/>
      <w:pPr>
        <w:ind w:left="6480" w:hanging="180"/>
      </w:pPr>
    </w:lvl>
  </w:abstractNum>
  <w:abstractNum w:abstractNumId="54" w15:restartNumberingAfterBreak="0">
    <w:nsid w:val="670A467B"/>
    <w:multiLevelType w:val="hybridMultilevel"/>
    <w:tmpl w:val="44DE7BF4"/>
    <w:lvl w:ilvl="0" w:tplc="8208F5B6">
      <w:numFmt w:val="bullet"/>
      <w:lvlText w:val="•"/>
      <w:lvlJc w:val="left"/>
      <w:pPr>
        <w:ind w:left="2160" w:hanging="720"/>
      </w:pPr>
      <w:rPr>
        <w:rFonts w:ascii="Calibri" w:eastAsia="Arial"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5" w15:restartNumberingAfterBreak="0">
    <w:nsid w:val="68A6743A"/>
    <w:multiLevelType w:val="hybridMultilevel"/>
    <w:tmpl w:val="2A22E888"/>
    <w:lvl w:ilvl="0" w:tplc="8208F5B6">
      <w:numFmt w:val="bullet"/>
      <w:lvlText w:val="•"/>
      <w:lvlJc w:val="left"/>
      <w:pPr>
        <w:ind w:left="720" w:hanging="720"/>
      </w:pPr>
      <w:rPr>
        <w:rFonts w:ascii="Calibri" w:eastAsia="Arial" w:hAnsi="Calibri" w:cs="Calibri"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56" w15:restartNumberingAfterBreak="0">
    <w:nsid w:val="6A30118A"/>
    <w:multiLevelType w:val="hybridMultilevel"/>
    <w:tmpl w:val="36FA9F4A"/>
    <w:lvl w:ilvl="0" w:tplc="3CBE9F0A">
      <w:start w:val="1"/>
      <w:numFmt w:val="decimal"/>
      <w:lvlText w:val="%1."/>
      <w:lvlJc w:val="left"/>
      <w:pPr>
        <w:ind w:left="154" w:hanging="219"/>
      </w:pPr>
      <w:rPr>
        <w:rFonts w:ascii="Arial" w:eastAsia="Arial" w:hAnsi="Arial" w:cs="Arial" w:hint="default"/>
        <w:b w:val="0"/>
        <w:bCs w:val="0"/>
        <w:i w:val="0"/>
        <w:iCs w:val="0"/>
        <w:color w:val="030303"/>
        <w:spacing w:val="-1"/>
        <w:w w:val="94"/>
        <w:sz w:val="19"/>
        <w:szCs w:val="19"/>
        <w:lang w:val="en-US" w:eastAsia="en-US" w:bidi="ar-S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6AC37C47"/>
    <w:multiLevelType w:val="multilevel"/>
    <w:tmpl w:val="F4C27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6BF71E52"/>
    <w:multiLevelType w:val="hybridMultilevel"/>
    <w:tmpl w:val="D2BAB206"/>
    <w:lvl w:ilvl="0" w:tplc="8208F5B6">
      <w:numFmt w:val="bullet"/>
      <w:lvlText w:val="•"/>
      <w:lvlJc w:val="left"/>
      <w:pPr>
        <w:ind w:left="2160" w:hanging="720"/>
      </w:pPr>
      <w:rPr>
        <w:rFonts w:ascii="Calibri" w:eastAsia="Arial"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9" w15:restartNumberingAfterBreak="0">
    <w:nsid w:val="6E003E0B"/>
    <w:multiLevelType w:val="hybridMultilevel"/>
    <w:tmpl w:val="B1440410"/>
    <w:lvl w:ilvl="0" w:tplc="642093F4">
      <w:start w:val="1"/>
      <w:numFmt w:val="bullet"/>
      <w:lvlText w:val=""/>
      <w:lvlJc w:val="left"/>
      <w:pPr>
        <w:ind w:left="720" w:hanging="720"/>
      </w:pPr>
      <w:rPr>
        <w:rFonts w:ascii="Symbol" w:hAnsi="Symbol" w:hint="default"/>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60" w15:restartNumberingAfterBreak="0">
    <w:nsid w:val="707A3B1C"/>
    <w:multiLevelType w:val="hybridMultilevel"/>
    <w:tmpl w:val="DC44A4AC"/>
    <w:lvl w:ilvl="0" w:tplc="08090001">
      <w:start w:val="1"/>
      <w:numFmt w:val="bullet"/>
      <w:lvlText w:val=""/>
      <w:lvlJc w:val="left"/>
      <w:pPr>
        <w:ind w:left="660" w:hanging="360"/>
      </w:pPr>
      <w:rPr>
        <w:rFonts w:ascii="Symbol" w:hAnsi="Symbol" w:hint="default"/>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61" w15:restartNumberingAfterBreak="0">
    <w:nsid w:val="75A7628F"/>
    <w:multiLevelType w:val="hybridMultilevel"/>
    <w:tmpl w:val="9D822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74E3802"/>
    <w:multiLevelType w:val="hybridMultilevel"/>
    <w:tmpl w:val="BA70E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DD10F58"/>
    <w:multiLevelType w:val="hybridMultilevel"/>
    <w:tmpl w:val="A95E246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938803838">
    <w:abstractNumId w:val="52"/>
  </w:num>
  <w:num w:numId="2" w16cid:durableId="337121590">
    <w:abstractNumId w:val="31"/>
  </w:num>
  <w:num w:numId="3" w16cid:durableId="303513302">
    <w:abstractNumId w:val="53"/>
  </w:num>
  <w:num w:numId="4" w16cid:durableId="123892432">
    <w:abstractNumId w:val="49"/>
  </w:num>
  <w:num w:numId="5" w16cid:durableId="1603226263">
    <w:abstractNumId w:val="7"/>
  </w:num>
  <w:num w:numId="6" w16cid:durableId="1167593517">
    <w:abstractNumId w:val="32"/>
  </w:num>
  <w:num w:numId="7" w16cid:durableId="540442579">
    <w:abstractNumId w:val="45"/>
  </w:num>
  <w:num w:numId="8" w16cid:durableId="1456606567">
    <w:abstractNumId w:val="13"/>
  </w:num>
  <w:num w:numId="9" w16cid:durableId="1338772495">
    <w:abstractNumId w:val="42"/>
  </w:num>
  <w:num w:numId="10" w16cid:durableId="1387492808">
    <w:abstractNumId w:val="26"/>
  </w:num>
  <w:num w:numId="11" w16cid:durableId="1313677171">
    <w:abstractNumId w:val="56"/>
  </w:num>
  <w:num w:numId="12" w16cid:durableId="807435749">
    <w:abstractNumId w:val="5"/>
  </w:num>
  <w:num w:numId="13" w16cid:durableId="1358968535">
    <w:abstractNumId w:val="41"/>
  </w:num>
  <w:num w:numId="14" w16cid:durableId="1012411801">
    <w:abstractNumId w:val="6"/>
  </w:num>
  <w:num w:numId="15" w16cid:durableId="500320272">
    <w:abstractNumId w:val="44"/>
  </w:num>
  <w:num w:numId="16" w16cid:durableId="1185243541">
    <w:abstractNumId w:val="47"/>
  </w:num>
  <w:num w:numId="17" w16cid:durableId="1041631232">
    <w:abstractNumId w:val="10"/>
  </w:num>
  <w:num w:numId="18" w16cid:durableId="1537541256">
    <w:abstractNumId w:val="0"/>
  </w:num>
  <w:num w:numId="19" w16cid:durableId="911239559">
    <w:abstractNumId w:val="34"/>
  </w:num>
  <w:num w:numId="20" w16cid:durableId="1392730421">
    <w:abstractNumId w:val="61"/>
  </w:num>
  <w:num w:numId="21" w16cid:durableId="233243061">
    <w:abstractNumId w:val="28"/>
  </w:num>
  <w:num w:numId="22" w16cid:durableId="951715053">
    <w:abstractNumId w:val="19"/>
  </w:num>
  <w:num w:numId="23" w16cid:durableId="727152194">
    <w:abstractNumId w:val="12"/>
  </w:num>
  <w:num w:numId="24" w16cid:durableId="2006471139">
    <w:abstractNumId w:val="33"/>
  </w:num>
  <w:num w:numId="25" w16cid:durableId="584653328">
    <w:abstractNumId w:val="63"/>
  </w:num>
  <w:num w:numId="26" w16cid:durableId="1346710417">
    <w:abstractNumId w:val="8"/>
  </w:num>
  <w:num w:numId="27" w16cid:durableId="327707928">
    <w:abstractNumId w:val="62"/>
  </w:num>
  <w:num w:numId="28" w16cid:durableId="1626962977">
    <w:abstractNumId w:val="48"/>
  </w:num>
  <w:num w:numId="29" w16cid:durableId="2136832387">
    <w:abstractNumId w:val="51"/>
  </w:num>
  <w:num w:numId="30" w16cid:durableId="234055647">
    <w:abstractNumId w:val="14"/>
  </w:num>
  <w:num w:numId="31" w16cid:durableId="1632903922">
    <w:abstractNumId w:val="2"/>
  </w:num>
  <w:num w:numId="32" w16cid:durableId="1361053483">
    <w:abstractNumId w:val="15"/>
  </w:num>
  <w:num w:numId="33" w16cid:durableId="1806115523">
    <w:abstractNumId w:val="20"/>
  </w:num>
  <w:num w:numId="34" w16cid:durableId="1860965045">
    <w:abstractNumId w:val="58"/>
  </w:num>
  <w:num w:numId="35" w16cid:durableId="848105770">
    <w:abstractNumId w:val="16"/>
  </w:num>
  <w:num w:numId="36" w16cid:durableId="1987273672">
    <w:abstractNumId w:val="25"/>
  </w:num>
  <w:num w:numId="37" w16cid:durableId="1483279598">
    <w:abstractNumId w:val="18"/>
  </w:num>
  <w:num w:numId="38" w16cid:durableId="504396391">
    <w:abstractNumId w:val="37"/>
  </w:num>
  <w:num w:numId="39" w16cid:durableId="1681276027">
    <w:abstractNumId w:val="4"/>
  </w:num>
  <w:num w:numId="40" w16cid:durableId="777719105">
    <w:abstractNumId w:val="23"/>
  </w:num>
  <w:num w:numId="41" w16cid:durableId="1127090497">
    <w:abstractNumId w:val="30"/>
  </w:num>
  <w:num w:numId="42" w16cid:durableId="1591965380">
    <w:abstractNumId w:val="9"/>
  </w:num>
  <w:num w:numId="43" w16cid:durableId="1318610539">
    <w:abstractNumId w:val="54"/>
  </w:num>
  <w:num w:numId="44" w16cid:durableId="414665420">
    <w:abstractNumId w:val="38"/>
  </w:num>
  <w:num w:numId="45" w16cid:durableId="1544514217">
    <w:abstractNumId w:val="17"/>
  </w:num>
  <w:num w:numId="46" w16cid:durableId="2038577628">
    <w:abstractNumId w:val="55"/>
  </w:num>
  <w:num w:numId="47" w16cid:durableId="2042974648">
    <w:abstractNumId w:val="59"/>
  </w:num>
  <w:num w:numId="48" w16cid:durableId="1854949442">
    <w:abstractNumId w:val="40"/>
  </w:num>
  <w:num w:numId="49" w16cid:durableId="590628479">
    <w:abstractNumId w:val="21"/>
  </w:num>
  <w:num w:numId="50" w16cid:durableId="1129325937">
    <w:abstractNumId w:val="11"/>
  </w:num>
  <w:num w:numId="51" w16cid:durableId="1041629558">
    <w:abstractNumId w:val="36"/>
  </w:num>
  <w:num w:numId="52" w16cid:durableId="239564688">
    <w:abstractNumId w:val="35"/>
  </w:num>
  <w:num w:numId="53" w16cid:durableId="888733997">
    <w:abstractNumId w:val="22"/>
  </w:num>
  <w:num w:numId="54" w16cid:durableId="653679647">
    <w:abstractNumId w:val="50"/>
  </w:num>
  <w:num w:numId="55" w16cid:durableId="1254317747">
    <w:abstractNumId w:val="60"/>
  </w:num>
  <w:num w:numId="56" w16cid:durableId="872693738">
    <w:abstractNumId w:val="24"/>
  </w:num>
  <w:num w:numId="57" w16cid:durableId="2087531701">
    <w:abstractNumId w:val="27"/>
  </w:num>
  <w:num w:numId="58" w16cid:durableId="1520046542">
    <w:abstractNumId w:val="43"/>
  </w:num>
  <w:num w:numId="59" w16cid:durableId="609820106">
    <w:abstractNumId w:val="29"/>
  </w:num>
  <w:num w:numId="60" w16cid:durableId="1136753512">
    <w:abstractNumId w:val="57"/>
  </w:num>
  <w:num w:numId="61" w16cid:durableId="329451348">
    <w:abstractNumId w:val="39"/>
  </w:num>
  <w:num w:numId="62" w16cid:durableId="1334256952">
    <w:abstractNumId w:val="46"/>
  </w:num>
  <w:num w:numId="63" w16cid:durableId="1021400055">
    <w:abstractNumId w:val="1"/>
  </w:num>
  <w:num w:numId="64" w16cid:durableId="11870600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247"/>
    <w:rsid w:val="00004EE7"/>
    <w:rsid w:val="000075AA"/>
    <w:rsid w:val="000101CD"/>
    <w:rsid w:val="000177D7"/>
    <w:rsid w:val="00022D5E"/>
    <w:rsid w:val="00024C05"/>
    <w:rsid w:val="00025534"/>
    <w:rsid w:val="000554B6"/>
    <w:rsid w:val="0006011E"/>
    <w:rsid w:val="00071AD4"/>
    <w:rsid w:val="00074108"/>
    <w:rsid w:val="000746A4"/>
    <w:rsid w:val="00081D90"/>
    <w:rsid w:val="0008257C"/>
    <w:rsid w:val="00084A2C"/>
    <w:rsid w:val="00084B27"/>
    <w:rsid w:val="0008798B"/>
    <w:rsid w:val="000906AE"/>
    <w:rsid w:val="000A0450"/>
    <w:rsid w:val="000A0457"/>
    <w:rsid w:val="000A34B5"/>
    <w:rsid w:val="000B1B2E"/>
    <w:rsid w:val="000B38E4"/>
    <w:rsid w:val="000C7265"/>
    <w:rsid w:val="000C7AD6"/>
    <w:rsid w:val="000D266F"/>
    <w:rsid w:val="000D2A03"/>
    <w:rsid w:val="000D61B6"/>
    <w:rsid w:val="000E487E"/>
    <w:rsid w:val="000E6EE7"/>
    <w:rsid w:val="000F41D7"/>
    <w:rsid w:val="000F6181"/>
    <w:rsid w:val="00100371"/>
    <w:rsid w:val="0010648D"/>
    <w:rsid w:val="00113596"/>
    <w:rsid w:val="00123F5E"/>
    <w:rsid w:val="001261E6"/>
    <w:rsid w:val="00132CC2"/>
    <w:rsid w:val="00136998"/>
    <w:rsid w:val="00137809"/>
    <w:rsid w:val="001405E9"/>
    <w:rsid w:val="00143DC6"/>
    <w:rsid w:val="0014752B"/>
    <w:rsid w:val="00153F70"/>
    <w:rsid w:val="0015540A"/>
    <w:rsid w:val="00155998"/>
    <w:rsid w:val="001632DD"/>
    <w:rsid w:val="00164BA6"/>
    <w:rsid w:val="0017288C"/>
    <w:rsid w:val="00172962"/>
    <w:rsid w:val="00174136"/>
    <w:rsid w:val="00177931"/>
    <w:rsid w:val="00184805"/>
    <w:rsid w:val="001876AE"/>
    <w:rsid w:val="001945D9"/>
    <w:rsid w:val="001A0068"/>
    <w:rsid w:val="001A587C"/>
    <w:rsid w:val="001A7D6A"/>
    <w:rsid w:val="001B4376"/>
    <w:rsid w:val="001C1BAD"/>
    <w:rsid w:val="001D311E"/>
    <w:rsid w:val="001E0B3D"/>
    <w:rsid w:val="001E7083"/>
    <w:rsid w:val="001F07EB"/>
    <w:rsid w:val="001F576E"/>
    <w:rsid w:val="001F7055"/>
    <w:rsid w:val="00202043"/>
    <w:rsid w:val="00202D27"/>
    <w:rsid w:val="00206B8E"/>
    <w:rsid w:val="00220D65"/>
    <w:rsid w:val="00221B29"/>
    <w:rsid w:val="002232A9"/>
    <w:rsid w:val="00235F50"/>
    <w:rsid w:val="002376E3"/>
    <w:rsid w:val="00237C43"/>
    <w:rsid w:val="002413D5"/>
    <w:rsid w:val="00247BEC"/>
    <w:rsid w:val="002631A7"/>
    <w:rsid w:val="0027469E"/>
    <w:rsid w:val="0027589B"/>
    <w:rsid w:val="0028295B"/>
    <w:rsid w:val="00282FBF"/>
    <w:rsid w:val="00284AD3"/>
    <w:rsid w:val="00290521"/>
    <w:rsid w:val="00291987"/>
    <w:rsid w:val="00291DCA"/>
    <w:rsid w:val="002B33D6"/>
    <w:rsid w:val="002B4825"/>
    <w:rsid w:val="002C521F"/>
    <w:rsid w:val="002C54DA"/>
    <w:rsid w:val="002D063D"/>
    <w:rsid w:val="002D1DBD"/>
    <w:rsid w:val="002D50E7"/>
    <w:rsid w:val="002E16C1"/>
    <w:rsid w:val="002E4CC7"/>
    <w:rsid w:val="002E7DFC"/>
    <w:rsid w:val="002F7BC0"/>
    <w:rsid w:val="00300173"/>
    <w:rsid w:val="00301B8E"/>
    <w:rsid w:val="00301C53"/>
    <w:rsid w:val="00302BBE"/>
    <w:rsid w:val="00303F60"/>
    <w:rsid w:val="00306B82"/>
    <w:rsid w:val="00313ABE"/>
    <w:rsid w:val="00324F77"/>
    <w:rsid w:val="0033659B"/>
    <w:rsid w:val="00352019"/>
    <w:rsid w:val="003664B5"/>
    <w:rsid w:val="003678C1"/>
    <w:rsid w:val="003808CB"/>
    <w:rsid w:val="0038551C"/>
    <w:rsid w:val="003935EB"/>
    <w:rsid w:val="0039564D"/>
    <w:rsid w:val="003A6C80"/>
    <w:rsid w:val="003B21EC"/>
    <w:rsid w:val="003B2C2D"/>
    <w:rsid w:val="003C121F"/>
    <w:rsid w:val="003C1817"/>
    <w:rsid w:val="003D0577"/>
    <w:rsid w:val="003D0F12"/>
    <w:rsid w:val="003D3DF7"/>
    <w:rsid w:val="003D48D1"/>
    <w:rsid w:val="003E537C"/>
    <w:rsid w:val="003F14F4"/>
    <w:rsid w:val="003F199B"/>
    <w:rsid w:val="003F23FE"/>
    <w:rsid w:val="003F44D4"/>
    <w:rsid w:val="0040053A"/>
    <w:rsid w:val="00403793"/>
    <w:rsid w:val="00410194"/>
    <w:rsid w:val="0041129B"/>
    <w:rsid w:val="004165D8"/>
    <w:rsid w:val="00417142"/>
    <w:rsid w:val="004200E7"/>
    <w:rsid w:val="0042235E"/>
    <w:rsid w:val="00423FAB"/>
    <w:rsid w:val="00425EBE"/>
    <w:rsid w:val="00426420"/>
    <w:rsid w:val="00431A4F"/>
    <w:rsid w:val="00432621"/>
    <w:rsid w:val="0043596E"/>
    <w:rsid w:val="004520BF"/>
    <w:rsid w:val="00470D83"/>
    <w:rsid w:val="004710BB"/>
    <w:rsid w:val="00471554"/>
    <w:rsid w:val="004834C8"/>
    <w:rsid w:val="00495C02"/>
    <w:rsid w:val="004973A1"/>
    <w:rsid w:val="004A393C"/>
    <w:rsid w:val="004A67B2"/>
    <w:rsid w:val="004B014E"/>
    <w:rsid w:val="004B5521"/>
    <w:rsid w:val="004C0CCD"/>
    <w:rsid w:val="004C10C4"/>
    <w:rsid w:val="004C409D"/>
    <w:rsid w:val="004D09D1"/>
    <w:rsid w:val="004D30FE"/>
    <w:rsid w:val="004D5B9F"/>
    <w:rsid w:val="004D68CC"/>
    <w:rsid w:val="004E3B8A"/>
    <w:rsid w:val="004E528D"/>
    <w:rsid w:val="004E7EFB"/>
    <w:rsid w:val="00501B9D"/>
    <w:rsid w:val="005032D2"/>
    <w:rsid w:val="005041CD"/>
    <w:rsid w:val="005055A8"/>
    <w:rsid w:val="00505C68"/>
    <w:rsid w:val="00507555"/>
    <w:rsid w:val="005131CF"/>
    <w:rsid w:val="00514E85"/>
    <w:rsid w:val="00515033"/>
    <w:rsid w:val="00515D03"/>
    <w:rsid w:val="00517D44"/>
    <w:rsid w:val="0052132A"/>
    <w:rsid w:val="00523FB4"/>
    <w:rsid w:val="00534302"/>
    <w:rsid w:val="005437A2"/>
    <w:rsid w:val="00550226"/>
    <w:rsid w:val="0056376E"/>
    <w:rsid w:val="005807CD"/>
    <w:rsid w:val="005836A7"/>
    <w:rsid w:val="00584653"/>
    <w:rsid w:val="00591E11"/>
    <w:rsid w:val="00592279"/>
    <w:rsid w:val="00592B78"/>
    <w:rsid w:val="005A0B0F"/>
    <w:rsid w:val="005B203D"/>
    <w:rsid w:val="005B3241"/>
    <w:rsid w:val="005C013F"/>
    <w:rsid w:val="005C0CD0"/>
    <w:rsid w:val="005C1DE9"/>
    <w:rsid w:val="005C4DB1"/>
    <w:rsid w:val="005C68FE"/>
    <w:rsid w:val="005E50EA"/>
    <w:rsid w:val="005F37C8"/>
    <w:rsid w:val="0062093C"/>
    <w:rsid w:val="00620B08"/>
    <w:rsid w:val="00620BD3"/>
    <w:rsid w:val="00623B9B"/>
    <w:rsid w:val="006271F7"/>
    <w:rsid w:val="00627238"/>
    <w:rsid w:val="006361B4"/>
    <w:rsid w:val="00646C9C"/>
    <w:rsid w:val="00647E92"/>
    <w:rsid w:val="00654CC8"/>
    <w:rsid w:val="006563B6"/>
    <w:rsid w:val="00656C30"/>
    <w:rsid w:val="006602B2"/>
    <w:rsid w:val="00663C01"/>
    <w:rsid w:val="006719A5"/>
    <w:rsid w:val="0067209B"/>
    <w:rsid w:val="00676AEF"/>
    <w:rsid w:val="00683629"/>
    <w:rsid w:val="0069580D"/>
    <w:rsid w:val="00695AE3"/>
    <w:rsid w:val="006A02B1"/>
    <w:rsid w:val="006A43C2"/>
    <w:rsid w:val="006B13BF"/>
    <w:rsid w:val="006B76A8"/>
    <w:rsid w:val="006C721F"/>
    <w:rsid w:val="006D0A06"/>
    <w:rsid w:val="006E141C"/>
    <w:rsid w:val="006E34C2"/>
    <w:rsid w:val="006E45D9"/>
    <w:rsid w:val="006F0B6E"/>
    <w:rsid w:val="006F755E"/>
    <w:rsid w:val="00700D22"/>
    <w:rsid w:val="00713C15"/>
    <w:rsid w:val="007170A4"/>
    <w:rsid w:val="007309A4"/>
    <w:rsid w:val="00744F7A"/>
    <w:rsid w:val="0074606F"/>
    <w:rsid w:val="00760110"/>
    <w:rsid w:val="00760B3D"/>
    <w:rsid w:val="0076341D"/>
    <w:rsid w:val="007739F7"/>
    <w:rsid w:val="00777224"/>
    <w:rsid w:val="00782A5E"/>
    <w:rsid w:val="007909C1"/>
    <w:rsid w:val="00791F5C"/>
    <w:rsid w:val="00793FFC"/>
    <w:rsid w:val="007955D3"/>
    <w:rsid w:val="007A3EF0"/>
    <w:rsid w:val="007A55FC"/>
    <w:rsid w:val="007A659E"/>
    <w:rsid w:val="007B112B"/>
    <w:rsid w:val="007B7A4B"/>
    <w:rsid w:val="007C089B"/>
    <w:rsid w:val="007D30F3"/>
    <w:rsid w:val="007D4774"/>
    <w:rsid w:val="007D6859"/>
    <w:rsid w:val="007E308B"/>
    <w:rsid w:val="007E3F85"/>
    <w:rsid w:val="0080092C"/>
    <w:rsid w:val="00805C37"/>
    <w:rsid w:val="008102D8"/>
    <w:rsid w:val="0081663E"/>
    <w:rsid w:val="00820E91"/>
    <w:rsid w:val="00823831"/>
    <w:rsid w:val="00824CFC"/>
    <w:rsid w:val="00824EBA"/>
    <w:rsid w:val="008328A2"/>
    <w:rsid w:val="00833665"/>
    <w:rsid w:val="008356BC"/>
    <w:rsid w:val="00836E57"/>
    <w:rsid w:val="00842217"/>
    <w:rsid w:val="00846243"/>
    <w:rsid w:val="00853B98"/>
    <w:rsid w:val="00864FE2"/>
    <w:rsid w:val="00866E54"/>
    <w:rsid w:val="00871264"/>
    <w:rsid w:val="0088628C"/>
    <w:rsid w:val="008863FC"/>
    <w:rsid w:val="0089346B"/>
    <w:rsid w:val="008975BF"/>
    <w:rsid w:val="008A6E0B"/>
    <w:rsid w:val="008B6233"/>
    <w:rsid w:val="008C0817"/>
    <w:rsid w:val="008C3AB6"/>
    <w:rsid w:val="008C4517"/>
    <w:rsid w:val="008D0F94"/>
    <w:rsid w:val="008D1040"/>
    <w:rsid w:val="008D407A"/>
    <w:rsid w:val="008D5FD1"/>
    <w:rsid w:val="008D67B4"/>
    <w:rsid w:val="008F7FEF"/>
    <w:rsid w:val="00900880"/>
    <w:rsid w:val="00901B59"/>
    <w:rsid w:val="0090268F"/>
    <w:rsid w:val="00910B6E"/>
    <w:rsid w:val="00916BA6"/>
    <w:rsid w:val="00924288"/>
    <w:rsid w:val="00934428"/>
    <w:rsid w:val="009422B9"/>
    <w:rsid w:val="009429C1"/>
    <w:rsid w:val="009463EF"/>
    <w:rsid w:val="00946BE6"/>
    <w:rsid w:val="00952754"/>
    <w:rsid w:val="00963636"/>
    <w:rsid w:val="00977A8B"/>
    <w:rsid w:val="00981862"/>
    <w:rsid w:val="009818BB"/>
    <w:rsid w:val="00986353"/>
    <w:rsid w:val="0098650B"/>
    <w:rsid w:val="009910DB"/>
    <w:rsid w:val="0099292E"/>
    <w:rsid w:val="009A09A7"/>
    <w:rsid w:val="009A3520"/>
    <w:rsid w:val="009A73E6"/>
    <w:rsid w:val="009B7E39"/>
    <w:rsid w:val="009C5F60"/>
    <w:rsid w:val="009D2A73"/>
    <w:rsid w:val="009E0012"/>
    <w:rsid w:val="009E2AFA"/>
    <w:rsid w:val="009E3AC1"/>
    <w:rsid w:val="009F5BD4"/>
    <w:rsid w:val="009F6FF2"/>
    <w:rsid w:val="009F7639"/>
    <w:rsid w:val="00A07755"/>
    <w:rsid w:val="00A10AB0"/>
    <w:rsid w:val="00A13103"/>
    <w:rsid w:val="00A13468"/>
    <w:rsid w:val="00A15F85"/>
    <w:rsid w:val="00A16A58"/>
    <w:rsid w:val="00A206BA"/>
    <w:rsid w:val="00A27D19"/>
    <w:rsid w:val="00A30E3E"/>
    <w:rsid w:val="00A3115A"/>
    <w:rsid w:val="00A340EA"/>
    <w:rsid w:val="00A352EE"/>
    <w:rsid w:val="00A462CC"/>
    <w:rsid w:val="00A53199"/>
    <w:rsid w:val="00A63BED"/>
    <w:rsid w:val="00A6426F"/>
    <w:rsid w:val="00A70379"/>
    <w:rsid w:val="00A85784"/>
    <w:rsid w:val="00A85B74"/>
    <w:rsid w:val="00A86458"/>
    <w:rsid w:val="00A96ADB"/>
    <w:rsid w:val="00AB14DC"/>
    <w:rsid w:val="00AB6FAE"/>
    <w:rsid w:val="00AB75EE"/>
    <w:rsid w:val="00AC084C"/>
    <w:rsid w:val="00AC31F0"/>
    <w:rsid w:val="00AD4BA6"/>
    <w:rsid w:val="00AE0320"/>
    <w:rsid w:val="00AE7AA8"/>
    <w:rsid w:val="00AF30AC"/>
    <w:rsid w:val="00AF3B65"/>
    <w:rsid w:val="00B01BE2"/>
    <w:rsid w:val="00B02269"/>
    <w:rsid w:val="00B0777E"/>
    <w:rsid w:val="00B13982"/>
    <w:rsid w:val="00B14517"/>
    <w:rsid w:val="00B259CA"/>
    <w:rsid w:val="00B25D25"/>
    <w:rsid w:val="00B2740A"/>
    <w:rsid w:val="00B2768B"/>
    <w:rsid w:val="00B27E5F"/>
    <w:rsid w:val="00B30803"/>
    <w:rsid w:val="00B34ADA"/>
    <w:rsid w:val="00B42DB2"/>
    <w:rsid w:val="00B455DE"/>
    <w:rsid w:val="00B46320"/>
    <w:rsid w:val="00B530CF"/>
    <w:rsid w:val="00B62310"/>
    <w:rsid w:val="00B70076"/>
    <w:rsid w:val="00B719EF"/>
    <w:rsid w:val="00B743E8"/>
    <w:rsid w:val="00B76E22"/>
    <w:rsid w:val="00B825C3"/>
    <w:rsid w:val="00B9270D"/>
    <w:rsid w:val="00B92C53"/>
    <w:rsid w:val="00B9332F"/>
    <w:rsid w:val="00B957B6"/>
    <w:rsid w:val="00BA06F8"/>
    <w:rsid w:val="00BA0E29"/>
    <w:rsid w:val="00BA4257"/>
    <w:rsid w:val="00BA579D"/>
    <w:rsid w:val="00BB0471"/>
    <w:rsid w:val="00BB0CF4"/>
    <w:rsid w:val="00BC0C59"/>
    <w:rsid w:val="00BC5A8D"/>
    <w:rsid w:val="00BD026F"/>
    <w:rsid w:val="00BD2EAC"/>
    <w:rsid w:val="00BD7963"/>
    <w:rsid w:val="00BE2A93"/>
    <w:rsid w:val="00BF4D5E"/>
    <w:rsid w:val="00C03A1F"/>
    <w:rsid w:val="00C05FA0"/>
    <w:rsid w:val="00C0764F"/>
    <w:rsid w:val="00C1289D"/>
    <w:rsid w:val="00C1603D"/>
    <w:rsid w:val="00C23D0A"/>
    <w:rsid w:val="00C26B1A"/>
    <w:rsid w:val="00C31FAF"/>
    <w:rsid w:val="00C42DAE"/>
    <w:rsid w:val="00C449FB"/>
    <w:rsid w:val="00C46816"/>
    <w:rsid w:val="00C66CAC"/>
    <w:rsid w:val="00C72A00"/>
    <w:rsid w:val="00C8676D"/>
    <w:rsid w:val="00C95C23"/>
    <w:rsid w:val="00CA134F"/>
    <w:rsid w:val="00CA6AA2"/>
    <w:rsid w:val="00CC5604"/>
    <w:rsid w:val="00CD667C"/>
    <w:rsid w:val="00CD66A8"/>
    <w:rsid w:val="00CF3005"/>
    <w:rsid w:val="00CF333F"/>
    <w:rsid w:val="00CF34C5"/>
    <w:rsid w:val="00D001C1"/>
    <w:rsid w:val="00D01DF6"/>
    <w:rsid w:val="00D031A6"/>
    <w:rsid w:val="00D03DEA"/>
    <w:rsid w:val="00D24F4E"/>
    <w:rsid w:val="00D33AED"/>
    <w:rsid w:val="00D34C46"/>
    <w:rsid w:val="00D3513B"/>
    <w:rsid w:val="00D35194"/>
    <w:rsid w:val="00D43129"/>
    <w:rsid w:val="00D52ABC"/>
    <w:rsid w:val="00D54215"/>
    <w:rsid w:val="00D64D84"/>
    <w:rsid w:val="00D671BB"/>
    <w:rsid w:val="00D70662"/>
    <w:rsid w:val="00D740E7"/>
    <w:rsid w:val="00D76CCB"/>
    <w:rsid w:val="00D7776C"/>
    <w:rsid w:val="00D85060"/>
    <w:rsid w:val="00D90978"/>
    <w:rsid w:val="00DA45E8"/>
    <w:rsid w:val="00DA4AA9"/>
    <w:rsid w:val="00DB16BE"/>
    <w:rsid w:val="00DC1B9C"/>
    <w:rsid w:val="00DC27D6"/>
    <w:rsid w:val="00DC50D3"/>
    <w:rsid w:val="00DE4537"/>
    <w:rsid w:val="00DE7BBC"/>
    <w:rsid w:val="00DF2F0E"/>
    <w:rsid w:val="00DF40D8"/>
    <w:rsid w:val="00E00295"/>
    <w:rsid w:val="00E00D60"/>
    <w:rsid w:val="00E02CB9"/>
    <w:rsid w:val="00E02D92"/>
    <w:rsid w:val="00E03CB9"/>
    <w:rsid w:val="00E1692B"/>
    <w:rsid w:val="00E35364"/>
    <w:rsid w:val="00E36D3D"/>
    <w:rsid w:val="00E441E1"/>
    <w:rsid w:val="00E44DC6"/>
    <w:rsid w:val="00E45C77"/>
    <w:rsid w:val="00E5240C"/>
    <w:rsid w:val="00E57D9A"/>
    <w:rsid w:val="00E62E55"/>
    <w:rsid w:val="00E76B17"/>
    <w:rsid w:val="00E80F75"/>
    <w:rsid w:val="00E82431"/>
    <w:rsid w:val="00E94738"/>
    <w:rsid w:val="00E950FE"/>
    <w:rsid w:val="00E953E2"/>
    <w:rsid w:val="00EA7247"/>
    <w:rsid w:val="00EB1F00"/>
    <w:rsid w:val="00EB2DDB"/>
    <w:rsid w:val="00EB2F8F"/>
    <w:rsid w:val="00EB4DEB"/>
    <w:rsid w:val="00EB52D6"/>
    <w:rsid w:val="00EB75DF"/>
    <w:rsid w:val="00EC2095"/>
    <w:rsid w:val="00EC355C"/>
    <w:rsid w:val="00EC6379"/>
    <w:rsid w:val="00EC73E3"/>
    <w:rsid w:val="00EE4C26"/>
    <w:rsid w:val="00EE7FAD"/>
    <w:rsid w:val="00EF0EF5"/>
    <w:rsid w:val="00EF6BA2"/>
    <w:rsid w:val="00F00111"/>
    <w:rsid w:val="00F107D2"/>
    <w:rsid w:val="00F10899"/>
    <w:rsid w:val="00F22948"/>
    <w:rsid w:val="00F238D6"/>
    <w:rsid w:val="00F24777"/>
    <w:rsid w:val="00F33213"/>
    <w:rsid w:val="00F42C0A"/>
    <w:rsid w:val="00F4440B"/>
    <w:rsid w:val="00F46BF1"/>
    <w:rsid w:val="00F50DCA"/>
    <w:rsid w:val="00F54F86"/>
    <w:rsid w:val="00F55C0A"/>
    <w:rsid w:val="00F62E6E"/>
    <w:rsid w:val="00F649B0"/>
    <w:rsid w:val="00F7689C"/>
    <w:rsid w:val="00F81857"/>
    <w:rsid w:val="00F8509D"/>
    <w:rsid w:val="00F900ED"/>
    <w:rsid w:val="00F95517"/>
    <w:rsid w:val="00F9589C"/>
    <w:rsid w:val="00F95E94"/>
    <w:rsid w:val="00FA4C7D"/>
    <w:rsid w:val="00FB5926"/>
    <w:rsid w:val="00FC1639"/>
    <w:rsid w:val="00FD05F8"/>
    <w:rsid w:val="00FF0DA0"/>
    <w:rsid w:val="00FF205A"/>
    <w:rsid w:val="00FF2D48"/>
    <w:rsid w:val="01904743"/>
    <w:rsid w:val="01D62E89"/>
    <w:rsid w:val="02B8EC7D"/>
    <w:rsid w:val="042D8494"/>
    <w:rsid w:val="0528B111"/>
    <w:rsid w:val="055DCEEE"/>
    <w:rsid w:val="059F4322"/>
    <w:rsid w:val="05C1B483"/>
    <w:rsid w:val="066717C3"/>
    <w:rsid w:val="0697D3F0"/>
    <w:rsid w:val="07B11A35"/>
    <w:rsid w:val="0809C506"/>
    <w:rsid w:val="0829D4FA"/>
    <w:rsid w:val="08B42482"/>
    <w:rsid w:val="0949939D"/>
    <w:rsid w:val="096E5306"/>
    <w:rsid w:val="09ABDF5E"/>
    <w:rsid w:val="0A941AF8"/>
    <w:rsid w:val="0ADC08A3"/>
    <w:rsid w:val="0B0A1400"/>
    <w:rsid w:val="0BB2F56F"/>
    <w:rsid w:val="0BD26ED9"/>
    <w:rsid w:val="0C256771"/>
    <w:rsid w:val="0C35282A"/>
    <w:rsid w:val="0C57E17C"/>
    <w:rsid w:val="0D550FC7"/>
    <w:rsid w:val="0DAB36A7"/>
    <w:rsid w:val="0DD4A708"/>
    <w:rsid w:val="0DFC851E"/>
    <w:rsid w:val="0E912A98"/>
    <w:rsid w:val="0EAD14CA"/>
    <w:rsid w:val="0F028A74"/>
    <w:rsid w:val="0FA9CA45"/>
    <w:rsid w:val="109CF38E"/>
    <w:rsid w:val="10A6F2B0"/>
    <w:rsid w:val="10AEFCE6"/>
    <w:rsid w:val="10D3403F"/>
    <w:rsid w:val="1166D6A0"/>
    <w:rsid w:val="121D110F"/>
    <w:rsid w:val="13A2ADDF"/>
    <w:rsid w:val="13E00FDD"/>
    <w:rsid w:val="13EE362E"/>
    <w:rsid w:val="13F623B4"/>
    <w:rsid w:val="149D44BA"/>
    <w:rsid w:val="14DCEE4B"/>
    <w:rsid w:val="158A068F"/>
    <w:rsid w:val="1693C966"/>
    <w:rsid w:val="1725D6F0"/>
    <w:rsid w:val="172DC476"/>
    <w:rsid w:val="172FE6EF"/>
    <w:rsid w:val="174C05EA"/>
    <w:rsid w:val="179DD99D"/>
    <w:rsid w:val="17B4DC2A"/>
    <w:rsid w:val="1858E187"/>
    <w:rsid w:val="18E9428F"/>
    <w:rsid w:val="18F070A4"/>
    <w:rsid w:val="192A08F8"/>
    <w:rsid w:val="19B05F6E"/>
    <w:rsid w:val="19C3BEB1"/>
    <w:rsid w:val="1A362904"/>
    <w:rsid w:val="1A435D08"/>
    <w:rsid w:val="1BF94813"/>
    <w:rsid w:val="1C8AB72F"/>
    <w:rsid w:val="1CAE9D60"/>
    <w:rsid w:val="1D27B46F"/>
    <w:rsid w:val="1D493A29"/>
    <w:rsid w:val="1F38D65B"/>
    <w:rsid w:val="20CCB936"/>
    <w:rsid w:val="20CE9FB5"/>
    <w:rsid w:val="22FF7C57"/>
    <w:rsid w:val="2368B662"/>
    <w:rsid w:val="23852DB6"/>
    <w:rsid w:val="2394E9CD"/>
    <w:rsid w:val="240C477E"/>
    <w:rsid w:val="24D0B75A"/>
    <w:rsid w:val="2596282F"/>
    <w:rsid w:val="263C8A43"/>
    <w:rsid w:val="26A5C7D5"/>
    <w:rsid w:val="26CCC8D0"/>
    <w:rsid w:val="270250B6"/>
    <w:rsid w:val="273BFABA"/>
    <w:rsid w:val="2743E840"/>
    <w:rsid w:val="27E3E1D0"/>
    <w:rsid w:val="280762B4"/>
    <w:rsid w:val="2954A28B"/>
    <w:rsid w:val="29D6D8C7"/>
    <w:rsid w:val="29DD8970"/>
    <w:rsid w:val="2A046992"/>
    <w:rsid w:val="2B0A99E2"/>
    <w:rsid w:val="2B756908"/>
    <w:rsid w:val="2C0DB105"/>
    <w:rsid w:val="2D51ED48"/>
    <w:rsid w:val="2E192B41"/>
    <w:rsid w:val="2E8070BB"/>
    <w:rsid w:val="2ED7DAB5"/>
    <w:rsid w:val="2F39DFAA"/>
    <w:rsid w:val="2F748EF1"/>
    <w:rsid w:val="305A54ED"/>
    <w:rsid w:val="30611A32"/>
    <w:rsid w:val="310D48F3"/>
    <w:rsid w:val="31503527"/>
    <w:rsid w:val="318CA421"/>
    <w:rsid w:val="320991ED"/>
    <w:rsid w:val="32146407"/>
    <w:rsid w:val="32869AE7"/>
    <w:rsid w:val="328D2817"/>
    <w:rsid w:val="32E08A90"/>
    <w:rsid w:val="330A1A10"/>
    <w:rsid w:val="3361357D"/>
    <w:rsid w:val="337EB8D9"/>
    <w:rsid w:val="34226B48"/>
    <w:rsid w:val="347746F7"/>
    <w:rsid w:val="34BB9AC4"/>
    <w:rsid w:val="34FD05DE"/>
    <w:rsid w:val="356956B2"/>
    <w:rsid w:val="35A0760E"/>
    <w:rsid w:val="3651D228"/>
    <w:rsid w:val="369A4000"/>
    <w:rsid w:val="369B3324"/>
    <w:rsid w:val="37375683"/>
    <w:rsid w:val="3742488E"/>
    <w:rsid w:val="37E8A74B"/>
    <w:rsid w:val="382C7BB8"/>
    <w:rsid w:val="38B7C5F2"/>
    <w:rsid w:val="38C3ABDA"/>
    <w:rsid w:val="39662B7F"/>
    <w:rsid w:val="39D07701"/>
    <w:rsid w:val="39D7AC69"/>
    <w:rsid w:val="3A4BEB94"/>
    <w:rsid w:val="3A4D8BA2"/>
    <w:rsid w:val="3A91ACCC"/>
    <w:rsid w:val="3AB3AA0C"/>
    <w:rsid w:val="3B020471"/>
    <w:rsid w:val="3B4C87D9"/>
    <w:rsid w:val="3B863A9D"/>
    <w:rsid w:val="3BE7BBF5"/>
    <w:rsid w:val="3D2781B5"/>
    <w:rsid w:val="3D65FE8B"/>
    <w:rsid w:val="3D838C56"/>
    <w:rsid w:val="3DC94D8E"/>
    <w:rsid w:val="3DE5C6DF"/>
    <w:rsid w:val="3E4C9173"/>
    <w:rsid w:val="3ECCE051"/>
    <w:rsid w:val="3FD30CF2"/>
    <w:rsid w:val="3FE701F7"/>
    <w:rsid w:val="3FE8F682"/>
    <w:rsid w:val="3FF924E3"/>
    <w:rsid w:val="407243C6"/>
    <w:rsid w:val="40C548DC"/>
    <w:rsid w:val="40F9F87A"/>
    <w:rsid w:val="418C585A"/>
    <w:rsid w:val="42A00FA5"/>
    <w:rsid w:val="42EDE244"/>
    <w:rsid w:val="431AA33F"/>
    <w:rsid w:val="44F17FDF"/>
    <w:rsid w:val="4507D6E0"/>
    <w:rsid w:val="455190E5"/>
    <w:rsid w:val="45AD0532"/>
    <w:rsid w:val="4637DA99"/>
    <w:rsid w:val="46AEFA09"/>
    <w:rsid w:val="46EEEFD0"/>
    <w:rsid w:val="470720FA"/>
    <w:rsid w:val="476A85B9"/>
    <w:rsid w:val="48B30713"/>
    <w:rsid w:val="4911F4D5"/>
    <w:rsid w:val="4980ACD3"/>
    <w:rsid w:val="4A6613BA"/>
    <w:rsid w:val="4A75A005"/>
    <w:rsid w:val="4AFF265A"/>
    <w:rsid w:val="4B8C7C03"/>
    <w:rsid w:val="4BF84809"/>
    <w:rsid w:val="4C762E1F"/>
    <w:rsid w:val="4C8DC0C1"/>
    <w:rsid w:val="4D43D059"/>
    <w:rsid w:val="4D5F59F8"/>
    <w:rsid w:val="4D82360A"/>
    <w:rsid w:val="4D94186A"/>
    <w:rsid w:val="4D9B04E2"/>
    <w:rsid w:val="4E08E16C"/>
    <w:rsid w:val="4E51ACB7"/>
    <w:rsid w:val="4E7C7D48"/>
    <w:rsid w:val="4F43F4A0"/>
    <w:rsid w:val="4F94A684"/>
    <w:rsid w:val="50294374"/>
    <w:rsid w:val="504877FC"/>
    <w:rsid w:val="5055DC4F"/>
    <w:rsid w:val="5123DFB7"/>
    <w:rsid w:val="51553588"/>
    <w:rsid w:val="51DD490F"/>
    <w:rsid w:val="52D8E09A"/>
    <w:rsid w:val="53B7A415"/>
    <w:rsid w:val="540359EE"/>
    <w:rsid w:val="5410DF2A"/>
    <w:rsid w:val="543F7F0A"/>
    <w:rsid w:val="546817A7"/>
    <w:rsid w:val="5543BBF4"/>
    <w:rsid w:val="55ACAF8B"/>
    <w:rsid w:val="5655EBE9"/>
    <w:rsid w:val="571C583E"/>
    <w:rsid w:val="574FF4D2"/>
    <w:rsid w:val="57DE7592"/>
    <w:rsid w:val="583DE201"/>
    <w:rsid w:val="58AE2974"/>
    <w:rsid w:val="58DDDE04"/>
    <w:rsid w:val="591A4EB8"/>
    <w:rsid w:val="59A5F387"/>
    <w:rsid w:val="59BD0705"/>
    <w:rsid w:val="59C7F23F"/>
    <w:rsid w:val="5A3FFD50"/>
    <w:rsid w:val="5AE8E42B"/>
    <w:rsid w:val="5BB13ABA"/>
    <w:rsid w:val="5CD8A751"/>
    <w:rsid w:val="5E0397EE"/>
    <w:rsid w:val="5E4B0824"/>
    <w:rsid w:val="5E5C9C41"/>
    <w:rsid w:val="5EFD14E0"/>
    <w:rsid w:val="5F714CBA"/>
    <w:rsid w:val="5FA6A03A"/>
    <w:rsid w:val="5FFB5402"/>
    <w:rsid w:val="6039CF88"/>
    <w:rsid w:val="62D444BF"/>
    <w:rsid w:val="641AFC68"/>
    <w:rsid w:val="644BFFD2"/>
    <w:rsid w:val="65D3E662"/>
    <w:rsid w:val="65F13719"/>
    <w:rsid w:val="6633342F"/>
    <w:rsid w:val="66ED8160"/>
    <w:rsid w:val="67A4A15C"/>
    <w:rsid w:val="684CCEF3"/>
    <w:rsid w:val="68C6868A"/>
    <w:rsid w:val="692A283D"/>
    <w:rsid w:val="69B91A01"/>
    <w:rsid w:val="69E4C69C"/>
    <w:rsid w:val="6A08F76F"/>
    <w:rsid w:val="6AB29636"/>
    <w:rsid w:val="6B4892F2"/>
    <w:rsid w:val="6B56B1C2"/>
    <w:rsid w:val="6BB48793"/>
    <w:rsid w:val="6C490481"/>
    <w:rsid w:val="6C548C8F"/>
    <w:rsid w:val="6C7ED21C"/>
    <w:rsid w:val="6C8CC31F"/>
    <w:rsid w:val="6D12BC35"/>
    <w:rsid w:val="6D204016"/>
    <w:rsid w:val="6DBCBBAB"/>
    <w:rsid w:val="6E0CE75F"/>
    <w:rsid w:val="6EDF6316"/>
    <w:rsid w:val="703B7263"/>
    <w:rsid w:val="70B94938"/>
    <w:rsid w:val="70CBA405"/>
    <w:rsid w:val="7161696F"/>
    <w:rsid w:val="71E02092"/>
    <w:rsid w:val="71F3B139"/>
    <w:rsid w:val="7236F0D1"/>
    <w:rsid w:val="726ABFA2"/>
    <w:rsid w:val="72895CF0"/>
    <w:rsid w:val="729F3FE4"/>
    <w:rsid w:val="7333CD07"/>
    <w:rsid w:val="73561125"/>
    <w:rsid w:val="73E842E5"/>
    <w:rsid w:val="752EE770"/>
    <w:rsid w:val="756500B2"/>
    <w:rsid w:val="757328A3"/>
    <w:rsid w:val="75EA02A4"/>
    <w:rsid w:val="76381D22"/>
    <w:rsid w:val="765B67E1"/>
    <w:rsid w:val="76A5813E"/>
    <w:rsid w:val="774E1993"/>
    <w:rsid w:val="775467A3"/>
    <w:rsid w:val="77CAAAAA"/>
    <w:rsid w:val="780DED9D"/>
    <w:rsid w:val="781C061F"/>
    <w:rsid w:val="7867CD87"/>
    <w:rsid w:val="78A7065B"/>
    <w:rsid w:val="78AE8819"/>
    <w:rsid w:val="78EF372D"/>
    <w:rsid w:val="794755CC"/>
    <w:rsid w:val="79CAA727"/>
    <w:rsid w:val="7A3C1841"/>
    <w:rsid w:val="7AD1814E"/>
    <w:rsid w:val="7AE57C03"/>
    <w:rsid w:val="7B04AFBA"/>
    <w:rsid w:val="7B383BC8"/>
    <w:rsid w:val="7B9AEEF9"/>
    <w:rsid w:val="7C010FF8"/>
    <w:rsid w:val="7C0AE3BC"/>
    <w:rsid w:val="7C55F0D5"/>
    <w:rsid w:val="7C800FF8"/>
    <w:rsid w:val="7CCCF372"/>
    <w:rsid w:val="7D2FE9BE"/>
    <w:rsid w:val="7D52BD08"/>
    <w:rsid w:val="7D729B54"/>
    <w:rsid w:val="7E1872A6"/>
    <w:rsid w:val="7E9319A5"/>
    <w:rsid w:val="7FB7B0BA"/>
    <w:rsid w:val="7FDEFF68"/>
    <w:rsid w:val="7FE203D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7BEDE9"/>
  <w15:chartTrackingRefBased/>
  <w15:docId w15:val="{1D7D4CDF-A7DC-45E7-A584-CF4EB1D8D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29B"/>
    <w:pPr>
      <w:widowControl w:val="0"/>
      <w:autoSpaceDE w:val="0"/>
      <w:autoSpaceDN w:val="0"/>
      <w:spacing w:after="0" w:line="240" w:lineRule="auto"/>
    </w:pPr>
    <w:rPr>
      <w:rFonts w:ascii="Arial" w:eastAsia="Arial" w:hAnsi="Arial" w:cs="Arial"/>
      <w:kern w:val="0"/>
      <w14:ligatures w14:val="none"/>
    </w:rPr>
  </w:style>
  <w:style w:type="paragraph" w:styleId="Heading1">
    <w:name w:val="heading 1"/>
    <w:basedOn w:val="Normal"/>
    <w:link w:val="Heading1Char"/>
    <w:uiPriority w:val="9"/>
    <w:qFormat/>
    <w:rsid w:val="006D0A06"/>
    <w:pPr>
      <w:spacing w:after="120"/>
      <w:outlineLvl w:val="0"/>
    </w:pPr>
    <w:rPr>
      <w:rFonts w:asciiTheme="minorHAnsi" w:eastAsia="Times New Roman" w:hAnsiTheme="minorHAnsi" w:cstheme="minorHAnsi"/>
      <w:color w:val="369D9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A06"/>
    <w:rPr>
      <w:rFonts w:eastAsia="Times New Roman" w:cstheme="minorHAnsi"/>
      <w:color w:val="369D9F"/>
      <w:kern w:val="0"/>
      <w:sz w:val="40"/>
      <w:szCs w:val="40"/>
      <w14:ligatures w14:val="none"/>
    </w:rPr>
  </w:style>
  <w:style w:type="paragraph" w:styleId="Title">
    <w:name w:val="Title"/>
    <w:basedOn w:val="Normal"/>
    <w:link w:val="TitleChar"/>
    <w:uiPriority w:val="10"/>
    <w:qFormat/>
    <w:rsid w:val="00EA7247"/>
    <w:pPr>
      <w:spacing w:before="92"/>
      <w:ind w:left="271"/>
    </w:pPr>
    <w:rPr>
      <w:b/>
      <w:bCs/>
      <w:sz w:val="26"/>
      <w:szCs w:val="26"/>
    </w:rPr>
  </w:style>
  <w:style w:type="character" w:customStyle="1" w:styleId="TitleChar">
    <w:name w:val="Title Char"/>
    <w:basedOn w:val="DefaultParagraphFont"/>
    <w:link w:val="Title"/>
    <w:uiPriority w:val="10"/>
    <w:rsid w:val="00EA7247"/>
    <w:rPr>
      <w:rFonts w:ascii="Arial" w:eastAsia="Arial" w:hAnsi="Arial" w:cs="Arial"/>
      <w:b/>
      <w:bCs/>
      <w:kern w:val="0"/>
      <w:sz w:val="26"/>
      <w:szCs w:val="26"/>
      <w:lang w:val="en-US"/>
      <w14:ligatures w14:val="none"/>
    </w:rPr>
  </w:style>
  <w:style w:type="paragraph" w:styleId="BodyText">
    <w:name w:val="Body Text"/>
    <w:basedOn w:val="Normal"/>
    <w:link w:val="BodyTextChar"/>
    <w:uiPriority w:val="1"/>
    <w:unhideWhenUsed/>
    <w:qFormat/>
    <w:rsid w:val="006F0B6E"/>
    <w:rPr>
      <w:rFonts w:asciiTheme="minorHAnsi" w:hAnsiTheme="minorHAnsi"/>
      <w:szCs w:val="19"/>
    </w:rPr>
  </w:style>
  <w:style w:type="character" w:customStyle="1" w:styleId="BodyTextChar">
    <w:name w:val="Body Text Char"/>
    <w:basedOn w:val="DefaultParagraphFont"/>
    <w:link w:val="BodyText"/>
    <w:uiPriority w:val="1"/>
    <w:rsid w:val="006F0B6E"/>
    <w:rPr>
      <w:rFonts w:eastAsia="Arial" w:cs="Arial"/>
      <w:kern w:val="0"/>
      <w:szCs w:val="19"/>
      <w:lang w:val="en-US"/>
      <w14:ligatures w14:val="none"/>
    </w:rPr>
  </w:style>
  <w:style w:type="paragraph" w:styleId="ListParagraph">
    <w:name w:val="List Paragraph"/>
    <w:basedOn w:val="Normal"/>
    <w:uiPriority w:val="34"/>
    <w:qFormat/>
    <w:rsid w:val="00EA7247"/>
    <w:pPr>
      <w:spacing w:before="120"/>
      <w:ind w:left="152" w:hanging="6"/>
    </w:pPr>
  </w:style>
  <w:style w:type="paragraph" w:styleId="Header">
    <w:name w:val="header"/>
    <w:basedOn w:val="Normal"/>
    <w:link w:val="HeaderChar"/>
    <w:uiPriority w:val="99"/>
    <w:unhideWhenUsed/>
    <w:rsid w:val="00EA7247"/>
    <w:pPr>
      <w:tabs>
        <w:tab w:val="center" w:pos="4513"/>
        <w:tab w:val="right" w:pos="9026"/>
      </w:tabs>
    </w:pPr>
  </w:style>
  <w:style w:type="character" w:customStyle="1" w:styleId="HeaderChar">
    <w:name w:val="Header Char"/>
    <w:basedOn w:val="DefaultParagraphFont"/>
    <w:link w:val="Header"/>
    <w:uiPriority w:val="99"/>
    <w:rsid w:val="00EA7247"/>
    <w:rPr>
      <w:rFonts w:ascii="Arial" w:eastAsia="Arial" w:hAnsi="Arial" w:cs="Arial"/>
      <w:kern w:val="0"/>
      <w:lang w:val="en-US"/>
      <w14:ligatures w14:val="none"/>
    </w:rPr>
  </w:style>
  <w:style w:type="paragraph" w:styleId="Footer">
    <w:name w:val="footer"/>
    <w:basedOn w:val="Normal"/>
    <w:link w:val="FooterChar"/>
    <w:uiPriority w:val="99"/>
    <w:unhideWhenUsed/>
    <w:rsid w:val="00EA7247"/>
    <w:pPr>
      <w:tabs>
        <w:tab w:val="center" w:pos="4513"/>
        <w:tab w:val="right" w:pos="9026"/>
      </w:tabs>
    </w:pPr>
  </w:style>
  <w:style w:type="character" w:customStyle="1" w:styleId="FooterChar">
    <w:name w:val="Footer Char"/>
    <w:basedOn w:val="DefaultParagraphFont"/>
    <w:link w:val="Footer"/>
    <w:uiPriority w:val="99"/>
    <w:rsid w:val="00EA7247"/>
    <w:rPr>
      <w:rFonts w:ascii="Arial" w:eastAsia="Arial" w:hAnsi="Arial" w:cs="Arial"/>
      <w:kern w:val="0"/>
      <w:lang w:val="en-US"/>
      <w14:ligatures w14:val="none"/>
    </w:rPr>
  </w:style>
  <w:style w:type="paragraph" w:customStyle="1" w:styleId="Default">
    <w:name w:val="Default"/>
    <w:rsid w:val="00EA7247"/>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Revision">
    <w:name w:val="Revision"/>
    <w:hidden/>
    <w:uiPriority w:val="99"/>
    <w:semiHidden/>
    <w:rsid w:val="003935EB"/>
    <w:pPr>
      <w:spacing w:after="0" w:line="240" w:lineRule="auto"/>
    </w:pPr>
    <w:rPr>
      <w:rFonts w:ascii="Arial" w:eastAsia="Arial" w:hAnsi="Arial" w:cs="Arial"/>
      <w:kern w:val="0"/>
      <w:lang w:val="en-US"/>
      <w14:ligatures w14:val="none"/>
    </w:rPr>
  </w:style>
  <w:style w:type="table" w:styleId="TableGrid">
    <w:name w:val="Table Grid"/>
    <w:basedOn w:val="TableNormal"/>
    <w:uiPriority w:val="39"/>
    <w:rsid w:val="000D6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692B"/>
    <w:rPr>
      <w:sz w:val="16"/>
      <w:szCs w:val="16"/>
    </w:rPr>
  </w:style>
  <w:style w:type="paragraph" w:styleId="CommentText">
    <w:name w:val="annotation text"/>
    <w:basedOn w:val="Normal"/>
    <w:link w:val="CommentTextChar"/>
    <w:uiPriority w:val="99"/>
    <w:semiHidden/>
    <w:unhideWhenUsed/>
    <w:rsid w:val="00E1692B"/>
    <w:rPr>
      <w:sz w:val="20"/>
      <w:szCs w:val="20"/>
    </w:rPr>
  </w:style>
  <w:style w:type="character" w:customStyle="1" w:styleId="CommentTextChar">
    <w:name w:val="Comment Text Char"/>
    <w:basedOn w:val="DefaultParagraphFont"/>
    <w:link w:val="CommentText"/>
    <w:uiPriority w:val="99"/>
    <w:semiHidden/>
    <w:rsid w:val="00E1692B"/>
    <w:rPr>
      <w:rFonts w:ascii="Arial" w:eastAsia="Arial" w:hAnsi="Arial" w:cs="Arial"/>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E1692B"/>
    <w:rPr>
      <w:b/>
      <w:bCs/>
    </w:rPr>
  </w:style>
  <w:style w:type="character" w:customStyle="1" w:styleId="CommentSubjectChar">
    <w:name w:val="Comment Subject Char"/>
    <w:basedOn w:val="CommentTextChar"/>
    <w:link w:val="CommentSubject"/>
    <w:uiPriority w:val="99"/>
    <w:semiHidden/>
    <w:rsid w:val="00E1692B"/>
    <w:rPr>
      <w:rFonts w:ascii="Arial" w:eastAsia="Arial" w:hAnsi="Arial" w:cs="Arial"/>
      <w:b/>
      <w:bCs/>
      <w:kern w:val="0"/>
      <w:sz w:val="20"/>
      <w:szCs w:val="20"/>
      <w:lang w:val="en-US"/>
      <w14:ligatures w14:val="none"/>
    </w:rPr>
  </w:style>
  <w:style w:type="character" w:styleId="UnresolvedMention">
    <w:name w:val="Unresolved Mention"/>
    <w:basedOn w:val="DefaultParagraphFont"/>
    <w:uiPriority w:val="99"/>
    <w:unhideWhenUsed/>
    <w:rsid w:val="00DA4AA9"/>
    <w:rPr>
      <w:color w:val="605E5C"/>
      <w:shd w:val="clear" w:color="auto" w:fill="E1DFDD"/>
    </w:rPr>
  </w:style>
  <w:style w:type="character" w:styleId="Mention">
    <w:name w:val="Mention"/>
    <w:basedOn w:val="DefaultParagraphFont"/>
    <w:uiPriority w:val="99"/>
    <w:unhideWhenUsed/>
    <w:rsid w:val="00DA4AA9"/>
    <w:rPr>
      <w:color w:val="2B579A"/>
      <w:shd w:val="clear" w:color="auto" w:fill="E1DFDD"/>
    </w:rPr>
  </w:style>
  <w:style w:type="paragraph" w:customStyle="1" w:styleId="Subtitleheading1">
    <w:name w:val="Subtitle heading (1)"/>
    <w:basedOn w:val="Normal"/>
    <w:link w:val="Subtitleheading1Char"/>
    <w:autoRedefine/>
    <w:qFormat/>
    <w:rsid w:val="00221B29"/>
    <w:pPr>
      <w:widowControl/>
      <w:autoSpaceDE/>
      <w:autoSpaceDN/>
      <w:spacing w:after="160" w:line="259" w:lineRule="auto"/>
    </w:pPr>
    <w:rPr>
      <w:rFonts w:asciiTheme="majorHAnsi" w:eastAsia="Calibri" w:hAnsiTheme="majorHAnsi" w:cs="Times New Roman"/>
      <w:sz w:val="36"/>
      <w:szCs w:val="36"/>
    </w:rPr>
  </w:style>
  <w:style w:type="character" w:customStyle="1" w:styleId="Subtitleheading1Char">
    <w:name w:val="Subtitle heading (1) Char"/>
    <w:basedOn w:val="DefaultParagraphFont"/>
    <w:link w:val="Subtitleheading1"/>
    <w:rsid w:val="00221B29"/>
    <w:rPr>
      <w:rFonts w:asciiTheme="majorHAnsi" w:eastAsia="Calibri" w:hAnsiTheme="majorHAnsi" w:cs="Times New Roman"/>
      <w:kern w:val="0"/>
      <w:sz w:val="36"/>
      <w:szCs w:val="36"/>
      <w14:ligatures w14:val="none"/>
    </w:rPr>
  </w:style>
  <w:style w:type="paragraph" w:styleId="TOCHeading">
    <w:name w:val="TOC Heading"/>
    <w:basedOn w:val="Heading1"/>
    <w:next w:val="Normal"/>
    <w:uiPriority w:val="39"/>
    <w:unhideWhenUsed/>
    <w:qFormat/>
    <w:rsid w:val="000101CD"/>
    <w:pPr>
      <w:keepNext/>
      <w:keepLines/>
      <w:widowControl/>
      <w:autoSpaceDE/>
      <w:autoSpaceDN/>
      <w:spacing w:before="240" w:line="259" w:lineRule="auto"/>
      <w:outlineLvl w:val="9"/>
    </w:pPr>
    <w:rPr>
      <w:rFonts w:asciiTheme="majorHAnsi" w:eastAsiaTheme="majorEastAsia" w:hAnsiTheme="majorHAnsi" w:cstheme="majorBidi"/>
      <w:b/>
      <w:bCs/>
      <w:color w:val="2F5496" w:themeColor="accent1" w:themeShade="BF"/>
      <w:sz w:val="32"/>
      <w:szCs w:val="32"/>
    </w:rPr>
  </w:style>
  <w:style w:type="paragraph" w:styleId="TOC1">
    <w:name w:val="toc 1"/>
    <w:basedOn w:val="Normal"/>
    <w:next w:val="Normal"/>
    <w:autoRedefine/>
    <w:uiPriority w:val="39"/>
    <w:unhideWhenUsed/>
    <w:rsid w:val="000101CD"/>
    <w:pPr>
      <w:spacing w:after="100"/>
    </w:pPr>
  </w:style>
  <w:style w:type="character" w:styleId="Hyperlink">
    <w:name w:val="Hyperlink"/>
    <w:basedOn w:val="DefaultParagraphFont"/>
    <w:uiPriority w:val="99"/>
    <w:unhideWhenUsed/>
    <w:rsid w:val="000101CD"/>
    <w:rPr>
      <w:color w:val="0563C1" w:themeColor="hyperlink"/>
      <w:u w:val="single"/>
    </w:rPr>
  </w:style>
  <w:style w:type="paragraph" w:customStyle="1" w:styleId="paragraph">
    <w:name w:val="paragraph"/>
    <w:basedOn w:val="Normal"/>
    <w:rsid w:val="0089346B"/>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9346B"/>
  </w:style>
  <w:style w:type="character" w:customStyle="1" w:styleId="eop">
    <w:name w:val="eop"/>
    <w:basedOn w:val="DefaultParagraphFont"/>
    <w:rsid w:val="0089346B"/>
  </w:style>
  <w:style w:type="paragraph" w:styleId="NoSpacing">
    <w:name w:val="No Spacing"/>
    <w:uiPriority w:val="1"/>
    <w:qFormat/>
    <w:rsid w:val="001945D9"/>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675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HE Document CT1" ma:contentTypeID="0x0101009D919A5FE2C74694A0CE8BDBFE28F31F003A55355770ABCA4892250148A1CB3D6D" ma:contentTypeVersion="5" ma:contentTypeDescription="" ma:contentTypeScope="" ma:versionID="faa0c38fdd39de912d4f15465d6e3df0">
  <xsd:schema xmlns:xsd="http://www.w3.org/2001/XMLSchema" xmlns:xs="http://www.w3.org/2001/XMLSchema" xmlns:p="http://schemas.microsoft.com/office/2006/metadata/properties" xmlns:ns2="be310ec0-e40b-41bf-a1c2-3a867f4ce834" xmlns:ns3="972d2d10-31eb-4df0-85f9-61f5cffa128c" targetNamespace="http://schemas.microsoft.com/office/2006/metadata/properties" ma:root="true" ma:fieldsID="471d298f8d71ac0a149f8287b86bf5c0" ns2:_="" ns3:_="">
    <xsd:import namespace="be310ec0-e40b-41bf-a1c2-3a867f4ce834"/>
    <xsd:import namespace="972d2d10-31eb-4df0-85f9-61f5cffa128c"/>
    <xsd:element name="properties">
      <xsd:complexType>
        <xsd:sequence>
          <xsd:element name="documentManagement">
            <xsd:complexType>
              <xsd:all>
                <xsd:element ref="ns2:HEDocumentTypeTaxHTField" minOccurs="0"/>
                <xsd:element ref="ns3:TaxCatchAll" minOccurs="0"/>
                <xsd:element ref="ns3:TaxCatchAllLabe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310ec0-e40b-41bf-a1c2-3a867f4ce834" elementFormDefault="qualified">
    <xsd:import namespace="http://schemas.microsoft.com/office/2006/documentManagement/types"/>
    <xsd:import namespace="http://schemas.microsoft.com/office/infopath/2007/PartnerControls"/>
    <xsd:element name="HEDocumentTypeTaxHTField" ma:index="2" nillable="true" ma:taxonomy="true" ma:internalName="HEDocumentTypeTaxHTField" ma:taxonomyFieldName="HEDocumentType" ma:displayName="Document Type" ma:readOnly="false" ma:default="" ma:fieldId="{78f81034-84d1-4adf-ae73-eeba3195ad81}" ma:taxonomyMulti="true" ma:sspId="3d4c1d3b-d9aa-4f37-be29-3290db4bf1bb" ma:termSetId="7cbc34ed-b2c5-4845-b730-e328578ab02b"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72d2d10-31eb-4df0-85f9-61f5cffa128c"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316beab7-559d-465a-9fa7-827da08e21e7}" ma:internalName="TaxCatchAll" ma:showField="CatchAllData" ma:web="34b0f3de-fa85-40dd-80c6-10c490c02a1e">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316beab7-559d-465a-9fa7-827da08e21e7}" ma:internalName="TaxCatchAllLabel" ma:readOnly="true" ma:showField="CatchAllDataLabel" ma:web="34b0f3de-fa85-40dd-80c6-10c490c02a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8"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3d4c1d3b-d9aa-4f37-be29-3290db4bf1bb" ContentTypeId="0x0101009D919A5FE2C74694A0CE8BDBFE28F31F" PreviousValue="fals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HEDocumentTypeTaxHTField xmlns="be310ec0-e40b-41bf-a1c2-3a867f4ce834">
      <Terms xmlns="http://schemas.microsoft.com/office/infopath/2007/PartnerControls"/>
    </HEDocumentTypeTaxHTField>
    <TaxCatchAll xmlns="972d2d10-31eb-4df0-85f9-61f5cffa128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44555A-BAA3-48D9-8F97-54921F768A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310ec0-e40b-41bf-a1c2-3a867f4ce834"/>
    <ds:schemaRef ds:uri="972d2d10-31eb-4df0-85f9-61f5cffa12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EB654-B8C5-4BC4-9088-4A093F210345}">
  <ds:schemaRefs>
    <ds:schemaRef ds:uri="Microsoft.SharePoint.Taxonomy.ContentTypeSync"/>
  </ds:schemaRefs>
</ds:datastoreItem>
</file>

<file path=customXml/itemProps3.xml><?xml version="1.0" encoding="utf-8"?>
<ds:datastoreItem xmlns:ds="http://schemas.openxmlformats.org/officeDocument/2006/customXml" ds:itemID="{8ACA1B40-15F1-44C4-9BB7-A84C571F5C93}">
  <ds:schemaRefs>
    <ds:schemaRef ds:uri="http://schemas.openxmlformats.org/officeDocument/2006/bibliography"/>
  </ds:schemaRefs>
</ds:datastoreItem>
</file>

<file path=customXml/itemProps4.xml><?xml version="1.0" encoding="utf-8"?>
<ds:datastoreItem xmlns:ds="http://schemas.openxmlformats.org/officeDocument/2006/customXml" ds:itemID="{DF32CA2E-BEA9-4311-98A8-0F8A20899F20}">
  <ds:schemaRefs>
    <ds:schemaRef ds:uri="http://schemas.microsoft.com/office/2006/metadata/properties"/>
    <ds:schemaRef ds:uri="http://schemas.microsoft.com/office/infopath/2007/PartnerControls"/>
    <ds:schemaRef ds:uri="be310ec0-e40b-41bf-a1c2-3a867f4ce834"/>
    <ds:schemaRef ds:uri="972d2d10-31eb-4df0-85f9-61f5cffa128c"/>
  </ds:schemaRefs>
</ds:datastoreItem>
</file>

<file path=customXml/itemProps5.xml><?xml version="1.0" encoding="utf-8"?>
<ds:datastoreItem xmlns:ds="http://schemas.openxmlformats.org/officeDocument/2006/customXml" ds:itemID="{F97C84E0-BE45-47E0-9898-C1503FE592D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1059</Words>
  <Characters>6507</Characters>
  <Application>Microsoft Office Word</Application>
  <DocSecurity>0</DocSecurity>
  <Lines>166</Lines>
  <Paragraphs>114</Paragraphs>
  <ScaleCrop>false</ScaleCrop>
  <Company/>
  <LinksUpToDate>false</LinksUpToDate>
  <CharactersWithSpaces>7452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Millward</dc:creator>
  <cp:keywords/>
  <dc:description/>
  <cp:lastModifiedBy>Ollie Kettle</cp:lastModifiedBy>
  <cp:revision>2</cp:revision>
  <dcterms:created xsi:type="dcterms:W3CDTF">2026-01-13T11:27:00Z</dcterms:created>
  <dcterms:modified xsi:type="dcterms:W3CDTF">2026-01-13T11:27:00Z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27fb50e-81d5-40a5-b712-4eff31972ce4_Enabled">
    <vt:lpwstr>true</vt:lpwstr>
  </property>
  <property fmtid="{D5CDD505-2E9C-101B-9397-08002B2CF9AE}" pid="3" name="MSIP_Label_727fb50e-81d5-40a5-b712-4eff31972ce4_SetDate">
    <vt:lpwstr>2023-07-14T07:57:33Z</vt:lpwstr>
  </property>
  <property fmtid="{D5CDD505-2E9C-101B-9397-08002B2CF9AE}" pid="4" name="MSIP_Label_727fb50e-81d5-40a5-b712-4eff31972ce4_Method">
    <vt:lpwstr>Standard</vt:lpwstr>
  </property>
  <property fmtid="{D5CDD505-2E9C-101B-9397-08002B2CF9AE}" pid="5" name="MSIP_Label_727fb50e-81d5-40a5-b712-4eff31972ce4_Name">
    <vt:lpwstr>727fb50e-81d5-40a5-b712-4eff31972ce4</vt:lpwstr>
  </property>
  <property fmtid="{D5CDD505-2E9C-101B-9397-08002B2CF9AE}" pid="6" name="MSIP_Label_727fb50e-81d5-40a5-b712-4eff31972ce4_SiteId">
    <vt:lpwstr>faa8e269-0811-4538-82e7-4d29009219bf</vt:lpwstr>
  </property>
  <property fmtid="{D5CDD505-2E9C-101B-9397-08002B2CF9AE}" pid="7" name="MSIP_Label_727fb50e-81d5-40a5-b712-4eff31972ce4_ActionId">
    <vt:lpwstr>664707e3-3b1b-4975-b8ef-1cf665812fef</vt:lpwstr>
  </property>
  <property fmtid="{D5CDD505-2E9C-101B-9397-08002B2CF9AE}" pid="8" name="MSIP_Label_727fb50e-81d5-40a5-b712-4eff31972ce4_ContentBits">
    <vt:lpwstr>2</vt:lpwstr>
  </property>
  <property fmtid="{D5CDD505-2E9C-101B-9397-08002B2CF9AE}" pid="9" name="ContentTypeId">
    <vt:lpwstr>0x0101009D919A5FE2C74694A0CE8BDBFE28F31F003A55355770ABCA4892250148A1CB3D6D</vt:lpwstr>
  </property>
  <property fmtid="{D5CDD505-2E9C-101B-9397-08002B2CF9AE}" pid="10" name="MediaServiceImageTags">
    <vt:lpwstr/>
  </property>
  <property fmtid="{D5CDD505-2E9C-101B-9397-08002B2CF9AE}" pid="11" name="lcf76f155ced4ddcb4097134ff3c332f">
    <vt:lpwstr/>
  </property>
  <property fmtid="{D5CDD505-2E9C-101B-9397-08002B2CF9AE}" pid="12" name="HEDocumentType">
    <vt:lpwstr/>
  </property>
  <property fmtid="{D5CDD505-2E9C-101B-9397-08002B2CF9AE}" pid="13" name="docLang">
    <vt:lpwstr>en</vt:lpwstr>
  </property>
</Properties>
</file>