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8F8CF51A-0613-463B-B2FC-E542F1107293}"/>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3170CEF1" w:rsidR="003F47D1" w:rsidRPr="008356BC" w:rsidRDefault="008B778D"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Senior Manager – Portfolio</w:t>
            </w:r>
          </w:p>
        </w:tc>
      </w:tr>
      <w:tr w:rsidR="003F47D1" w:rsidRPr="00306B82" w14:paraId="7F01BA4E" w14:textId="77777777" w:rsidTr="00BC2CCE">
        <w:trPr>
          <w:trHeight w:val="392"/>
        </w:trPr>
        <w:tc>
          <w:tcPr>
            <w:tcW w:w="1864" w:type="dxa"/>
            <w:shd w:val="clear" w:color="auto" w:fill="E7E6E6" w:themeFill="background2"/>
          </w:tcPr>
          <w:p w14:paraId="0557135A"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18E72479" w:rsidR="003F47D1" w:rsidRPr="008356BC" w:rsidRDefault="008B778D"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NHB</w:t>
            </w:r>
          </w:p>
        </w:tc>
      </w:tr>
      <w:tr w:rsidR="003F47D1" w:rsidRPr="00306B82" w14:paraId="41FAEECB" w14:textId="77777777" w:rsidTr="00BC2CCE">
        <w:trPr>
          <w:trHeight w:val="392"/>
        </w:trPr>
        <w:tc>
          <w:tcPr>
            <w:tcW w:w="1864" w:type="dxa"/>
            <w:shd w:val="clear" w:color="auto" w:fill="E7E6E6" w:themeFill="background2"/>
          </w:tcPr>
          <w:p w14:paraId="005551D4"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400CCB65" w:rsidR="003F47D1" w:rsidRPr="008356BC" w:rsidRDefault="008B778D"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Debt Portfolio Management</w:t>
            </w:r>
          </w:p>
        </w:tc>
      </w:tr>
      <w:tr w:rsidR="003F47D1" w:rsidRPr="00306B82" w14:paraId="79E17A0D" w14:textId="77777777" w:rsidTr="00BC2CCE">
        <w:trPr>
          <w:trHeight w:val="392"/>
        </w:trPr>
        <w:tc>
          <w:tcPr>
            <w:tcW w:w="1864" w:type="dxa"/>
            <w:shd w:val="clear" w:color="auto" w:fill="E7E6E6" w:themeFill="background2"/>
          </w:tcPr>
          <w:p w14:paraId="52A7B9F0"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77777777" w:rsidR="003F47D1" w:rsidRPr="008356BC" w:rsidRDefault="003F47D1" w:rsidP="00BC2CCE">
            <w:pPr>
              <w:pStyle w:val="BodyText"/>
              <w:spacing w:after="120"/>
              <w:ind w:right="366"/>
              <w:rPr>
                <w:rFonts w:eastAsiaTheme="minorEastAsia" w:cstheme="minorBidi"/>
                <w:color w:val="000000" w:themeColor="text1"/>
                <w:sz w:val="24"/>
                <w:szCs w:val="24"/>
              </w:rPr>
            </w:pPr>
            <w:r>
              <w:rPr>
                <w:rFonts w:eastAsiaTheme="minorEastAsia" w:cstheme="minorBidi"/>
                <w:color w:val="000000" w:themeColor="text1"/>
                <w:sz w:val="24"/>
                <w:szCs w:val="24"/>
              </w:rPr>
              <w:t>[job title]</w:t>
            </w:r>
          </w:p>
        </w:tc>
      </w:tr>
    </w:tbl>
    <w:p w14:paraId="5A143111" w14:textId="77777777" w:rsidR="003F47D1" w:rsidRPr="00306B82" w:rsidRDefault="003F47D1" w:rsidP="003F47D1">
      <w:pPr>
        <w:rPr>
          <w:rFonts w:asciiTheme="minorHAnsi" w:hAnsiTheme="minorHAnsi" w:cstheme="minorHAnsi"/>
          <w:color w:val="00B0F0"/>
        </w:rPr>
      </w:pPr>
    </w:p>
    <w:p w14:paraId="53AB4C31" w14:textId="47E7E555" w:rsidR="003F47D1" w:rsidRPr="00306B82" w:rsidRDefault="02F80A00" w:rsidP="003F47D1">
      <w:pPr>
        <w:pStyle w:val="Heading1"/>
      </w:pPr>
      <w:bookmarkStart w:id="0" w:name="_Toc148102402"/>
      <w:r>
        <w:t>Role purpose</w:t>
      </w:r>
      <w:bookmarkEnd w:id="0"/>
      <w:r>
        <w:t> </w:t>
      </w:r>
    </w:p>
    <w:p w14:paraId="39B85B76" w14:textId="77777777" w:rsidR="008B778D" w:rsidRPr="008B778D" w:rsidRDefault="008B778D" w:rsidP="008B778D">
      <w:pPr>
        <w:pStyle w:val="BodyText"/>
        <w:spacing w:before="27"/>
        <w:ind w:right="142"/>
        <w:rPr>
          <w:sz w:val="24"/>
          <w:szCs w:val="20"/>
        </w:rPr>
      </w:pPr>
      <w:r w:rsidRPr="008B778D">
        <w:rPr>
          <w:sz w:val="24"/>
          <w:szCs w:val="20"/>
        </w:rPr>
        <w:t>Responsible</w:t>
      </w:r>
      <w:r w:rsidRPr="008B778D">
        <w:rPr>
          <w:spacing w:val="-9"/>
          <w:sz w:val="24"/>
          <w:szCs w:val="20"/>
        </w:rPr>
        <w:t xml:space="preserve"> </w:t>
      </w:r>
      <w:r w:rsidRPr="008B778D">
        <w:rPr>
          <w:sz w:val="24"/>
          <w:szCs w:val="20"/>
        </w:rPr>
        <w:t>for</w:t>
      </w:r>
      <w:r w:rsidRPr="008B778D">
        <w:rPr>
          <w:spacing w:val="-5"/>
          <w:sz w:val="24"/>
          <w:szCs w:val="20"/>
        </w:rPr>
        <w:t xml:space="preserve"> </w:t>
      </w:r>
      <w:r w:rsidRPr="008B778D">
        <w:rPr>
          <w:sz w:val="24"/>
          <w:szCs w:val="20"/>
        </w:rPr>
        <w:t>managing</w:t>
      </w:r>
      <w:r w:rsidRPr="008B778D">
        <w:rPr>
          <w:spacing w:val="-7"/>
          <w:sz w:val="24"/>
          <w:szCs w:val="20"/>
        </w:rPr>
        <w:t xml:space="preserve"> </w:t>
      </w:r>
      <w:r w:rsidRPr="008B778D">
        <w:rPr>
          <w:sz w:val="24"/>
          <w:szCs w:val="20"/>
        </w:rPr>
        <w:t>a</w:t>
      </w:r>
      <w:r w:rsidRPr="008B778D">
        <w:rPr>
          <w:spacing w:val="-5"/>
          <w:sz w:val="24"/>
          <w:szCs w:val="20"/>
        </w:rPr>
        <w:t xml:space="preserve"> </w:t>
      </w:r>
      <w:r w:rsidRPr="008B778D">
        <w:rPr>
          <w:sz w:val="24"/>
          <w:szCs w:val="20"/>
        </w:rPr>
        <w:t>portfolio</w:t>
      </w:r>
      <w:r w:rsidRPr="008B778D">
        <w:rPr>
          <w:spacing w:val="-5"/>
          <w:sz w:val="24"/>
          <w:szCs w:val="20"/>
        </w:rPr>
        <w:t xml:space="preserve"> </w:t>
      </w:r>
      <w:r w:rsidRPr="008B778D">
        <w:rPr>
          <w:sz w:val="24"/>
          <w:szCs w:val="20"/>
        </w:rPr>
        <w:t>of</w:t>
      </w:r>
      <w:r w:rsidRPr="008B778D">
        <w:rPr>
          <w:spacing w:val="-7"/>
          <w:sz w:val="24"/>
          <w:szCs w:val="20"/>
        </w:rPr>
        <w:t xml:space="preserve"> </w:t>
      </w:r>
      <w:r w:rsidRPr="008B778D">
        <w:rPr>
          <w:sz w:val="24"/>
          <w:szCs w:val="20"/>
        </w:rPr>
        <w:t>loan transactions for</w:t>
      </w:r>
      <w:r w:rsidRPr="008B778D">
        <w:rPr>
          <w:spacing w:val="-5"/>
          <w:sz w:val="24"/>
          <w:szCs w:val="20"/>
        </w:rPr>
        <w:t xml:space="preserve"> </w:t>
      </w:r>
      <w:r w:rsidRPr="008B778D">
        <w:rPr>
          <w:sz w:val="24"/>
          <w:szCs w:val="20"/>
        </w:rPr>
        <w:t>Homes</w:t>
      </w:r>
      <w:r w:rsidRPr="008B778D">
        <w:rPr>
          <w:spacing w:val="-3"/>
          <w:sz w:val="24"/>
          <w:szCs w:val="20"/>
        </w:rPr>
        <w:t xml:space="preserve"> </w:t>
      </w:r>
      <w:r w:rsidRPr="008B778D">
        <w:rPr>
          <w:sz w:val="24"/>
          <w:szCs w:val="20"/>
        </w:rPr>
        <w:t>England.</w:t>
      </w:r>
      <w:r w:rsidRPr="008B778D">
        <w:rPr>
          <w:spacing w:val="-5"/>
          <w:sz w:val="24"/>
          <w:szCs w:val="20"/>
        </w:rPr>
        <w:t xml:space="preserve"> </w:t>
      </w:r>
      <w:r w:rsidRPr="008B778D">
        <w:rPr>
          <w:sz w:val="24"/>
          <w:szCs w:val="20"/>
        </w:rPr>
        <w:t>For</w:t>
      </w:r>
      <w:r w:rsidRPr="008B778D">
        <w:rPr>
          <w:spacing w:val="-11"/>
          <w:sz w:val="24"/>
          <w:szCs w:val="20"/>
        </w:rPr>
        <w:t xml:space="preserve"> </w:t>
      </w:r>
      <w:r w:rsidRPr="008B778D">
        <w:rPr>
          <w:sz w:val="24"/>
          <w:szCs w:val="20"/>
        </w:rPr>
        <w:t>a</w:t>
      </w:r>
      <w:r w:rsidRPr="008B778D">
        <w:rPr>
          <w:spacing w:val="-5"/>
          <w:sz w:val="24"/>
          <w:szCs w:val="20"/>
        </w:rPr>
        <w:t xml:space="preserve"> </w:t>
      </w:r>
      <w:r w:rsidRPr="008B778D">
        <w:rPr>
          <w:sz w:val="24"/>
          <w:szCs w:val="20"/>
        </w:rPr>
        <w:t>Senior</w:t>
      </w:r>
      <w:r w:rsidRPr="008B778D">
        <w:rPr>
          <w:spacing w:val="-4"/>
          <w:sz w:val="24"/>
          <w:szCs w:val="20"/>
        </w:rPr>
        <w:t xml:space="preserve"> </w:t>
      </w:r>
      <w:r w:rsidRPr="008B778D">
        <w:rPr>
          <w:sz w:val="24"/>
          <w:szCs w:val="20"/>
        </w:rPr>
        <w:t>Portfolio</w:t>
      </w:r>
      <w:r w:rsidRPr="008B778D">
        <w:rPr>
          <w:spacing w:val="-5"/>
          <w:sz w:val="24"/>
          <w:szCs w:val="20"/>
        </w:rPr>
        <w:t xml:space="preserve"> </w:t>
      </w:r>
      <w:r w:rsidRPr="008B778D">
        <w:rPr>
          <w:sz w:val="24"/>
          <w:szCs w:val="20"/>
        </w:rPr>
        <w:t>Manager,</w:t>
      </w:r>
      <w:r w:rsidRPr="008B778D">
        <w:rPr>
          <w:spacing w:val="-5"/>
          <w:sz w:val="24"/>
          <w:szCs w:val="20"/>
        </w:rPr>
        <w:t xml:space="preserve"> </w:t>
      </w:r>
      <w:r w:rsidRPr="008B778D">
        <w:rPr>
          <w:sz w:val="24"/>
          <w:szCs w:val="20"/>
        </w:rPr>
        <w:t>these</w:t>
      </w:r>
      <w:r w:rsidRPr="008B778D">
        <w:rPr>
          <w:spacing w:val="-8"/>
          <w:sz w:val="24"/>
          <w:szCs w:val="20"/>
        </w:rPr>
        <w:t xml:space="preserve"> </w:t>
      </w:r>
      <w:r w:rsidRPr="008B778D">
        <w:rPr>
          <w:sz w:val="24"/>
          <w:szCs w:val="20"/>
        </w:rPr>
        <w:t>will be larger or more complex either by asset class or purpose (infrastructure lending, development size, number of linked sites), nature of client or deal structure (senior/mezzanine funding and balance sheet lending). Portfolio size will vary based on complexity with between 5 and 10 likely for a loan portfolio.</w:t>
      </w:r>
    </w:p>
    <w:p w14:paraId="70999408" w14:textId="77777777" w:rsidR="008B778D" w:rsidRPr="008B778D" w:rsidRDefault="008B778D" w:rsidP="008B778D">
      <w:pPr>
        <w:pStyle w:val="BodyText"/>
        <w:spacing w:before="2"/>
        <w:rPr>
          <w:sz w:val="24"/>
          <w:szCs w:val="20"/>
        </w:rPr>
      </w:pPr>
    </w:p>
    <w:p w14:paraId="4ED0F2C3" w14:textId="77777777" w:rsidR="008B778D" w:rsidRPr="008B778D" w:rsidRDefault="008B778D" w:rsidP="008B778D">
      <w:pPr>
        <w:pStyle w:val="BodyText"/>
        <w:ind w:right="197"/>
        <w:jc w:val="both"/>
        <w:rPr>
          <w:sz w:val="24"/>
          <w:szCs w:val="20"/>
        </w:rPr>
      </w:pPr>
      <w:r w:rsidRPr="008B778D">
        <w:rPr>
          <w:sz w:val="24"/>
          <w:szCs w:val="20"/>
        </w:rPr>
        <w:t>The</w:t>
      </w:r>
      <w:r w:rsidRPr="008B778D">
        <w:rPr>
          <w:spacing w:val="-2"/>
          <w:sz w:val="24"/>
          <w:szCs w:val="20"/>
        </w:rPr>
        <w:t xml:space="preserve"> </w:t>
      </w:r>
      <w:r w:rsidRPr="008B778D">
        <w:rPr>
          <w:sz w:val="24"/>
          <w:szCs w:val="20"/>
        </w:rPr>
        <w:t>post</w:t>
      </w:r>
      <w:r w:rsidRPr="008B778D">
        <w:rPr>
          <w:spacing w:val="-2"/>
          <w:sz w:val="24"/>
          <w:szCs w:val="20"/>
        </w:rPr>
        <w:t xml:space="preserve"> </w:t>
      </w:r>
      <w:r w:rsidRPr="008B778D">
        <w:rPr>
          <w:sz w:val="24"/>
          <w:szCs w:val="20"/>
        </w:rPr>
        <w:t>will</w:t>
      </w:r>
      <w:r w:rsidRPr="008B778D">
        <w:rPr>
          <w:spacing w:val="-3"/>
          <w:sz w:val="24"/>
          <w:szCs w:val="20"/>
        </w:rPr>
        <w:t xml:space="preserve"> </w:t>
      </w:r>
      <w:r w:rsidRPr="008B778D">
        <w:rPr>
          <w:sz w:val="24"/>
          <w:szCs w:val="20"/>
        </w:rPr>
        <w:t>report</w:t>
      </w:r>
      <w:r w:rsidRPr="008B778D">
        <w:rPr>
          <w:spacing w:val="-2"/>
          <w:sz w:val="24"/>
          <w:szCs w:val="20"/>
        </w:rPr>
        <w:t xml:space="preserve"> </w:t>
      </w:r>
      <w:r w:rsidRPr="008B778D">
        <w:rPr>
          <w:sz w:val="24"/>
          <w:szCs w:val="20"/>
        </w:rPr>
        <w:t>directly to</w:t>
      </w:r>
      <w:r w:rsidRPr="008B778D">
        <w:rPr>
          <w:spacing w:val="-2"/>
          <w:sz w:val="24"/>
          <w:szCs w:val="20"/>
        </w:rPr>
        <w:t xml:space="preserve"> </w:t>
      </w:r>
      <w:proofErr w:type="gramStart"/>
      <w:r w:rsidRPr="008B778D">
        <w:rPr>
          <w:sz w:val="24"/>
          <w:szCs w:val="20"/>
        </w:rPr>
        <w:t>a</w:t>
      </w:r>
      <w:r w:rsidRPr="008B778D">
        <w:rPr>
          <w:spacing w:val="-2"/>
          <w:sz w:val="24"/>
          <w:szCs w:val="20"/>
        </w:rPr>
        <w:t xml:space="preserve"> </w:t>
      </w:r>
      <w:r w:rsidRPr="008B778D">
        <w:rPr>
          <w:sz w:val="24"/>
          <w:szCs w:val="20"/>
        </w:rPr>
        <w:t>Head</w:t>
      </w:r>
      <w:proofErr w:type="gramEnd"/>
      <w:r w:rsidRPr="008B778D">
        <w:rPr>
          <w:sz w:val="24"/>
          <w:szCs w:val="20"/>
        </w:rPr>
        <w:t xml:space="preserve"> of</w:t>
      </w:r>
      <w:r w:rsidRPr="008B778D">
        <w:rPr>
          <w:spacing w:val="-3"/>
          <w:sz w:val="24"/>
          <w:szCs w:val="20"/>
        </w:rPr>
        <w:t xml:space="preserve"> </w:t>
      </w:r>
      <w:r w:rsidRPr="008B778D">
        <w:rPr>
          <w:sz w:val="24"/>
          <w:szCs w:val="20"/>
        </w:rPr>
        <w:t>Portfolio</w:t>
      </w:r>
      <w:r w:rsidRPr="008B778D">
        <w:rPr>
          <w:spacing w:val="-2"/>
          <w:sz w:val="24"/>
          <w:szCs w:val="20"/>
        </w:rPr>
        <w:t xml:space="preserve"> </w:t>
      </w:r>
      <w:proofErr w:type="gramStart"/>
      <w:r w:rsidRPr="008B778D">
        <w:rPr>
          <w:sz w:val="24"/>
          <w:szCs w:val="20"/>
        </w:rPr>
        <w:t>Management</w:t>
      </w:r>
      <w:proofErr w:type="gramEnd"/>
      <w:r w:rsidRPr="008B778D">
        <w:rPr>
          <w:sz w:val="24"/>
          <w:szCs w:val="20"/>
        </w:rPr>
        <w:t xml:space="preserve"> albeit</w:t>
      </w:r>
      <w:r w:rsidRPr="008B778D">
        <w:rPr>
          <w:spacing w:val="-2"/>
          <w:sz w:val="24"/>
          <w:szCs w:val="20"/>
        </w:rPr>
        <w:t xml:space="preserve"> </w:t>
      </w:r>
      <w:r w:rsidRPr="008B778D">
        <w:rPr>
          <w:sz w:val="24"/>
          <w:szCs w:val="20"/>
        </w:rPr>
        <w:t>on some</w:t>
      </w:r>
      <w:r w:rsidRPr="008B778D">
        <w:rPr>
          <w:spacing w:val="-2"/>
          <w:sz w:val="24"/>
          <w:szCs w:val="20"/>
        </w:rPr>
        <w:t xml:space="preserve"> </w:t>
      </w:r>
      <w:r w:rsidRPr="008B778D">
        <w:rPr>
          <w:sz w:val="24"/>
          <w:szCs w:val="20"/>
        </w:rPr>
        <w:t>occasions there</w:t>
      </w:r>
      <w:r w:rsidRPr="008B778D">
        <w:rPr>
          <w:spacing w:val="-2"/>
          <w:sz w:val="24"/>
          <w:szCs w:val="20"/>
        </w:rPr>
        <w:t xml:space="preserve"> </w:t>
      </w:r>
      <w:r w:rsidRPr="008B778D">
        <w:rPr>
          <w:sz w:val="24"/>
          <w:szCs w:val="20"/>
        </w:rPr>
        <w:t>may be</w:t>
      </w:r>
      <w:r w:rsidRPr="008B778D">
        <w:rPr>
          <w:spacing w:val="-2"/>
          <w:sz w:val="24"/>
          <w:szCs w:val="20"/>
        </w:rPr>
        <w:t xml:space="preserve"> </w:t>
      </w:r>
      <w:r w:rsidRPr="008B778D">
        <w:rPr>
          <w:sz w:val="24"/>
          <w:szCs w:val="20"/>
        </w:rPr>
        <w:t>peer</w:t>
      </w:r>
      <w:r w:rsidRPr="008B778D">
        <w:rPr>
          <w:spacing w:val="-2"/>
          <w:sz w:val="24"/>
          <w:szCs w:val="20"/>
        </w:rPr>
        <w:t xml:space="preserve"> </w:t>
      </w:r>
      <w:r w:rsidRPr="008B778D">
        <w:rPr>
          <w:sz w:val="24"/>
          <w:szCs w:val="20"/>
        </w:rPr>
        <w:t>reporting. Line management</w:t>
      </w:r>
      <w:r w:rsidRPr="008B778D">
        <w:rPr>
          <w:spacing w:val="-4"/>
          <w:sz w:val="24"/>
          <w:szCs w:val="20"/>
        </w:rPr>
        <w:t xml:space="preserve"> </w:t>
      </w:r>
      <w:r w:rsidRPr="008B778D">
        <w:rPr>
          <w:sz w:val="24"/>
          <w:szCs w:val="20"/>
        </w:rPr>
        <w:t>or</w:t>
      </w:r>
      <w:r w:rsidRPr="008B778D">
        <w:rPr>
          <w:spacing w:val="-5"/>
          <w:sz w:val="24"/>
          <w:szCs w:val="20"/>
        </w:rPr>
        <w:t xml:space="preserve"> </w:t>
      </w:r>
      <w:r w:rsidRPr="008B778D">
        <w:rPr>
          <w:sz w:val="24"/>
          <w:szCs w:val="20"/>
        </w:rPr>
        <w:t>coaching</w:t>
      </w:r>
      <w:r w:rsidRPr="008B778D">
        <w:rPr>
          <w:spacing w:val="-5"/>
          <w:sz w:val="24"/>
          <w:szCs w:val="20"/>
        </w:rPr>
        <w:t xml:space="preserve"> </w:t>
      </w:r>
      <w:r w:rsidRPr="008B778D">
        <w:rPr>
          <w:sz w:val="24"/>
          <w:szCs w:val="20"/>
        </w:rPr>
        <w:t>other</w:t>
      </w:r>
      <w:r w:rsidRPr="008B778D">
        <w:rPr>
          <w:spacing w:val="-5"/>
          <w:sz w:val="24"/>
          <w:szCs w:val="20"/>
        </w:rPr>
        <w:t xml:space="preserve"> </w:t>
      </w:r>
      <w:r w:rsidRPr="008B778D">
        <w:rPr>
          <w:sz w:val="24"/>
          <w:szCs w:val="20"/>
        </w:rPr>
        <w:t>staff</w:t>
      </w:r>
      <w:r w:rsidRPr="008B778D">
        <w:rPr>
          <w:spacing w:val="-6"/>
          <w:sz w:val="24"/>
          <w:szCs w:val="20"/>
        </w:rPr>
        <w:t xml:space="preserve"> </w:t>
      </w:r>
      <w:r w:rsidRPr="008B778D">
        <w:rPr>
          <w:sz w:val="24"/>
          <w:szCs w:val="20"/>
        </w:rPr>
        <w:t>may</w:t>
      </w:r>
      <w:r w:rsidRPr="008B778D">
        <w:rPr>
          <w:spacing w:val="-2"/>
          <w:sz w:val="24"/>
          <w:szCs w:val="20"/>
        </w:rPr>
        <w:t xml:space="preserve"> </w:t>
      </w:r>
      <w:r w:rsidRPr="008B778D">
        <w:rPr>
          <w:sz w:val="24"/>
          <w:szCs w:val="20"/>
        </w:rPr>
        <w:t>feature.</w:t>
      </w:r>
      <w:r w:rsidRPr="008B778D">
        <w:rPr>
          <w:spacing w:val="-4"/>
          <w:sz w:val="24"/>
          <w:szCs w:val="20"/>
        </w:rPr>
        <w:t xml:space="preserve"> </w:t>
      </w:r>
      <w:r w:rsidRPr="008B778D">
        <w:rPr>
          <w:sz w:val="24"/>
          <w:szCs w:val="20"/>
        </w:rPr>
        <w:t>The</w:t>
      </w:r>
      <w:r w:rsidRPr="008B778D">
        <w:rPr>
          <w:spacing w:val="-5"/>
          <w:sz w:val="24"/>
          <w:szCs w:val="20"/>
        </w:rPr>
        <w:t xml:space="preserve"> </w:t>
      </w:r>
      <w:r w:rsidRPr="008B778D">
        <w:rPr>
          <w:sz w:val="24"/>
          <w:szCs w:val="20"/>
        </w:rPr>
        <w:t>role</w:t>
      </w:r>
      <w:r w:rsidRPr="008B778D">
        <w:rPr>
          <w:spacing w:val="-4"/>
          <w:sz w:val="24"/>
          <w:szCs w:val="20"/>
        </w:rPr>
        <w:t xml:space="preserve"> </w:t>
      </w:r>
      <w:r w:rsidRPr="008B778D">
        <w:rPr>
          <w:sz w:val="24"/>
          <w:szCs w:val="20"/>
        </w:rPr>
        <w:t>is</w:t>
      </w:r>
      <w:r w:rsidRPr="008B778D">
        <w:rPr>
          <w:spacing w:val="-3"/>
          <w:sz w:val="24"/>
          <w:szCs w:val="20"/>
        </w:rPr>
        <w:t xml:space="preserve"> </w:t>
      </w:r>
      <w:r w:rsidRPr="008B778D">
        <w:rPr>
          <w:sz w:val="24"/>
          <w:szCs w:val="20"/>
        </w:rPr>
        <w:t>to</w:t>
      </w:r>
      <w:r w:rsidRPr="008B778D">
        <w:rPr>
          <w:spacing w:val="-5"/>
          <w:sz w:val="24"/>
          <w:szCs w:val="20"/>
        </w:rPr>
        <w:t xml:space="preserve"> </w:t>
      </w:r>
      <w:r w:rsidRPr="008B778D">
        <w:rPr>
          <w:sz w:val="24"/>
          <w:szCs w:val="20"/>
        </w:rPr>
        <w:t>ensure</w:t>
      </w:r>
      <w:r w:rsidRPr="008B778D">
        <w:rPr>
          <w:spacing w:val="-6"/>
          <w:sz w:val="24"/>
          <w:szCs w:val="20"/>
        </w:rPr>
        <w:t xml:space="preserve"> </w:t>
      </w:r>
      <w:r w:rsidRPr="008B778D">
        <w:rPr>
          <w:sz w:val="24"/>
          <w:szCs w:val="20"/>
        </w:rPr>
        <w:t>that</w:t>
      </w:r>
      <w:r w:rsidRPr="008B778D">
        <w:rPr>
          <w:spacing w:val="-6"/>
          <w:sz w:val="24"/>
          <w:szCs w:val="20"/>
        </w:rPr>
        <w:t xml:space="preserve"> infrastructure and / or </w:t>
      </w:r>
      <w:r w:rsidRPr="008B778D">
        <w:rPr>
          <w:sz w:val="24"/>
          <w:szCs w:val="20"/>
        </w:rPr>
        <w:t>homes</w:t>
      </w:r>
      <w:r w:rsidRPr="008B778D">
        <w:rPr>
          <w:spacing w:val="-3"/>
          <w:sz w:val="24"/>
          <w:szCs w:val="20"/>
        </w:rPr>
        <w:t xml:space="preserve"> </w:t>
      </w:r>
      <w:r w:rsidRPr="008B778D">
        <w:rPr>
          <w:sz w:val="24"/>
          <w:szCs w:val="20"/>
        </w:rPr>
        <w:t>and</w:t>
      </w:r>
      <w:r w:rsidRPr="008B778D">
        <w:rPr>
          <w:spacing w:val="-4"/>
          <w:sz w:val="24"/>
          <w:szCs w:val="20"/>
        </w:rPr>
        <w:t xml:space="preserve"> </w:t>
      </w:r>
      <w:r w:rsidRPr="008B778D">
        <w:rPr>
          <w:sz w:val="24"/>
          <w:szCs w:val="20"/>
        </w:rPr>
        <w:t>funding</w:t>
      </w:r>
      <w:r w:rsidRPr="008B778D">
        <w:rPr>
          <w:spacing w:val="-5"/>
          <w:sz w:val="24"/>
          <w:szCs w:val="20"/>
        </w:rPr>
        <w:t xml:space="preserve"> </w:t>
      </w:r>
      <w:r w:rsidRPr="008B778D">
        <w:rPr>
          <w:sz w:val="24"/>
          <w:szCs w:val="20"/>
        </w:rPr>
        <w:t>are</w:t>
      </w:r>
      <w:r w:rsidRPr="008B778D">
        <w:rPr>
          <w:spacing w:val="-6"/>
          <w:sz w:val="24"/>
          <w:szCs w:val="20"/>
        </w:rPr>
        <w:t xml:space="preserve"> </w:t>
      </w:r>
      <w:r w:rsidRPr="008B778D">
        <w:rPr>
          <w:sz w:val="24"/>
          <w:szCs w:val="20"/>
        </w:rPr>
        <w:t>delivered</w:t>
      </w:r>
      <w:r w:rsidRPr="008B778D">
        <w:rPr>
          <w:spacing w:val="-5"/>
          <w:sz w:val="24"/>
          <w:szCs w:val="20"/>
        </w:rPr>
        <w:t xml:space="preserve"> </w:t>
      </w:r>
      <w:r w:rsidRPr="008B778D">
        <w:rPr>
          <w:sz w:val="24"/>
          <w:szCs w:val="20"/>
        </w:rPr>
        <w:t>as</w:t>
      </w:r>
      <w:r w:rsidRPr="008B778D">
        <w:rPr>
          <w:spacing w:val="-3"/>
          <w:sz w:val="24"/>
          <w:szCs w:val="20"/>
        </w:rPr>
        <w:t xml:space="preserve"> </w:t>
      </w:r>
      <w:r w:rsidRPr="008B778D">
        <w:rPr>
          <w:sz w:val="24"/>
          <w:szCs w:val="20"/>
        </w:rPr>
        <w:t>planned</w:t>
      </w:r>
      <w:r w:rsidRPr="008B778D">
        <w:rPr>
          <w:spacing w:val="-4"/>
          <w:sz w:val="24"/>
          <w:szCs w:val="20"/>
        </w:rPr>
        <w:t xml:space="preserve"> </w:t>
      </w:r>
      <w:r w:rsidRPr="008B778D">
        <w:rPr>
          <w:sz w:val="24"/>
          <w:szCs w:val="20"/>
        </w:rPr>
        <w:t>in</w:t>
      </w:r>
      <w:r w:rsidRPr="008B778D">
        <w:rPr>
          <w:spacing w:val="-5"/>
          <w:sz w:val="24"/>
          <w:szCs w:val="20"/>
        </w:rPr>
        <w:t xml:space="preserve"> </w:t>
      </w:r>
      <w:r w:rsidRPr="008B778D">
        <w:rPr>
          <w:sz w:val="24"/>
          <w:szCs w:val="20"/>
        </w:rPr>
        <w:t>line with the risk appetite and annual budget of the agency, whilst also safeguarding Homes England’s investment and meeting the wider mission and objectives of the Agency to unlock investment and encourage market resiliency.</w:t>
      </w:r>
    </w:p>
    <w:p w14:paraId="40FE066B" w14:textId="77777777" w:rsidR="008B778D" w:rsidRPr="008B778D" w:rsidRDefault="008B778D" w:rsidP="008B778D">
      <w:pPr>
        <w:pStyle w:val="BodyText"/>
        <w:spacing w:before="1"/>
        <w:rPr>
          <w:sz w:val="24"/>
          <w:szCs w:val="20"/>
        </w:rPr>
      </w:pPr>
    </w:p>
    <w:p w14:paraId="6C492011" w14:textId="77777777" w:rsidR="008B778D" w:rsidRPr="008B778D" w:rsidRDefault="008B778D" w:rsidP="008B778D">
      <w:pPr>
        <w:pStyle w:val="BodyText"/>
        <w:ind w:right="142"/>
        <w:rPr>
          <w:sz w:val="24"/>
          <w:szCs w:val="20"/>
        </w:rPr>
      </w:pPr>
      <w:r w:rsidRPr="008B778D">
        <w:rPr>
          <w:sz w:val="24"/>
          <w:szCs w:val="20"/>
        </w:rPr>
        <w:t>The</w:t>
      </w:r>
      <w:r w:rsidRPr="008B778D">
        <w:rPr>
          <w:spacing w:val="-7"/>
          <w:sz w:val="24"/>
          <w:szCs w:val="20"/>
        </w:rPr>
        <w:t xml:space="preserve"> </w:t>
      </w:r>
      <w:r w:rsidRPr="008B778D">
        <w:rPr>
          <w:sz w:val="24"/>
          <w:szCs w:val="20"/>
        </w:rPr>
        <w:t>key</w:t>
      </w:r>
      <w:r w:rsidRPr="008B778D">
        <w:rPr>
          <w:spacing w:val="-5"/>
          <w:sz w:val="24"/>
          <w:szCs w:val="20"/>
        </w:rPr>
        <w:t xml:space="preserve"> </w:t>
      </w:r>
      <w:r w:rsidRPr="008B778D">
        <w:rPr>
          <w:sz w:val="24"/>
          <w:szCs w:val="20"/>
        </w:rPr>
        <w:t>is</w:t>
      </w:r>
      <w:r w:rsidRPr="008B778D">
        <w:rPr>
          <w:spacing w:val="-3"/>
          <w:sz w:val="24"/>
          <w:szCs w:val="20"/>
        </w:rPr>
        <w:t xml:space="preserve"> </w:t>
      </w:r>
      <w:r w:rsidRPr="008B778D">
        <w:rPr>
          <w:sz w:val="24"/>
          <w:szCs w:val="20"/>
        </w:rPr>
        <w:t>to</w:t>
      </w:r>
      <w:r w:rsidRPr="008B778D">
        <w:rPr>
          <w:spacing w:val="-5"/>
          <w:sz w:val="24"/>
          <w:szCs w:val="20"/>
        </w:rPr>
        <w:t xml:space="preserve"> </w:t>
      </w:r>
      <w:r w:rsidRPr="008B778D">
        <w:rPr>
          <w:sz w:val="24"/>
          <w:szCs w:val="20"/>
        </w:rPr>
        <w:t>provide</w:t>
      </w:r>
      <w:r w:rsidRPr="008B778D">
        <w:rPr>
          <w:spacing w:val="-7"/>
          <w:sz w:val="24"/>
          <w:szCs w:val="20"/>
        </w:rPr>
        <w:t xml:space="preserve"> </w:t>
      </w:r>
      <w:r w:rsidRPr="008B778D">
        <w:rPr>
          <w:sz w:val="24"/>
          <w:szCs w:val="20"/>
        </w:rPr>
        <w:t>strong</w:t>
      </w:r>
      <w:r w:rsidRPr="008B778D">
        <w:rPr>
          <w:spacing w:val="-7"/>
          <w:sz w:val="24"/>
          <w:szCs w:val="20"/>
        </w:rPr>
        <w:t xml:space="preserve"> </w:t>
      </w:r>
      <w:r w:rsidRPr="008B778D">
        <w:rPr>
          <w:sz w:val="24"/>
          <w:szCs w:val="20"/>
        </w:rPr>
        <w:t>stewardship,</w:t>
      </w:r>
      <w:r w:rsidRPr="008B778D">
        <w:rPr>
          <w:spacing w:val="-5"/>
          <w:sz w:val="24"/>
          <w:szCs w:val="20"/>
        </w:rPr>
        <w:t xml:space="preserve"> </w:t>
      </w:r>
      <w:r w:rsidRPr="008B778D">
        <w:rPr>
          <w:sz w:val="24"/>
          <w:szCs w:val="20"/>
        </w:rPr>
        <w:t>managing</w:t>
      </w:r>
      <w:r w:rsidRPr="008B778D">
        <w:rPr>
          <w:spacing w:val="-7"/>
          <w:sz w:val="24"/>
          <w:szCs w:val="20"/>
        </w:rPr>
        <w:t xml:space="preserve"> </w:t>
      </w:r>
      <w:r w:rsidRPr="008B778D">
        <w:rPr>
          <w:sz w:val="24"/>
          <w:szCs w:val="20"/>
        </w:rPr>
        <w:t>risks</w:t>
      </w:r>
      <w:r w:rsidRPr="008B778D">
        <w:rPr>
          <w:spacing w:val="-5"/>
          <w:sz w:val="24"/>
          <w:szCs w:val="20"/>
        </w:rPr>
        <w:t xml:space="preserve"> </w:t>
      </w:r>
      <w:r w:rsidRPr="008B778D">
        <w:rPr>
          <w:sz w:val="24"/>
          <w:szCs w:val="20"/>
        </w:rPr>
        <w:t>and</w:t>
      </w:r>
      <w:r w:rsidRPr="008B778D">
        <w:rPr>
          <w:spacing w:val="-4"/>
          <w:sz w:val="24"/>
          <w:szCs w:val="20"/>
        </w:rPr>
        <w:t xml:space="preserve"> </w:t>
      </w:r>
      <w:r w:rsidRPr="008B778D">
        <w:rPr>
          <w:sz w:val="24"/>
          <w:szCs w:val="20"/>
        </w:rPr>
        <w:t>client</w:t>
      </w:r>
      <w:r w:rsidRPr="008B778D">
        <w:rPr>
          <w:spacing w:val="-4"/>
          <w:sz w:val="24"/>
          <w:szCs w:val="20"/>
        </w:rPr>
        <w:t xml:space="preserve"> </w:t>
      </w:r>
      <w:r w:rsidRPr="008B778D">
        <w:rPr>
          <w:sz w:val="24"/>
          <w:szCs w:val="20"/>
        </w:rPr>
        <w:t>relationships</w:t>
      </w:r>
      <w:r w:rsidRPr="008B778D">
        <w:rPr>
          <w:spacing w:val="-7"/>
          <w:sz w:val="24"/>
          <w:szCs w:val="20"/>
        </w:rPr>
        <w:t xml:space="preserve"> </w:t>
      </w:r>
      <w:r w:rsidRPr="008B778D">
        <w:rPr>
          <w:sz w:val="24"/>
          <w:szCs w:val="20"/>
        </w:rPr>
        <w:t>with</w:t>
      </w:r>
      <w:r w:rsidRPr="008B778D">
        <w:rPr>
          <w:spacing w:val="-4"/>
          <w:sz w:val="24"/>
          <w:szCs w:val="20"/>
        </w:rPr>
        <w:t xml:space="preserve"> </w:t>
      </w:r>
      <w:r w:rsidRPr="008B778D">
        <w:rPr>
          <w:sz w:val="24"/>
          <w:szCs w:val="20"/>
        </w:rPr>
        <w:t>loan/partnership</w:t>
      </w:r>
      <w:r w:rsidRPr="008B778D">
        <w:rPr>
          <w:spacing w:val="-5"/>
          <w:sz w:val="24"/>
          <w:szCs w:val="20"/>
        </w:rPr>
        <w:t xml:space="preserve"> </w:t>
      </w:r>
      <w:r w:rsidRPr="008B778D">
        <w:rPr>
          <w:sz w:val="24"/>
          <w:szCs w:val="20"/>
        </w:rPr>
        <w:t>documentation</w:t>
      </w:r>
      <w:r w:rsidRPr="008B778D">
        <w:rPr>
          <w:spacing w:val="-10"/>
          <w:sz w:val="24"/>
          <w:szCs w:val="20"/>
        </w:rPr>
        <w:t xml:space="preserve"> </w:t>
      </w:r>
      <w:r w:rsidRPr="008B778D">
        <w:rPr>
          <w:sz w:val="24"/>
          <w:szCs w:val="20"/>
        </w:rPr>
        <w:t>as</w:t>
      </w:r>
      <w:r w:rsidRPr="008B778D">
        <w:rPr>
          <w:spacing w:val="-5"/>
          <w:sz w:val="24"/>
          <w:szCs w:val="20"/>
        </w:rPr>
        <w:t xml:space="preserve"> </w:t>
      </w:r>
      <w:r w:rsidRPr="008B778D">
        <w:rPr>
          <w:sz w:val="24"/>
          <w:szCs w:val="20"/>
        </w:rPr>
        <w:t>the core relationship document. Regular monitoring, reporting and assurance is a key feature. Managing and maintaining the relationship with the client is a key factor.</w:t>
      </w:r>
    </w:p>
    <w:p w14:paraId="4C602D47" w14:textId="77777777" w:rsidR="008B778D" w:rsidRPr="008B778D" w:rsidRDefault="008B778D" w:rsidP="008B778D">
      <w:pPr>
        <w:pStyle w:val="BodyText"/>
        <w:ind w:right="142"/>
        <w:rPr>
          <w:sz w:val="24"/>
          <w:szCs w:val="20"/>
        </w:rPr>
      </w:pPr>
    </w:p>
    <w:p w14:paraId="20B5D56F" w14:textId="77777777" w:rsidR="008B778D" w:rsidRPr="008B778D" w:rsidRDefault="008B778D" w:rsidP="008B778D">
      <w:pPr>
        <w:pStyle w:val="BodyText"/>
        <w:ind w:right="142"/>
        <w:rPr>
          <w:sz w:val="24"/>
          <w:szCs w:val="20"/>
        </w:rPr>
      </w:pPr>
      <w:bookmarkStart w:id="1" w:name="_Hlk200625583"/>
      <w:r w:rsidRPr="008B778D">
        <w:rPr>
          <w:rFonts w:cstheme="minorBidi"/>
          <w:sz w:val="24"/>
          <w:szCs w:val="20"/>
          <w:lang w:val="en-GB"/>
        </w:rPr>
        <w:t xml:space="preserve">The role will require a solution driven mindset to respond to changing market and developer needs </w:t>
      </w:r>
      <w:proofErr w:type="gramStart"/>
      <w:r w:rsidRPr="008B778D">
        <w:rPr>
          <w:rFonts w:cstheme="minorBidi"/>
          <w:sz w:val="24"/>
          <w:szCs w:val="20"/>
          <w:lang w:val="en-GB"/>
        </w:rPr>
        <w:t>in order to</w:t>
      </w:r>
      <w:proofErr w:type="gramEnd"/>
      <w:r w:rsidRPr="008B778D">
        <w:rPr>
          <w:rFonts w:cstheme="minorBidi"/>
          <w:sz w:val="24"/>
          <w:szCs w:val="20"/>
          <w:lang w:val="en-GB"/>
        </w:rPr>
        <w:t xml:space="preserve"> meet the wider mission and objectives of the Agency.  </w:t>
      </w:r>
    </w:p>
    <w:bookmarkEnd w:id="1"/>
    <w:p w14:paraId="4C508A47" w14:textId="77777777" w:rsidR="003F47D1" w:rsidRDefault="003F47D1" w:rsidP="003F47D1"/>
    <w:p w14:paraId="48D59EE2" w14:textId="1465E1B0" w:rsidR="003F47D1" w:rsidRPr="00306B82" w:rsidRDefault="003F47D1" w:rsidP="003F47D1">
      <w:pPr>
        <w:pStyle w:val="Heading1"/>
      </w:pPr>
      <w:bookmarkStart w:id="2" w:name="_Toc148102403"/>
      <w:r>
        <w:t xml:space="preserve">Key responsibilities </w:t>
      </w:r>
      <w:bookmarkEnd w:id="2"/>
    </w:p>
    <w:p w14:paraId="5786315E" w14:textId="30CCC916" w:rsidR="008B778D" w:rsidRPr="008B778D" w:rsidRDefault="008B778D" w:rsidP="008B778D">
      <w:pPr>
        <w:pStyle w:val="BodyText"/>
        <w:numPr>
          <w:ilvl w:val="0"/>
          <w:numId w:val="4"/>
        </w:numPr>
        <w:rPr>
          <w:sz w:val="24"/>
          <w:szCs w:val="24"/>
        </w:rPr>
      </w:pPr>
      <w:r w:rsidRPr="008B778D">
        <w:rPr>
          <w:sz w:val="24"/>
          <w:szCs w:val="24"/>
        </w:rPr>
        <w:t>Ensure</w:t>
      </w:r>
      <w:r w:rsidRPr="008B778D">
        <w:rPr>
          <w:spacing w:val="-6"/>
          <w:sz w:val="24"/>
          <w:szCs w:val="24"/>
        </w:rPr>
        <w:t xml:space="preserve"> effective deployment of capital and </w:t>
      </w:r>
      <w:r w:rsidRPr="008B778D">
        <w:rPr>
          <w:sz w:val="24"/>
          <w:szCs w:val="24"/>
        </w:rPr>
        <w:t>delivery</w:t>
      </w:r>
      <w:r w:rsidRPr="008B778D">
        <w:rPr>
          <w:spacing w:val="-5"/>
          <w:sz w:val="24"/>
          <w:szCs w:val="24"/>
        </w:rPr>
        <w:t xml:space="preserve"> </w:t>
      </w:r>
      <w:r w:rsidRPr="008B778D">
        <w:rPr>
          <w:sz w:val="24"/>
          <w:szCs w:val="24"/>
        </w:rPr>
        <w:t>of</w:t>
      </w:r>
      <w:r w:rsidRPr="008B778D">
        <w:rPr>
          <w:spacing w:val="-7"/>
          <w:sz w:val="24"/>
          <w:szCs w:val="24"/>
        </w:rPr>
        <w:t xml:space="preserve"> conditional housing capacity and / or </w:t>
      </w:r>
      <w:r w:rsidRPr="008B778D">
        <w:rPr>
          <w:sz w:val="24"/>
          <w:szCs w:val="24"/>
        </w:rPr>
        <w:t>housing</w:t>
      </w:r>
      <w:r w:rsidRPr="008B778D">
        <w:rPr>
          <w:spacing w:val="-7"/>
          <w:sz w:val="24"/>
          <w:szCs w:val="24"/>
        </w:rPr>
        <w:t xml:space="preserve"> </w:t>
      </w:r>
      <w:r w:rsidRPr="008B778D">
        <w:rPr>
          <w:sz w:val="24"/>
          <w:szCs w:val="24"/>
        </w:rPr>
        <w:t>starts</w:t>
      </w:r>
      <w:r w:rsidRPr="008B778D">
        <w:rPr>
          <w:spacing w:val="-4"/>
          <w:sz w:val="24"/>
          <w:szCs w:val="24"/>
        </w:rPr>
        <w:t xml:space="preserve"> </w:t>
      </w:r>
      <w:r w:rsidRPr="008B778D">
        <w:rPr>
          <w:sz w:val="24"/>
          <w:szCs w:val="24"/>
        </w:rPr>
        <w:t>and</w:t>
      </w:r>
      <w:r w:rsidRPr="008B778D">
        <w:rPr>
          <w:spacing w:val="-4"/>
          <w:sz w:val="24"/>
          <w:szCs w:val="24"/>
        </w:rPr>
        <w:t xml:space="preserve"> </w:t>
      </w:r>
      <w:r w:rsidRPr="008B778D">
        <w:rPr>
          <w:sz w:val="24"/>
          <w:szCs w:val="24"/>
        </w:rPr>
        <w:t>completions</w:t>
      </w:r>
      <w:r w:rsidRPr="008B778D">
        <w:rPr>
          <w:spacing w:val="-3"/>
          <w:sz w:val="24"/>
          <w:szCs w:val="24"/>
        </w:rPr>
        <w:t xml:space="preserve"> </w:t>
      </w:r>
      <w:r w:rsidRPr="008B778D">
        <w:rPr>
          <w:sz w:val="24"/>
          <w:szCs w:val="24"/>
        </w:rPr>
        <w:t>and</w:t>
      </w:r>
      <w:r w:rsidRPr="008B778D">
        <w:rPr>
          <w:spacing w:val="-1"/>
          <w:sz w:val="24"/>
          <w:szCs w:val="24"/>
        </w:rPr>
        <w:t xml:space="preserve"> </w:t>
      </w:r>
      <w:r w:rsidRPr="008B778D">
        <w:rPr>
          <w:sz w:val="24"/>
          <w:szCs w:val="24"/>
        </w:rPr>
        <w:t>budgeted</w:t>
      </w:r>
      <w:r w:rsidRPr="008B778D">
        <w:rPr>
          <w:spacing w:val="-1"/>
          <w:sz w:val="24"/>
          <w:szCs w:val="24"/>
        </w:rPr>
        <w:t xml:space="preserve"> </w:t>
      </w:r>
      <w:r w:rsidRPr="008B778D">
        <w:rPr>
          <w:sz w:val="24"/>
          <w:szCs w:val="24"/>
        </w:rPr>
        <w:t>spend</w:t>
      </w:r>
      <w:r w:rsidRPr="008B778D">
        <w:rPr>
          <w:spacing w:val="-2"/>
          <w:sz w:val="24"/>
          <w:szCs w:val="24"/>
        </w:rPr>
        <w:t xml:space="preserve"> / receipts.</w:t>
      </w:r>
      <w:r w:rsidRPr="008B778D">
        <w:rPr>
          <w:sz w:val="24"/>
          <w:szCs w:val="24"/>
        </w:rPr>
        <w:t xml:space="preserve"> </w:t>
      </w:r>
    </w:p>
    <w:p w14:paraId="5220DAF5" w14:textId="77777777" w:rsidR="008B778D" w:rsidRPr="008B778D" w:rsidRDefault="008B778D" w:rsidP="008B778D">
      <w:pPr>
        <w:pStyle w:val="BodyText"/>
        <w:numPr>
          <w:ilvl w:val="0"/>
          <w:numId w:val="4"/>
        </w:numPr>
        <w:rPr>
          <w:sz w:val="24"/>
          <w:szCs w:val="24"/>
        </w:rPr>
      </w:pPr>
      <w:r w:rsidRPr="008B778D">
        <w:rPr>
          <w:sz w:val="24"/>
          <w:szCs w:val="24"/>
        </w:rPr>
        <w:t>Develop</w:t>
      </w:r>
      <w:r w:rsidRPr="008B778D">
        <w:rPr>
          <w:spacing w:val="-7"/>
          <w:sz w:val="24"/>
          <w:szCs w:val="24"/>
        </w:rPr>
        <w:t xml:space="preserve"> </w:t>
      </w:r>
      <w:r w:rsidRPr="008B778D">
        <w:rPr>
          <w:sz w:val="24"/>
          <w:szCs w:val="24"/>
        </w:rPr>
        <w:t>strong</w:t>
      </w:r>
      <w:r w:rsidRPr="008B778D">
        <w:rPr>
          <w:spacing w:val="-7"/>
          <w:sz w:val="24"/>
          <w:szCs w:val="24"/>
        </w:rPr>
        <w:t xml:space="preserve"> </w:t>
      </w:r>
      <w:r w:rsidRPr="008B778D">
        <w:rPr>
          <w:sz w:val="24"/>
          <w:szCs w:val="24"/>
        </w:rPr>
        <w:t>and</w:t>
      </w:r>
      <w:r w:rsidRPr="008B778D">
        <w:rPr>
          <w:spacing w:val="-7"/>
          <w:sz w:val="24"/>
          <w:szCs w:val="24"/>
        </w:rPr>
        <w:t xml:space="preserve"> </w:t>
      </w:r>
      <w:r w:rsidRPr="008B778D">
        <w:rPr>
          <w:sz w:val="24"/>
          <w:szCs w:val="24"/>
        </w:rPr>
        <w:t>positive</w:t>
      </w:r>
      <w:r w:rsidRPr="008B778D">
        <w:rPr>
          <w:spacing w:val="-10"/>
          <w:sz w:val="24"/>
          <w:szCs w:val="24"/>
        </w:rPr>
        <w:t xml:space="preserve"> </w:t>
      </w:r>
      <w:r w:rsidRPr="008B778D">
        <w:rPr>
          <w:sz w:val="24"/>
          <w:szCs w:val="24"/>
        </w:rPr>
        <w:t>relationships</w:t>
      </w:r>
      <w:r w:rsidRPr="008B778D">
        <w:rPr>
          <w:spacing w:val="-5"/>
          <w:sz w:val="24"/>
          <w:szCs w:val="24"/>
        </w:rPr>
        <w:t xml:space="preserve"> </w:t>
      </w:r>
      <w:r w:rsidRPr="008B778D">
        <w:rPr>
          <w:sz w:val="24"/>
          <w:szCs w:val="24"/>
        </w:rPr>
        <w:t>with</w:t>
      </w:r>
      <w:r w:rsidRPr="008B778D">
        <w:rPr>
          <w:spacing w:val="-7"/>
          <w:sz w:val="24"/>
          <w:szCs w:val="24"/>
        </w:rPr>
        <w:t xml:space="preserve"> </w:t>
      </w:r>
      <w:r w:rsidRPr="008B778D">
        <w:rPr>
          <w:sz w:val="24"/>
          <w:szCs w:val="24"/>
        </w:rPr>
        <w:t>customers, wider stakeholders,</w:t>
      </w:r>
      <w:r w:rsidRPr="008B778D">
        <w:rPr>
          <w:spacing w:val="-7"/>
          <w:sz w:val="24"/>
          <w:szCs w:val="24"/>
        </w:rPr>
        <w:t xml:space="preserve"> </w:t>
      </w:r>
      <w:r w:rsidRPr="008B778D">
        <w:rPr>
          <w:sz w:val="24"/>
          <w:szCs w:val="24"/>
        </w:rPr>
        <w:t>the</w:t>
      </w:r>
      <w:r w:rsidRPr="008B778D">
        <w:rPr>
          <w:spacing w:val="-9"/>
          <w:sz w:val="24"/>
          <w:szCs w:val="24"/>
        </w:rPr>
        <w:t xml:space="preserve"> </w:t>
      </w:r>
      <w:r w:rsidRPr="008B778D">
        <w:rPr>
          <w:sz w:val="24"/>
          <w:szCs w:val="24"/>
        </w:rPr>
        <w:t>professional</w:t>
      </w:r>
      <w:r w:rsidRPr="008B778D">
        <w:rPr>
          <w:spacing w:val="-9"/>
          <w:sz w:val="24"/>
          <w:szCs w:val="24"/>
        </w:rPr>
        <w:t xml:space="preserve"> </w:t>
      </w:r>
      <w:r w:rsidRPr="008B778D">
        <w:rPr>
          <w:sz w:val="24"/>
          <w:szCs w:val="24"/>
        </w:rPr>
        <w:t>community</w:t>
      </w:r>
      <w:r w:rsidRPr="008B778D">
        <w:rPr>
          <w:spacing w:val="-5"/>
          <w:sz w:val="24"/>
          <w:szCs w:val="24"/>
        </w:rPr>
        <w:t xml:space="preserve"> </w:t>
      </w:r>
      <w:r w:rsidRPr="008B778D">
        <w:rPr>
          <w:sz w:val="24"/>
          <w:szCs w:val="24"/>
        </w:rPr>
        <w:t xml:space="preserve">and </w:t>
      </w:r>
      <w:r w:rsidRPr="008B778D">
        <w:rPr>
          <w:spacing w:val="-2"/>
          <w:sz w:val="24"/>
          <w:szCs w:val="24"/>
        </w:rPr>
        <w:t>advisers.</w:t>
      </w:r>
    </w:p>
    <w:p w14:paraId="517CD3DA" w14:textId="77777777" w:rsidR="008B778D" w:rsidRPr="008B778D" w:rsidRDefault="008B778D" w:rsidP="008B778D">
      <w:pPr>
        <w:pStyle w:val="BodyText"/>
        <w:numPr>
          <w:ilvl w:val="0"/>
          <w:numId w:val="4"/>
        </w:numPr>
        <w:rPr>
          <w:sz w:val="24"/>
          <w:szCs w:val="24"/>
        </w:rPr>
      </w:pPr>
      <w:r w:rsidRPr="008B778D">
        <w:rPr>
          <w:sz w:val="24"/>
          <w:szCs w:val="24"/>
        </w:rPr>
        <w:t>Act as first line of defence, managing</w:t>
      </w:r>
      <w:r w:rsidRPr="008B778D">
        <w:rPr>
          <w:spacing w:val="-5"/>
          <w:sz w:val="24"/>
          <w:szCs w:val="24"/>
        </w:rPr>
        <w:t xml:space="preserve"> </w:t>
      </w:r>
      <w:r w:rsidRPr="008B778D">
        <w:rPr>
          <w:sz w:val="24"/>
          <w:szCs w:val="24"/>
        </w:rPr>
        <w:t>the</w:t>
      </w:r>
      <w:r w:rsidRPr="008B778D">
        <w:rPr>
          <w:spacing w:val="-4"/>
          <w:sz w:val="24"/>
          <w:szCs w:val="24"/>
        </w:rPr>
        <w:t xml:space="preserve"> </w:t>
      </w:r>
      <w:r w:rsidRPr="008B778D">
        <w:rPr>
          <w:sz w:val="24"/>
          <w:szCs w:val="24"/>
        </w:rPr>
        <w:t>risk</w:t>
      </w:r>
      <w:r w:rsidRPr="008B778D">
        <w:rPr>
          <w:spacing w:val="-3"/>
          <w:sz w:val="24"/>
          <w:szCs w:val="24"/>
        </w:rPr>
        <w:t xml:space="preserve"> </w:t>
      </w:r>
      <w:r w:rsidRPr="008B778D">
        <w:rPr>
          <w:sz w:val="24"/>
          <w:szCs w:val="24"/>
        </w:rPr>
        <w:t>profile</w:t>
      </w:r>
      <w:r w:rsidRPr="008B778D">
        <w:rPr>
          <w:spacing w:val="-8"/>
          <w:sz w:val="24"/>
          <w:szCs w:val="24"/>
        </w:rPr>
        <w:t xml:space="preserve"> </w:t>
      </w:r>
      <w:r w:rsidRPr="008B778D">
        <w:rPr>
          <w:sz w:val="24"/>
          <w:szCs w:val="24"/>
        </w:rPr>
        <w:t>and</w:t>
      </w:r>
      <w:r w:rsidRPr="008B778D">
        <w:rPr>
          <w:spacing w:val="-4"/>
          <w:sz w:val="24"/>
          <w:szCs w:val="24"/>
        </w:rPr>
        <w:t xml:space="preserve"> </w:t>
      </w:r>
      <w:r w:rsidRPr="008B778D">
        <w:rPr>
          <w:sz w:val="24"/>
          <w:szCs w:val="24"/>
        </w:rPr>
        <w:t>performance</w:t>
      </w:r>
      <w:r w:rsidRPr="008B778D">
        <w:rPr>
          <w:spacing w:val="-5"/>
          <w:sz w:val="24"/>
          <w:szCs w:val="24"/>
        </w:rPr>
        <w:t xml:space="preserve"> </w:t>
      </w:r>
      <w:r w:rsidRPr="008B778D">
        <w:rPr>
          <w:sz w:val="24"/>
          <w:szCs w:val="24"/>
        </w:rPr>
        <w:t>of</w:t>
      </w:r>
      <w:r w:rsidRPr="008B778D">
        <w:rPr>
          <w:spacing w:val="-8"/>
          <w:sz w:val="24"/>
          <w:szCs w:val="24"/>
        </w:rPr>
        <w:t xml:space="preserve"> </w:t>
      </w:r>
      <w:r w:rsidRPr="008B778D">
        <w:rPr>
          <w:sz w:val="24"/>
          <w:szCs w:val="24"/>
        </w:rPr>
        <w:t>the</w:t>
      </w:r>
      <w:r w:rsidRPr="008B778D">
        <w:rPr>
          <w:spacing w:val="-4"/>
          <w:sz w:val="24"/>
          <w:szCs w:val="24"/>
        </w:rPr>
        <w:t xml:space="preserve"> </w:t>
      </w:r>
      <w:r w:rsidRPr="008B778D">
        <w:rPr>
          <w:sz w:val="24"/>
          <w:szCs w:val="24"/>
        </w:rPr>
        <w:t>portfolio</w:t>
      </w:r>
      <w:r w:rsidRPr="008B778D">
        <w:rPr>
          <w:spacing w:val="-2"/>
          <w:sz w:val="24"/>
          <w:szCs w:val="24"/>
        </w:rPr>
        <w:t xml:space="preserve"> </w:t>
      </w:r>
      <w:r w:rsidRPr="008B778D">
        <w:rPr>
          <w:sz w:val="24"/>
          <w:szCs w:val="24"/>
        </w:rPr>
        <w:t>within</w:t>
      </w:r>
      <w:r w:rsidRPr="008B778D">
        <w:rPr>
          <w:spacing w:val="-3"/>
          <w:sz w:val="24"/>
          <w:szCs w:val="24"/>
        </w:rPr>
        <w:t xml:space="preserve"> </w:t>
      </w:r>
      <w:r w:rsidRPr="008B778D">
        <w:rPr>
          <w:sz w:val="24"/>
          <w:szCs w:val="24"/>
        </w:rPr>
        <w:t>the</w:t>
      </w:r>
      <w:r w:rsidRPr="008B778D">
        <w:rPr>
          <w:spacing w:val="-4"/>
          <w:sz w:val="24"/>
          <w:szCs w:val="24"/>
        </w:rPr>
        <w:t xml:space="preserve"> </w:t>
      </w:r>
      <w:r w:rsidRPr="008B778D">
        <w:rPr>
          <w:sz w:val="24"/>
          <w:szCs w:val="24"/>
        </w:rPr>
        <w:t>risk</w:t>
      </w:r>
      <w:r w:rsidRPr="008B778D">
        <w:rPr>
          <w:spacing w:val="-3"/>
          <w:sz w:val="24"/>
          <w:szCs w:val="24"/>
        </w:rPr>
        <w:t xml:space="preserve"> </w:t>
      </w:r>
      <w:r w:rsidRPr="008B778D">
        <w:rPr>
          <w:sz w:val="24"/>
          <w:szCs w:val="24"/>
        </w:rPr>
        <w:t>appetite</w:t>
      </w:r>
      <w:r w:rsidRPr="008B778D">
        <w:rPr>
          <w:spacing w:val="-5"/>
          <w:sz w:val="24"/>
          <w:szCs w:val="24"/>
        </w:rPr>
        <w:t xml:space="preserve"> </w:t>
      </w:r>
      <w:r w:rsidRPr="008B778D">
        <w:rPr>
          <w:sz w:val="24"/>
          <w:szCs w:val="24"/>
        </w:rPr>
        <w:t>of</w:t>
      </w:r>
      <w:r w:rsidRPr="008B778D">
        <w:rPr>
          <w:spacing w:val="-7"/>
          <w:sz w:val="24"/>
          <w:szCs w:val="24"/>
        </w:rPr>
        <w:t xml:space="preserve"> </w:t>
      </w:r>
      <w:r w:rsidRPr="008B778D">
        <w:rPr>
          <w:sz w:val="24"/>
          <w:szCs w:val="24"/>
        </w:rPr>
        <w:t>the</w:t>
      </w:r>
      <w:r w:rsidRPr="008B778D">
        <w:rPr>
          <w:spacing w:val="-4"/>
          <w:sz w:val="24"/>
          <w:szCs w:val="24"/>
        </w:rPr>
        <w:t xml:space="preserve"> </w:t>
      </w:r>
      <w:r w:rsidRPr="008B778D">
        <w:rPr>
          <w:sz w:val="24"/>
          <w:szCs w:val="24"/>
        </w:rPr>
        <w:t>agency</w:t>
      </w:r>
      <w:r w:rsidRPr="008B778D">
        <w:rPr>
          <w:spacing w:val="-4"/>
          <w:sz w:val="24"/>
          <w:szCs w:val="24"/>
        </w:rPr>
        <w:t xml:space="preserve"> </w:t>
      </w:r>
      <w:r w:rsidRPr="008B778D">
        <w:rPr>
          <w:sz w:val="24"/>
          <w:szCs w:val="24"/>
        </w:rPr>
        <w:t>and</w:t>
      </w:r>
      <w:r w:rsidRPr="008B778D">
        <w:rPr>
          <w:spacing w:val="-4"/>
          <w:sz w:val="24"/>
          <w:szCs w:val="24"/>
        </w:rPr>
        <w:t xml:space="preserve"> </w:t>
      </w:r>
      <w:r w:rsidRPr="008B778D">
        <w:rPr>
          <w:sz w:val="24"/>
          <w:szCs w:val="24"/>
        </w:rPr>
        <w:t>in</w:t>
      </w:r>
      <w:r w:rsidRPr="008B778D">
        <w:rPr>
          <w:spacing w:val="-4"/>
          <w:sz w:val="24"/>
          <w:szCs w:val="24"/>
        </w:rPr>
        <w:t xml:space="preserve"> </w:t>
      </w:r>
      <w:r w:rsidRPr="008B778D">
        <w:rPr>
          <w:sz w:val="24"/>
          <w:szCs w:val="24"/>
        </w:rPr>
        <w:t>line</w:t>
      </w:r>
      <w:r w:rsidRPr="008B778D">
        <w:rPr>
          <w:spacing w:val="-4"/>
          <w:sz w:val="24"/>
          <w:szCs w:val="24"/>
        </w:rPr>
        <w:t xml:space="preserve"> </w:t>
      </w:r>
      <w:r w:rsidRPr="008B778D">
        <w:rPr>
          <w:sz w:val="24"/>
          <w:szCs w:val="24"/>
        </w:rPr>
        <w:t>with</w:t>
      </w:r>
      <w:r w:rsidRPr="008B778D">
        <w:rPr>
          <w:spacing w:val="-4"/>
          <w:sz w:val="24"/>
          <w:szCs w:val="24"/>
        </w:rPr>
        <w:t xml:space="preserve"> </w:t>
      </w:r>
      <w:r w:rsidRPr="008B778D">
        <w:rPr>
          <w:sz w:val="24"/>
          <w:szCs w:val="24"/>
        </w:rPr>
        <w:t xml:space="preserve">the Recovery Rate of the </w:t>
      </w:r>
      <w:proofErr w:type="spellStart"/>
      <w:r w:rsidRPr="008B778D">
        <w:rPr>
          <w:sz w:val="24"/>
          <w:szCs w:val="24"/>
        </w:rPr>
        <w:t>programme</w:t>
      </w:r>
      <w:proofErr w:type="spellEnd"/>
      <w:r w:rsidRPr="008B778D">
        <w:rPr>
          <w:sz w:val="24"/>
          <w:szCs w:val="24"/>
        </w:rPr>
        <w:t>. Ensure all risk reporting of transactions is timely and of high quality, with a focus on timelines when varying facilities, ensuring structures appropriately mitigate risk whilst focusing on the Agency’s objectives.</w:t>
      </w:r>
    </w:p>
    <w:p w14:paraId="3CD82CC9" w14:textId="77777777" w:rsidR="008B778D" w:rsidRPr="008B778D" w:rsidRDefault="008B778D" w:rsidP="008B778D">
      <w:pPr>
        <w:pStyle w:val="BodyText"/>
        <w:numPr>
          <w:ilvl w:val="0"/>
          <w:numId w:val="4"/>
        </w:numPr>
        <w:rPr>
          <w:sz w:val="24"/>
          <w:szCs w:val="24"/>
        </w:rPr>
      </w:pPr>
      <w:r w:rsidRPr="008B778D">
        <w:rPr>
          <w:sz w:val="24"/>
          <w:szCs w:val="24"/>
        </w:rPr>
        <w:t>Identify</w:t>
      </w:r>
      <w:r w:rsidRPr="008B778D">
        <w:rPr>
          <w:spacing w:val="-3"/>
          <w:sz w:val="24"/>
          <w:szCs w:val="24"/>
        </w:rPr>
        <w:t xml:space="preserve"> </w:t>
      </w:r>
      <w:r w:rsidRPr="008B778D">
        <w:rPr>
          <w:sz w:val="24"/>
          <w:szCs w:val="24"/>
        </w:rPr>
        <w:t>deterioration</w:t>
      </w:r>
      <w:r w:rsidRPr="008B778D">
        <w:rPr>
          <w:spacing w:val="-5"/>
          <w:sz w:val="24"/>
          <w:szCs w:val="24"/>
        </w:rPr>
        <w:t xml:space="preserve"> </w:t>
      </w:r>
      <w:r w:rsidRPr="008B778D">
        <w:rPr>
          <w:sz w:val="24"/>
          <w:szCs w:val="24"/>
        </w:rPr>
        <w:t>in</w:t>
      </w:r>
      <w:r w:rsidRPr="008B778D">
        <w:rPr>
          <w:spacing w:val="-5"/>
          <w:sz w:val="24"/>
          <w:szCs w:val="24"/>
        </w:rPr>
        <w:t xml:space="preserve"> </w:t>
      </w:r>
      <w:r w:rsidRPr="008B778D">
        <w:rPr>
          <w:sz w:val="24"/>
          <w:szCs w:val="24"/>
        </w:rPr>
        <w:t>risk</w:t>
      </w:r>
      <w:r w:rsidRPr="008B778D">
        <w:rPr>
          <w:spacing w:val="-6"/>
          <w:sz w:val="24"/>
          <w:szCs w:val="24"/>
        </w:rPr>
        <w:t xml:space="preserve"> </w:t>
      </w:r>
      <w:r w:rsidRPr="008B778D">
        <w:rPr>
          <w:sz w:val="24"/>
          <w:szCs w:val="24"/>
        </w:rPr>
        <w:t>profile</w:t>
      </w:r>
      <w:r w:rsidRPr="008B778D">
        <w:rPr>
          <w:spacing w:val="-9"/>
          <w:sz w:val="24"/>
          <w:szCs w:val="24"/>
        </w:rPr>
        <w:t xml:space="preserve"> </w:t>
      </w:r>
      <w:r w:rsidRPr="008B778D">
        <w:rPr>
          <w:sz w:val="24"/>
          <w:szCs w:val="24"/>
        </w:rPr>
        <w:t>at</w:t>
      </w:r>
      <w:r w:rsidRPr="008B778D">
        <w:rPr>
          <w:spacing w:val="-4"/>
          <w:sz w:val="24"/>
          <w:szCs w:val="24"/>
        </w:rPr>
        <w:t xml:space="preserve"> </w:t>
      </w:r>
      <w:r w:rsidRPr="008B778D">
        <w:rPr>
          <w:sz w:val="24"/>
          <w:szCs w:val="24"/>
        </w:rPr>
        <w:t>an</w:t>
      </w:r>
      <w:r w:rsidRPr="008B778D">
        <w:rPr>
          <w:spacing w:val="-5"/>
          <w:sz w:val="24"/>
          <w:szCs w:val="24"/>
        </w:rPr>
        <w:t xml:space="preserve"> </w:t>
      </w:r>
      <w:r w:rsidRPr="008B778D">
        <w:rPr>
          <w:sz w:val="24"/>
          <w:szCs w:val="24"/>
        </w:rPr>
        <w:t>early</w:t>
      </w:r>
      <w:r w:rsidRPr="008B778D">
        <w:rPr>
          <w:spacing w:val="-3"/>
          <w:sz w:val="24"/>
          <w:szCs w:val="24"/>
        </w:rPr>
        <w:t xml:space="preserve"> </w:t>
      </w:r>
      <w:r w:rsidRPr="008B778D">
        <w:rPr>
          <w:sz w:val="24"/>
          <w:szCs w:val="24"/>
        </w:rPr>
        <w:t>stage,</w:t>
      </w:r>
      <w:r w:rsidRPr="008B778D">
        <w:rPr>
          <w:spacing w:val="-5"/>
          <w:sz w:val="24"/>
          <w:szCs w:val="24"/>
        </w:rPr>
        <w:t xml:space="preserve"> </w:t>
      </w:r>
      <w:r w:rsidRPr="008B778D">
        <w:rPr>
          <w:sz w:val="24"/>
          <w:szCs w:val="24"/>
        </w:rPr>
        <w:t>engage</w:t>
      </w:r>
      <w:r w:rsidRPr="008B778D">
        <w:rPr>
          <w:spacing w:val="-6"/>
          <w:sz w:val="24"/>
          <w:szCs w:val="24"/>
        </w:rPr>
        <w:t xml:space="preserve"> </w:t>
      </w:r>
      <w:r w:rsidRPr="008B778D">
        <w:rPr>
          <w:sz w:val="24"/>
          <w:szCs w:val="24"/>
        </w:rPr>
        <w:t>positively</w:t>
      </w:r>
      <w:r w:rsidRPr="008B778D">
        <w:rPr>
          <w:spacing w:val="-3"/>
          <w:sz w:val="24"/>
          <w:szCs w:val="24"/>
        </w:rPr>
        <w:t xml:space="preserve"> </w:t>
      </w:r>
      <w:r w:rsidRPr="008B778D">
        <w:rPr>
          <w:sz w:val="24"/>
          <w:szCs w:val="24"/>
        </w:rPr>
        <w:t>with</w:t>
      </w:r>
      <w:r w:rsidRPr="008B778D">
        <w:rPr>
          <w:spacing w:val="-5"/>
          <w:sz w:val="24"/>
          <w:szCs w:val="24"/>
        </w:rPr>
        <w:t xml:space="preserve"> </w:t>
      </w:r>
      <w:r w:rsidRPr="008B778D">
        <w:rPr>
          <w:sz w:val="24"/>
          <w:szCs w:val="24"/>
        </w:rPr>
        <w:t>customers</w:t>
      </w:r>
      <w:r w:rsidRPr="008B778D">
        <w:rPr>
          <w:spacing w:val="-3"/>
          <w:sz w:val="24"/>
          <w:szCs w:val="24"/>
        </w:rPr>
        <w:t xml:space="preserve"> </w:t>
      </w:r>
      <w:r w:rsidRPr="008B778D">
        <w:rPr>
          <w:sz w:val="24"/>
          <w:szCs w:val="24"/>
        </w:rPr>
        <w:t>to</w:t>
      </w:r>
      <w:r w:rsidRPr="008B778D">
        <w:rPr>
          <w:spacing w:val="-8"/>
          <w:sz w:val="24"/>
          <w:szCs w:val="24"/>
        </w:rPr>
        <w:t xml:space="preserve"> </w:t>
      </w:r>
      <w:r w:rsidRPr="008B778D">
        <w:rPr>
          <w:sz w:val="24"/>
          <w:szCs w:val="24"/>
        </w:rPr>
        <w:t>address</w:t>
      </w:r>
      <w:r w:rsidRPr="008B778D">
        <w:rPr>
          <w:spacing w:val="-2"/>
          <w:sz w:val="24"/>
          <w:szCs w:val="24"/>
        </w:rPr>
        <w:t xml:space="preserve"> </w:t>
      </w:r>
      <w:r w:rsidRPr="008B778D">
        <w:rPr>
          <w:sz w:val="24"/>
          <w:szCs w:val="24"/>
        </w:rPr>
        <w:t>and</w:t>
      </w:r>
      <w:r w:rsidRPr="008B778D">
        <w:rPr>
          <w:spacing w:val="-4"/>
          <w:sz w:val="24"/>
          <w:szCs w:val="24"/>
        </w:rPr>
        <w:t xml:space="preserve"> </w:t>
      </w:r>
      <w:r w:rsidRPr="008B778D">
        <w:rPr>
          <w:sz w:val="24"/>
          <w:szCs w:val="24"/>
        </w:rPr>
        <w:t>ensure</w:t>
      </w:r>
      <w:r w:rsidRPr="008B778D">
        <w:rPr>
          <w:spacing w:val="-6"/>
          <w:sz w:val="24"/>
          <w:szCs w:val="24"/>
        </w:rPr>
        <w:t xml:space="preserve"> </w:t>
      </w:r>
      <w:r w:rsidRPr="008B778D">
        <w:rPr>
          <w:sz w:val="24"/>
          <w:szCs w:val="24"/>
        </w:rPr>
        <w:t>this</w:t>
      </w:r>
      <w:r w:rsidRPr="008B778D">
        <w:rPr>
          <w:spacing w:val="-7"/>
          <w:sz w:val="24"/>
          <w:szCs w:val="24"/>
        </w:rPr>
        <w:t xml:space="preserve"> </w:t>
      </w:r>
      <w:r w:rsidRPr="008B778D">
        <w:rPr>
          <w:sz w:val="24"/>
          <w:szCs w:val="24"/>
        </w:rPr>
        <w:t>is</w:t>
      </w:r>
      <w:r w:rsidRPr="008B778D">
        <w:rPr>
          <w:spacing w:val="-7"/>
          <w:sz w:val="24"/>
          <w:szCs w:val="24"/>
        </w:rPr>
        <w:t xml:space="preserve"> </w:t>
      </w:r>
      <w:r w:rsidRPr="008B778D">
        <w:rPr>
          <w:sz w:val="24"/>
          <w:szCs w:val="24"/>
        </w:rPr>
        <w:t>managed professionally and in line with guidance, working with wider stakeholders including Risk and the Distressed Investments team where appropriate.</w:t>
      </w:r>
    </w:p>
    <w:p w14:paraId="4C3AE5A6" w14:textId="77777777" w:rsidR="008B778D" w:rsidRPr="008B778D" w:rsidRDefault="008B778D" w:rsidP="008B778D">
      <w:pPr>
        <w:pStyle w:val="BodyText"/>
        <w:numPr>
          <w:ilvl w:val="0"/>
          <w:numId w:val="4"/>
        </w:numPr>
        <w:rPr>
          <w:sz w:val="24"/>
          <w:szCs w:val="24"/>
        </w:rPr>
      </w:pPr>
      <w:r w:rsidRPr="008B778D">
        <w:rPr>
          <w:sz w:val="24"/>
          <w:szCs w:val="24"/>
        </w:rPr>
        <w:t>Maintain</w:t>
      </w:r>
      <w:r w:rsidRPr="008B778D">
        <w:rPr>
          <w:spacing w:val="-5"/>
          <w:sz w:val="24"/>
          <w:szCs w:val="24"/>
        </w:rPr>
        <w:t xml:space="preserve"> </w:t>
      </w:r>
      <w:r w:rsidRPr="008B778D">
        <w:rPr>
          <w:sz w:val="24"/>
          <w:szCs w:val="24"/>
        </w:rPr>
        <w:t>and</w:t>
      </w:r>
      <w:r w:rsidRPr="008B778D">
        <w:rPr>
          <w:spacing w:val="-5"/>
          <w:sz w:val="24"/>
          <w:szCs w:val="24"/>
        </w:rPr>
        <w:t xml:space="preserve"> </w:t>
      </w:r>
      <w:r w:rsidRPr="008B778D">
        <w:rPr>
          <w:sz w:val="24"/>
          <w:szCs w:val="24"/>
        </w:rPr>
        <w:t>report</w:t>
      </w:r>
      <w:r w:rsidRPr="008B778D">
        <w:rPr>
          <w:spacing w:val="-8"/>
          <w:sz w:val="24"/>
          <w:szCs w:val="24"/>
        </w:rPr>
        <w:t xml:space="preserve"> </w:t>
      </w:r>
      <w:r w:rsidRPr="008B778D">
        <w:rPr>
          <w:sz w:val="24"/>
          <w:szCs w:val="24"/>
        </w:rPr>
        <w:t>on</w:t>
      </w:r>
      <w:r w:rsidRPr="008B778D">
        <w:rPr>
          <w:spacing w:val="-5"/>
          <w:sz w:val="24"/>
          <w:szCs w:val="24"/>
        </w:rPr>
        <w:t xml:space="preserve"> </w:t>
      </w:r>
      <w:r w:rsidRPr="008B778D">
        <w:rPr>
          <w:sz w:val="24"/>
          <w:szCs w:val="24"/>
        </w:rPr>
        <w:t>relevant</w:t>
      </w:r>
      <w:r w:rsidRPr="008B778D">
        <w:rPr>
          <w:spacing w:val="-4"/>
          <w:sz w:val="24"/>
          <w:szCs w:val="24"/>
        </w:rPr>
        <w:t xml:space="preserve"> </w:t>
      </w:r>
      <w:r w:rsidRPr="008B778D">
        <w:rPr>
          <w:sz w:val="24"/>
          <w:szCs w:val="24"/>
        </w:rPr>
        <w:t>data</w:t>
      </w:r>
      <w:r w:rsidRPr="008B778D">
        <w:rPr>
          <w:spacing w:val="-7"/>
          <w:sz w:val="24"/>
          <w:szCs w:val="24"/>
        </w:rPr>
        <w:t xml:space="preserve"> </w:t>
      </w:r>
      <w:r w:rsidRPr="008B778D">
        <w:rPr>
          <w:sz w:val="24"/>
          <w:szCs w:val="24"/>
        </w:rPr>
        <w:t>metrics</w:t>
      </w:r>
      <w:r w:rsidRPr="008B778D">
        <w:rPr>
          <w:spacing w:val="-3"/>
          <w:sz w:val="24"/>
          <w:szCs w:val="24"/>
        </w:rPr>
        <w:t xml:space="preserve"> </w:t>
      </w:r>
      <w:r w:rsidRPr="008B778D">
        <w:rPr>
          <w:sz w:val="24"/>
          <w:szCs w:val="24"/>
        </w:rPr>
        <w:t>for</w:t>
      </w:r>
      <w:r w:rsidRPr="008B778D">
        <w:rPr>
          <w:spacing w:val="-5"/>
          <w:sz w:val="24"/>
          <w:szCs w:val="24"/>
        </w:rPr>
        <w:t xml:space="preserve"> </w:t>
      </w:r>
      <w:r w:rsidRPr="008B778D">
        <w:rPr>
          <w:sz w:val="24"/>
          <w:szCs w:val="24"/>
        </w:rPr>
        <w:t>asset</w:t>
      </w:r>
      <w:r w:rsidRPr="008B778D">
        <w:rPr>
          <w:spacing w:val="-6"/>
          <w:sz w:val="24"/>
          <w:szCs w:val="24"/>
        </w:rPr>
        <w:t xml:space="preserve"> </w:t>
      </w:r>
      <w:r w:rsidRPr="008B778D">
        <w:rPr>
          <w:sz w:val="24"/>
          <w:szCs w:val="24"/>
        </w:rPr>
        <w:t>performance</w:t>
      </w:r>
      <w:r w:rsidRPr="008B778D">
        <w:rPr>
          <w:spacing w:val="-8"/>
          <w:sz w:val="24"/>
          <w:szCs w:val="24"/>
        </w:rPr>
        <w:t xml:space="preserve"> </w:t>
      </w:r>
      <w:r w:rsidRPr="008B778D">
        <w:rPr>
          <w:sz w:val="24"/>
          <w:szCs w:val="24"/>
        </w:rPr>
        <w:t>including</w:t>
      </w:r>
      <w:r w:rsidRPr="008B778D">
        <w:rPr>
          <w:spacing w:val="-9"/>
          <w:sz w:val="24"/>
          <w:szCs w:val="24"/>
        </w:rPr>
        <w:t xml:space="preserve"> </w:t>
      </w:r>
      <w:r w:rsidRPr="008B778D">
        <w:rPr>
          <w:sz w:val="24"/>
          <w:szCs w:val="24"/>
        </w:rPr>
        <w:t>portfolio</w:t>
      </w:r>
      <w:r w:rsidRPr="008B778D">
        <w:rPr>
          <w:spacing w:val="-4"/>
          <w:sz w:val="24"/>
          <w:szCs w:val="24"/>
        </w:rPr>
        <w:t xml:space="preserve"> </w:t>
      </w:r>
      <w:r w:rsidRPr="008B778D">
        <w:rPr>
          <w:sz w:val="24"/>
          <w:szCs w:val="24"/>
        </w:rPr>
        <w:t>composition</w:t>
      </w:r>
      <w:r w:rsidRPr="008B778D">
        <w:rPr>
          <w:spacing w:val="-5"/>
          <w:sz w:val="24"/>
          <w:szCs w:val="24"/>
        </w:rPr>
        <w:t xml:space="preserve"> </w:t>
      </w:r>
      <w:r w:rsidRPr="008B778D">
        <w:rPr>
          <w:sz w:val="24"/>
          <w:szCs w:val="24"/>
        </w:rPr>
        <w:t>and</w:t>
      </w:r>
      <w:r w:rsidRPr="008B778D">
        <w:rPr>
          <w:spacing w:val="-8"/>
          <w:sz w:val="24"/>
          <w:szCs w:val="24"/>
        </w:rPr>
        <w:t xml:space="preserve"> </w:t>
      </w:r>
      <w:r w:rsidRPr="008B778D">
        <w:rPr>
          <w:sz w:val="24"/>
          <w:szCs w:val="24"/>
        </w:rPr>
        <w:t>stewardship</w:t>
      </w:r>
      <w:r w:rsidRPr="008B778D">
        <w:rPr>
          <w:spacing w:val="-5"/>
          <w:sz w:val="24"/>
          <w:szCs w:val="24"/>
        </w:rPr>
        <w:t xml:space="preserve"> </w:t>
      </w:r>
      <w:r w:rsidRPr="008B778D">
        <w:rPr>
          <w:sz w:val="24"/>
          <w:szCs w:val="24"/>
        </w:rPr>
        <w:t>activity and provide strong quality assurance and reporting as required.</w:t>
      </w:r>
    </w:p>
    <w:p w14:paraId="0A88E7DA" w14:textId="77777777" w:rsidR="008B778D" w:rsidRPr="008B778D" w:rsidRDefault="008B778D" w:rsidP="008B778D">
      <w:pPr>
        <w:pStyle w:val="BodyText"/>
        <w:numPr>
          <w:ilvl w:val="0"/>
          <w:numId w:val="4"/>
        </w:numPr>
        <w:rPr>
          <w:sz w:val="24"/>
          <w:szCs w:val="24"/>
        </w:rPr>
      </w:pPr>
      <w:r w:rsidRPr="008B778D">
        <w:rPr>
          <w:sz w:val="24"/>
          <w:szCs w:val="24"/>
        </w:rPr>
        <w:lastRenderedPageBreak/>
        <w:t>Exercise</w:t>
      </w:r>
      <w:r w:rsidRPr="008B778D">
        <w:rPr>
          <w:spacing w:val="-8"/>
          <w:sz w:val="24"/>
          <w:szCs w:val="24"/>
        </w:rPr>
        <w:t xml:space="preserve"> </w:t>
      </w:r>
      <w:r w:rsidRPr="008B778D">
        <w:rPr>
          <w:sz w:val="24"/>
          <w:szCs w:val="24"/>
        </w:rPr>
        <w:t>appropriate</w:t>
      </w:r>
      <w:r w:rsidRPr="008B778D">
        <w:rPr>
          <w:spacing w:val="-7"/>
          <w:sz w:val="24"/>
          <w:szCs w:val="24"/>
        </w:rPr>
        <w:t xml:space="preserve"> </w:t>
      </w:r>
      <w:proofErr w:type="gramStart"/>
      <w:r w:rsidRPr="008B778D">
        <w:rPr>
          <w:sz w:val="24"/>
          <w:szCs w:val="24"/>
        </w:rPr>
        <w:t>skill</w:t>
      </w:r>
      <w:proofErr w:type="gramEnd"/>
      <w:r w:rsidRPr="008B778D">
        <w:rPr>
          <w:spacing w:val="-6"/>
          <w:sz w:val="24"/>
          <w:szCs w:val="24"/>
        </w:rPr>
        <w:t xml:space="preserve"> </w:t>
      </w:r>
      <w:r w:rsidRPr="008B778D">
        <w:rPr>
          <w:sz w:val="24"/>
          <w:szCs w:val="24"/>
        </w:rPr>
        <w:t>in</w:t>
      </w:r>
      <w:r w:rsidRPr="008B778D">
        <w:rPr>
          <w:spacing w:val="-4"/>
          <w:sz w:val="24"/>
          <w:szCs w:val="24"/>
        </w:rPr>
        <w:t xml:space="preserve"> </w:t>
      </w:r>
      <w:r w:rsidRPr="008B778D">
        <w:rPr>
          <w:sz w:val="24"/>
          <w:szCs w:val="24"/>
        </w:rPr>
        <w:t>line</w:t>
      </w:r>
      <w:r w:rsidRPr="008B778D">
        <w:rPr>
          <w:spacing w:val="-8"/>
          <w:sz w:val="24"/>
          <w:szCs w:val="24"/>
        </w:rPr>
        <w:t xml:space="preserve"> </w:t>
      </w:r>
      <w:r w:rsidRPr="008B778D">
        <w:rPr>
          <w:sz w:val="24"/>
          <w:szCs w:val="24"/>
        </w:rPr>
        <w:t>with</w:t>
      </w:r>
      <w:r w:rsidRPr="008B778D">
        <w:rPr>
          <w:spacing w:val="-4"/>
          <w:sz w:val="24"/>
          <w:szCs w:val="24"/>
        </w:rPr>
        <w:t xml:space="preserve"> </w:t>
      </w:r>
      <w:r w:rsidRPr="008B778D">
        <w:rPr>
          <w:sz w:val="24"/>
          <w:szCs w:val="24"/>
        </w:rPr>
        <w:t>delegated</w:t>
      </w:r>
      <w:r w:rsidRPr="008B778D">
        <w:rPr>
          <w:spacing w:val="-4"/>
          <w:sz w:val="24"/>
          <w:szCs w:val="24"/>
        </w:rPr>
        <w:t xml:space="preserve"> </w:t>
      </w:r>
      <w:r w:rsidRPr="008B778D">
        <w:rPr>
          <w:sz w:val="24"/>
          <w:szCs w:val="24"/>
        </w:rPr>
        <w:t>authority</w:t>
      </w:r>
      <w:r w:rsidRPr="008B778D">
        <w:rPr>
          <w:spacing w:val="-6"/>
          <w:sz w:val="24"/>
          <w:szCs w:val="24"/>
        </w:rPr>
        <w:t xml:space="preserve"> </w:t>
      </w:r>
      <w:r w:rsidRPr="008B778D">
        <w:rPr>
          <w:sz w:val="24"/>
          <w:szCs w:val="24"/>
        </w:rPr>
        <w:t>to</w:t>
      </w:r>
      <w:r w:rsidRPr="008B778D">
        <w:rPr>
          <w:spacing w:val="-6"/>
          <w:sz w:val="24"/>
          <w:szCs w:val="24"/>
        </w:rPr>
        <w:t xml:space="preserve"> </w:t>
      </w:r>
      <w:r w:rsidRPr="008B778D">
        <w:rPr>
          <w:sz w:val="24"/>
          <w:szCs w:val="24"/>
        </w:rPr>
        <w:t>submit,</w:t>
      </w:r>
      <w:r w:rsidRPr="008B778D">
        <w:rPr>
          <w:spacing w:val="-4"/>
          <w:sz w:val="24"/>
          <w:szCs w:val="24"/>
        </w:rPr>
        <w:t xml:space="preserve"> </w:t>
      </w:r>
      <w:r w:rsidRPr="008B778D">
        <w:rPr>
          <w:sz w:val="24"/>
          <w:szCs w:val="24"/>
        </w:rPr>
        <w:t>recommend</w:t>
      </w:r>
      <w:r w:rsidRPr="008B778D">
        <w:rPr>
          <w:spacing w:val="-3"/>
          <w:sz w:val="24"/>
          <w:szCs w:val="24"/>
        </w:rPr>
        <w:t xml:space="preserve"> </w:t>
      </w:r>
      <w:r w:rsidRPr="008B778D">
        <w:rPr>
          <w:sz w:val="24"/>
          <w:szCs w:val="24"/>
        </w:rPr>
        <w:t>or</w:t>
      </w:r>
      <w:r w:rsidRPr="008B778D">
        <w:rPr>
          <w:spacing w:val="-6"/>
          <w:sz w:val="24"/>
          <w:szCs w:val="24"/>
        </w:rPr>
        <w:t xml:space="preserve"> </w:t>
      </w:r>
      <w:proofErr w:type="spellStart"/>
      <w:r w:rsidRPr="008B778D">
        <w:rPr>
          <w:sz w:val="24"/>
          <w:szCs w:val="24"/>
        </w:rPr>
        <w:t>authorise</w:t>
      </w:r>
      <w:proofErr w:type="spellEnd"/>
      <w:r w:rsidRPr="008B778D">
        <w:rPr>
          <w:spacing w:val="-3"/>
          <w:sz w:val="24"/>
          <w:szCs w:val="24"/>
        </w:rPr>
        <w:t xml:space="preserve"> </w:t>
      </w:r>
      <w:r w:rsidRPr="008B778D">
        <w:rPr>
          <w:sz w:val="24"/>
          <w:szCs w:val="24"/>
        </w:rPr>
        <w:t>credit</w:t>
      </w:r>
      <w:r w:rsidRPr="008B778D">
        <w:rPr>
          <w:spacing w:val="-5"/>
          <w:sz w:val="24"/>
          <w:szCs w:val="24"/>
        </w:rPr>
        <w:t xml:space="preserve"> </w:t>
      </w:r>
      <w:r w:rsidRPr="008B778D">
        <w:rPr>
          <w:sz w:val="24"/>
          <w:szCs w:val="24"/>
        </w:rPr>
        <w:t>submissions,</w:t>
      </w:r>
      <w:r w:rsidRPr="008B778D">
        <w:rPr>
          <w:spacing w:val="-8"/>
          <w:sz w:val="24"/>
          <w:szCs w:val="24"/>
        </w:rPr>
        <w:t xml:space="preserve"> </w:t>
      </w:r>
      <w:r w:rsidRPr="008B778D">
        <w:rPr>
          <w:sz w:val="24"/>
          <w:szCs w:val="24"/>
        </w:rPr>
        <w:t>payments and legal documentation, as appropriate, to a very high level and standard.</w:t>
      </w:r>
    </w:p>
    <w:p w14:paraId="413341CE" w14:textId="77777777" w:rsidR="008B778D" w:rsidRPr="008B778D" w:rsidRDefault="008B778D" w:rsidP="008B778D">
      <w:pPr>
        <w:pStyle w:val="BodyText"/>
        <w:numPr>
          <w:ilvl w:val="0"/>
          <w:numId w:val="4"/>
        </w:numPr>
        <w:rPr>
          <w:sz w:val="24"/>
          <w:szCs w:val="24"/>
        </w:rPr>
      </w:pPr>
      <w:r w:rsidRPr="008B778D">
        <w:rPr>
          <w:sz w:val="24"/>
          <w:szCs w:val="24"/>
        </w:rPr>
        <w:t>Ensure</w:t>
      </w:r>
      <w:r w:rsidRPr="008B778D">
        <w:rPr>
          <w:spacing w:val="-6"/>
          <w:sz w:val="24"/>
          <w:szCs w:val="24"/>
        </w:rPr>
        <w:t xml:space="preserve"> </w:t>
      </w:r>
      <w:r w:rsidRPr="008B778D">
        <w:rPr>
          <w:sz w:val="24"/>
          <w:szCs w:val="24"/>
        </w:rPr>
        <w:t>Homes England</w:t>
      </w:r>
      <w:r w:rsidRPr="008B778D">
        <w:rPr>
          <w:spacing w:val="-2"/>
          <w:sz w:val="24"/>
          <w:szCs w:val="24"/>
        </w:rPr>
        <w:t xml:space="preserve"> </w:t>
      </w:r>
      <w:r w:rsidRPr="008B778D">
        <w:rPr>
          <w:sz w:val="24"/>
          <w:szCs w:val="24"/>
        </w:rPr>
        <w:t>compliance</w:t>
      </w:r>
      <w:r w:rsidRPr="008B778D">
        <w:rPr>
          <w:spacing w:val="-6"/>
          <w:sz w:val="24"/>
          <w:szCs w:val="24"/>
        </w:rPr>
        <w:t xml:space="preserve"> </w:t>
      </w:r>
      <w:r w:rsidRPr="008B778D">
        <w:rPr>
          <w:sz w:val="24"/>
          <w:szCs w:val="24"/>
        </w:rPr>
        <w:t>with</w:t>
      </w:r>
      <w:r w:rsidRPr="008B778D">
        <w:rPr>
          <w:spacing w:val="-2"/>
          <w:sz w:val="24"/>
          <w:szCs w:val="24"/>
        </w:rPr>
        <w:t xml:space="preserve"> </w:t>
      </w:r>
      <w:r w:rsidRPr="008B778D">
        <w:rPr>
          <w:sz w:val="24"/>
          <w:szCs w:val="24"/>
        </w:rPr>
        <w:t>the</w:t>
      </w:r>
      <w:r w:rsidRPr="008B778D">
        <w:rPr>
          <w:spacing w:val="-4"/>
          <w:sz w:val="24"/>
          <w:szCs w:val="24"/>
        </w:rPr>
        <w:t xml:space="preserve"> </w:t>
      </w:r>
      <w:r w:rsidRPr="008B778D">
        <w:rPr>
          <w:sz w:val="24"/>
          <w:szCs w:val="24"/>
        </w:rPr>
        <w:t>terms of</w:t>
      </w:r>
      <w:r w:rsidRPr="008B778D">
        <w:rPr>
          <w:spacing w:val="-5"/>
          <w:sz w:val="24"/>
          <w:szCs w:val="24"/>
        </w:rPr>
        <w:t xml:space="preserve"> </w:t>
      </w:r>
      <w:r w:rsidRPr="008B778D">
        <w:rPr>
          <w:sz w:val="24"/>
          <w:szCs w:val="24"/>
        </w:rPr>
        <w:t>underlying transaction</w:t>
      </w:r>
      <w:r w:rsidRPr="008B778D">
        <w:rPr>
          <w:spacing w:val="-3"/>
          <w:sz w:val="24"/>
          <w:szCs w:val="24"/>
        </w:rPr>
        <w:t xml:space="preserve"> </w:t>
      </w:r>
      <w:r w:rsidRPr="008B778D">
        <w:rPr>
          <w:sz w:val="24"/>
          <w:szCs w:val="24"/>
        </w:rPr>
        <w:t>agreements including</w:t>
      </w:r>
      <w:r w:rsidRPr="008B778D">
        <w:rPr>
          <w:spacing w:val="-3"/>
          <w:sz w:val="24"/>
          <w:szCs w:val="24"/>
        </w:rPr>
        <w:t xml:space="preserve"> </w:t>
      </w:r>
      <w:r w:rsidRPr="008B778D">
        <w:rPr>
          <w:sz w:val="24"/>
          <w:szCs w:val="24"/>
        </w:rPr>
        <w:t>timely operational</w:t>
      </w:r>
      <w:r w:rsidRPr="008B778D">
        <w:rPr>
          <w:spacing w:val="-2"/>
          <w:sz w:val="24"/>
          <w:szCs w:val="24"/>
        </w:rPr>
        <w:t xml:space="preserve"> </w:t>
      </w:r>
      <w:r w:rsidRPr="008B778D">
        <w:rPr>
          <w:sz w:val="24"/>
          <w:szCs w:val="24"/>
        </w:rPr>
        <w:t>activity such as</w:t>
      </w:r>
      <w:r w:rsidRPr="008B778D">
        <w:rPr>
          <w:spacing w:val="-1"/>
          <w:sz w:val="24"/>
          <w:szCs w:val="24"/>
        </w:rPr>
        <w:t xml:space="preserve"> </w:t>
      </w:r>
      <w:r w:rsidRPr="008B778D">
        <w:rPr>
          <w:sz w:val="24"/>
          <w:szCs w:val="24"/>
        </w:rPr>
        <w:t>drawdowns,</w:t>
      </w:r>
      <w:r w:rsidRPr="008B778D">
        <w:rPr>
          <w:spacing w:val="-1"/>
          <w:sz w:val="24"/>
          <w:szCs w:val="24"/>
        </w:rPr>
        <w:t xml:space="preserve"> </w:t>
      </w:r>
      <w:r w:rsidRPr="008B778D">
        <w:rPr>
          <w:sz w:val="24"/>
          <w:szCs w:val="24"/>
        </w:rPr>
        <w:t>payments and provision of</w:t>
      </w:r>
      <w:r w:rsidRPr="008B778D">
        <w:rPr>
          <w:spacing w:val="-6"/>
          <w:sz w:val="24"/>
          <w:szCs w:val="24"/>
        </w:rPr>
        <w:t xml:space="preserve"> </w:t>
      </w:r>
      <w:r w:rsidRPr="008B778D">
        <w:rPr>
          <w:sz w:val="24"/>
          <w:szCs w:val="24"/>
        </w:rPr>
        <w:t>statements. Monitor</w:t>
      </w:r>
      <w:r w:rsidRPr="008B778D">
        <w:rPr>
          <w:spacing w:val="-1"/>
          <w:sz w:val="24"/>
          <w:szCs w:val="24"/>
        </w:rPr>
        <w:t xml:space="preserve"> </w:t>
      </w:r>
      <w:r w:rsidRPr="008B778D">
        <w:rPr>
          <w:sz w:val="24"/>
          <w:szCs w:val="24"/>
        </w:rPr>
        <w:t>and ensure</w:t>
      </w:r>
      <w:r w:rsidRPr="008B778D">
        <w:rPr>
          <w:spacing w:val="-2"/>
          <w:sz w:val="24"/>
          <w:szCs w:val="24"/>
        </w:rPr>
        <w:t xml:space="preserve"> </w:t>
      </w:r>
      <w:r w:rsidRPr="008B778D">
        <w:rPr>
          <w:sz w:val="24"/>
          <w:szCs w:val="24"/>
        </w:rPr>
        <w:t>client compliance with their</w:t>
      </w:r>
      <w:r w:rsidRPr="008B778D">
        <w:rPr>
          <w:spacing w:val="-1"/>
          <w:sz w:val="24"/>
          <w:szCs w:val="24"/>
        </w:rPr>
        <w:t xml:space="preserve"> </w:t>
      </w:r>
      <w:r w:rsidRPr="008B778D">
        <w:rPr>
          <w:sz w:val="24"/>
          <w:szCs w:val="24"/>
        </w:rPr>
        <w:t>obligations under the documentation. Contributing to ongoing review of lending and operational policies and procedures, where appropriate recommending and implementing change.</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3" w:name="_Toc148102404"/>
      <w:r>
        <w:t>Key qualifications, knowledge</w:t>
      </w:r>
      <w:bookmarkEnd w:id="3"/>
      <w:r>
        <w:t xml:space="preserve"> and experience</w:t>
      </w:r>
    </w:p>
    <w:p w14:paraId="57048DB3" w14:textId="1988BB53" w:rsidR="008B778D" w:rsidRDefault="008B778D" w:rsidP="008B778D">
      <w:pPr>
        <w:pStyle w:val="BodyText"/>
        <w:rPr>
          <w:sz w:val="24"/>
          <w:szCs w:val="20"/>
        </w:rPr>
      </w:pPr>
      <w:bookmarkStart w:id="4" w:name="_Hlk200643405"/>
      <w:r>
        <w:rPr>
          <w:sz w:val="24"/>
          <w:szCs w:val="20"/>
        </w:rPr>
        <w:t>Essential:</w:t>
      </w:r>
    </w:p>
    <w:p w14:paraId="1788603D" w14:textId="65E0B7A2" w:rsidR="008B778D" w:rsidRDefault="008B778D" w:rsidP="008B778D">
      <w:pPr>
        <w:pStyle w:val="BodyText"/>
        <w:numPr>
          <w:ilvl w:val="0"/>
          <w:numId w:val="7"/>
        </w:numPr>
        <w:rPr>
          <w:sz w:val="24"/>
          <w:szCs w:val="20"/>
        </w:rPr>
      </w:pPr>
      <w:r w:rsidRPr="008B778D">
        <w:rPr>
          <w:sz w:val="24"/>
          <w:szCs w:val="20"/>
        </w:rPr>
        <w:t>Degree level qualification and/or equivalent experience within the Finance/Banking/Investment/Real Estate field</w:t>
      </w:r>
    </w:p>
    <w:p w14:paraId="4ACD8257" w14:textId="1BDD656A" w:rsidR="008B778D" w:rsidRPr="008B778D" w:rsidRDefault="008B778D" w:rsidP="008B778D">
      <w:pPr>
        <w:pStyle w:val="BodyText"/>
        <w:numPr>
          <w:ilvl w:val="0"/>
          <w:numId w:val="7"/>
        </w:numPr>
        <w:rPr>
          <w:sz w:val="24"/>
          <w:szCs w:val="20"/>
        </w:rPr>
      </w:pPr>
      <w:r w:rsidRPr="008B778D">
        <w:rPr>
          <w:sz w:val="24"/>
          <w:szCs w:val="20"/>
        </w:rPr>
        <w:t>Significant</w:t>
      </w:r>
      <w:r w:rsidRPr="008B778D">
        <w:rPr>
          <w:spacing w:val="-4"/>
          <w:sz w:val="24"/>
          <w:szCs w:val="20"/>
        </w:rPr>
        <w:t xml:space="preserve"> </w:t>
      </w:r>
      <w:r w:rsidRPr="008B778D">
        <w:rPr>
          <w:sz w:val="24"/>
          <w:szCs w:val="20"/>
        </w:rPr>
        <w:t>experience</w:t>
      </w:r>
      <w:r w:rsidRPr="008B778D">
        <w:rPr>
          <w:spacing w:val="-9"/>
          <w:sz w:val="24"/>
          <w:szCs w:val="20"/>
        </w:rPr>
        <w:t xml:space="preserve"> </w:t>
      </w:r>
      <w:r w:rsidRPr="008B778D">
        <w:rPr>
          <w:sz w:val="24"/>
          <w:szCs w:val="20"/>
        </w:rPr>
        <w:t>and</w:t>
      </w:r>
      <w:r w:rsidRPr="008B778D">
        <w:rPr>
          <w:spacing w:val="-4"/>
          <w:sz w:val="24"/>
          <w:szCs w:val="20"/>
        </w:rPr>
        <w:t xml:space="preserve"> </w:t>
      </w:r>
      <w:r w:rsidRPr="008B778D">
        <w:rPr>
          <w:sz w:val="24"/>
          <w:szCs w:val="20"/>
        </w:rPr>
        <w:t>understanding</w:t>
      </w:r>
      <w:r w:rsidRPr="008B778D">
        <w:rPr>
          <w:spacing w:val="-4"/>
          <w:sz w:val="24"/>
          <w:szCs w:val="20"/>
        </w:rPr>
        <w:t xml:space="preserve"> </w:t>
      </w:r>
      <w:r w:rsidRPr="008B778D">
        <w:rPr>
          <w:sz w:val="24"/>
          <w:szCs w:val="20"/>
        </w:rPr>
        <w:t>of</w:t>
      </w:r>
      <w:r w:rsidRPr="008B778D">
        <w:rPr>
          <w:spacing w:val="-7"/>
          <w:sz w:val="24"/>
          <w:szCs w:val="20"/>
        </w:rPr>
        <w:t xml:space="preserve"> </w:t>
      </w:r>
      <w:r w:rsidRPr="008B778D">
        <w:rPr>
          <w:sz w:val="24"/>
          <w:szCs w:val="20"/>
        </w:rPr>
        <w:t>risk</w:t>
      </w:r>
      <w:r w:rsidRPr="008B778D">
        <w:rPr>
          <w:spacing w:val="-3"/>
          <w:sz w:val="24"/>
          <w:szCs w:val="20"/>
        </w:rPr>
        <w:t xml:space="preserve"> </w:t>
      </w:r>
      <w:r w:rsidRPr="008B778D">
        <w:rPr>
          <w:sz w:val="24"/>
          <w:szCs w:val="20"/>
        </w:rPr>
        <w:t>and</w:t>
      </w:r>
      <w:r w:rsidRPr="008B778D">
        <w:rPr>
          <w:spacing w:val="-3"/>
          <w:sz w:val="24"/>
          <w:szCs w:val="20"/>
        </w:rPr>
        <w:t xml:space="preserve"> </w:t>
      </w:r>
      <w:r w:rsidRPr="008B778D">
        <w:rPr>
          <w:sz w:val="24"/>
          <w:szCs w:val="20"/>
        </w:rPr>
        <w:t>client</w:t>
      </w:r>
      <w:r w:rsidRPr="008B778D">
        <w:rPr>
          <w:spacing w:val="-3"/>
          <w:sz w:val="24"/>
          <w:szCs w:val="20"/>
        </w:rPr>
        <w:t xml:space="preserve"> </w:t>
      </w:r>
      <w:r w:rsidRPr="008B778D">
        <w:rPr>
          <w:sz w:val="24"/>
          <w:szCs w:val="20"/>
        </w:rPr>
        <w:t>management</w:t>
      </w:r>
      <w:r w:rsidRPr="008B778D">
        <w:rPr>
          <w:spacing w:val="-3"/>
          <w:sz w:val="24"/>
          <w:szCs w:val="20"/>
        </w:rPr>
        <w:t xml:space="preserve"> </w:t>
      </w:r>
      <w:r w:rsidRPr="008B778D">
        <w:rPr>
          <w:sz w:val="24"/>
          <w:szCs w:val="20"/>
        </w:rPr>
        <w:t>of</w:t>
      </w:r>
      <w:r w:rsidRPr="008B778D">
        <w:rPr>
          <w:spacing w:val="-6"/>
          <w:sz w:val="24"/>
          <w:szCs w:val="20"/>
        </w:rPr>
        <w:t xml:space="preserve"> </w:t>
      </w:r>
      <w:r w:rsidRPr="008B778D">
        <w:rPr>
          <w:sz w:val="24"/>
          <w:szCs w:val="20"/>
        </w:rPr>
        <w:t>a</w:t>
      </w:r>
      <w:r w:rsidRPr="008B778D">
        <w:rPr>
          <w:spacing w:val="-6"/>
          <w:sz w:val="24"/>
          <w:szCs w:val="20"/>
        </w:rPr>
        <w:t xml:space="preserve"> </w:t>
      </w:r>
      <w:r w:rsidRPr="008B778D">
        <w:rPr>
          <w:sz w:val="24"/>
          <w:szCs w:val="20"/>
        </w:rPr>
        <w:t>portfolio</w:t>
      </w:r>
      <w:r w:rsidRPr="008B778D">
        <w:rPr>
          <w:spacing w:val="-4"/>
          <w:sz w:val="24"/>
          <w:szCs w:val="20"/>
        </w:rPr>
        <w:t xml:space="preserve"> </w:t>
      </w:r>
      <w:r w:rsidRPr="008B778D">
        <w:rPr>
          <w:sz w:val="24"/>
          <w:szCs w:val="20"/>
        </w:rPr>
        <w:t>of</w:t>
      </w:r>
      <w:r w:rsidRPr="008B778D">
        <w:rPr>
          <w:spacing w:val="-7"/>
          <w:sz w:val="24"/>
          <w:szCs w:val="20"/>
        </w:rPr>
        <w:t xml:space="preserve"> </w:t>
      </w:r>
      <w:r w:rsidRPr="008B778D">
        <w:rPr>
          <w:sz w:val="24"/>
          <w:szCs w:val="20"/>
        </w:rPr>
        <w:t>loans</w:t>
      </w:r>
      <w:r w:rsidRPr="008B778D">
        <w:rPr>
          <w:spacing w:val="-2"/>
          <w:sz w:val="24"/>
          <w:szCs w:val="20"/>
        </w:rPr>
        <w:t xml:space="preserve"> </w:t>
      </w:r>
      <w:r w:rsidRPr="008B778D">
        <w:rPr>
          <w:sz w:val="24"/>
          <w:szCs w:val="20"/>
        </w:rPr>
        <w:t>or</w:t>
      </w:r>
      <w:r w:rsidRPr="008B778D">
        <w:rPr>
          <w:spacing w:val="-3"/>
          <w:sz w:val="24"/>
          <w:szCs w:val="20"/>
        </w:rPr>
        <w:t xml:space="preserve"> </w:t>
      </w:r>
      <w:r w:rsidRPr="008B778D">
        <w:rPr>
          <w:sz w:val="24"/>
          <w:szCs w:val="20"/>
        </w:rPr>
        <w:t>investments</w:t>
      </w:r>
      <w:r w:rsidRPr="008B778D">
        <w:rPr>
          <w:spacing w:val="-1"/>
          <w:sz w:val="24"/>
          <w:szCs w:val="20"/>
        </w:rPr>
        <w:t xml:space="preserve"> </w:t>
      </w:r>
      <w:r w:rsidRPr="008B778D">
        <w:rPr>
          <w:sz w:val="24"/>
          <w:szCs w:val="20"/>
        </w:rPr>
        <w:t>in</w:t>
      </w:r>
      <w:r w:rsidRPr="008B778D">
        <w:rPr>
          <w:spacing w:val="-4"/>
          <w:sz w:val="24"/>
          <w:szCs w:val="20"/>
        </w:rPr>
        <w:t xml:space="preserve"> </w:t>
      </w:r>
      <w:r w:rsidRPr="008B778D">
        <w:rPr>
          <w:sz w:val="24"/>
          <w:szCs w:val="20"/>
        </w:rPr>
        <w:t>the</w:t>
      </w:r>
      <w:r w:rsidRPr="008B778D">
        <w:rPr>
          <w:spacing w:val="-4"/>
          <w:sz w:val="24"/>
          <w:szCs w:val="20"/>
        </w:rPr>
        <w:t xml:space="preserve"> </w:t>
      </w:r>
      <w:r w:rsidRPr="008B778D">
        <w:rPr>
          <w:sz w:val="24"/>
          <w:szCs w:val="20"/>
        </w:rPr>
        <w:t>real</w:t>
      </w:r>
      <w:r w:rsidRPr="008B778D">
        <w:rPr>
          <w:spacing w:val="-4"/>
          <w:sz w:val="24"/>
          <w:szCs w:val="20"/>
        </w:rPr>
        <w:t xml:space="preserve"> </w:t>
      </w:r>
      <w:r w:rsidRPr="008B778D">
        <w:rPr>
          <w:sz w:val="24"/>
          <w:szCs w:val="20"/>
        </w:rPr>
        <w:t xml:space="preserve">estate </w:t>
      </w:r>
      <w:r w:rsidRPr="008B778D">
        <w:rPr>
          <w:spacing w:val="-2"/>
          <w:sz w:val="24"/>
          <w:szCs w:val="20"/>
        </w:rPr>
        <w:t>sector, ideally in residential development and/or residential led infrastructure projects.</w:t>
      </w:r>
    </w:p>
    <w:p w14:paraId="490E0E3C" w14:textId="77777777" w:rsidR="008B778D" w:rsidRPr="008B778D" w:rsidRDefault="008B778D" w:rsidP="008B778D">
      <w:pPr>
        <w:pStyle w:val="BodyText"/>
        <w:numPr>
          <w:ilvl w:val="0"/>
          <w:numId w:val="7"/>
        </w:numPr>
        <w:rPr>
          <w:sz w:val="24"/>
          <w:szCs w:val="20"/>
        </w:rPr>
      </w:pPr>
      <w:r w:rsidRPr="008B778D">
        <w:rPr>
          <w:sz w:val="24"/>
          <w:szCs w:val="20"/>
        </w:rPr>
        <w:t>Strong</w:t>
      </w:r>
      <w:r w:rsidRPr="008B778D">
        <w:rPr>
          <w:spacing w:val="-11"/>
          <w:sz w:val="24"/>
          <w:szCs w:val="20"/>
        </w:rPr>
        <w:t xml:space="preserve"> </w:t>
      </w:r>
      <w:proofErr w:type="spellStart"/>
      <w:r w:rsidRPr="008B778D">
        <w:rPr>
          <w:sz w:val="24"/>
          <w:szCs w:val="20"/>
        </w:rPr>
        <w:t>organisational</w:t>
      </w:r>
      <w:proofErr w:type="spellEnd"/>
      <w:r w:rsidRPr="008B778D">
        <w:rPr>
          <w:spacing w:val="-12"/>
          <w:sz w:val="24"/>
          <w:szCs w:val="20"/>
        </w:rPr>
        <w:t xml:space="preserve"> </w:t>
      </w:r>
      <w:r w:rsidRPr="008B778D">
        <w:rPr>
          <w:sz w:val="24"/>
          <w:szCs w:val="20"/>
        </w:rPr>
        <w:t>skills</w:t>
      </w:r>
      <w:r w:rsidRPr="008B778D">
        <w:rPr>
          <w:spacing w:val="-9"/>
          <w:sz w:val="24"/>
          <w:szCs w:val="20"/>
        </w:rPr>
        <w:t xml:space="preserve"> </w:t>
      </w:r>
      <w:r w:rsidRPr="008B778D">
        <w:rPr>
          <w:sz w:val="24"/>
          <w:szCs w:val="20"/>
        </w:rPr>
        <w:t>and</w:t>
      </w:r>
      <w:r w:rsidRPr="008B778D">
        <w:rPr>
          <w:spacing w:val="-11"/>
          <w:sz w:val="24"/>
          <w:szCs w:val="20"/>
        </w:rPr>
        <w:t xml:space="preserve"> </w:t>
      </w:r>
      <w:r w:rsidRPr="008B778D">
        <w:rPr>
          <w:sz w:val="24"/>
          <w:szCs w:val="20"/>
        </w:rPr>
        <w:t>ability</w:t>
      </w:r>
      <w:r w:rsidRPr="008B778D">
        <w:rPr>
          <w:spacing w:val="-10"/>
          <w:sz w:val="24"/>
          <w:szCs w:val="20"/>
        </w:rPr>
        <w:t xml:space="preserve"> </w:t>
      </w:r>
      <w:r w:rsidRPr="008B778D">
        <w:rPr>
          <w:sz w:val="24"/>
          <w:szCs w:val="20"/>
        </w:rPr>
        <w:t>to</w:t>
      </w:r>
      <w:r w:rsidRPr="008B778D">
        <w:rPr>
          <w:spacing w:val="-11"/>
          <w:sz w:val="24"/>
          <w:szCs w:val="20"/>
        </w:rPr>
        <w:t xml:space="preserve"> </w:t>
      </w:r>
      <w:proofErr w:type="spellStart"/>
      <w:r w:rsidRPr="008B778D">
        <w:rPr>
          <w:sz w:val="24"/>
          <w:szCs w:val="20"/>
        </w:rPr>
        <w:t>prioritise</w:t>
      </w:r>
      <w:proofErr w:type="spellEnd"/>
      <w:r w:rsidRPr="008B778D">
        <w:rPr>
          <w:spacing w:val="-12"/>
          <w:sz w:val="24"/>
          <w:szCs w:val="20"/>
        </w:rPr>
        <w:t xml:space="preserve"> </w:t>
      </w:r>
      <w:r w:rsidRPr="008B778D">
        <w:rPr>
          <w:sz w:val="24"/>
          <w:szCs w:val="20"/>
        </w:rPr>
        <w:t>own</w:t>
      </w:r>
      <w:r w:rsidRPr="008B778D">
        <w:rPr>
          <w:spacing w:val="-11"/>
          <w:sz w:val="24"/>
          <w:szCs w:val="20"/>
        </w:rPr>
        <w:t xml:space="preserve"> </w:t>
      </w:r>
      <w:r w:rsidRPr="008B778D">
        <w:rPr>
          <w:spacing w:val="-2"/>
          <w:sz w:val="24"/>
          <w:szCs w:val="20"/>
        </w:rPr>
        <w:t>workload.</w:t>
      </w:r>
    </w:p>
    <w:p w14:paraId="3B44EA57" w14:textId="77777777" w:rsidR="008B778D" w:rsidRPr="008B778D" w:rsidRDefault="008B778D" w:rsidP="008B778D">
      <w:pPr>
        <w:pStyle w:val="BodyText"/>
        <w:numPr>
          <w:ilvl w:val="0"/>
          <w:numId w:val="7"/>
        </w:numPr>
        <w:rPr>
          <w:sz w:val="24"/>
          <w:szCs w:val="20"/>
        </w:rPr>
      </w:pPr>
      <w:r w:rsidRPr="008B778D">
        <w:rPr>
          <w:sz w:val="24"/>
          <w:szCs w:val="20"/>
        </w:rPr>
        <w:t>Strong negotiation skills.</w:t>
      </w:r>
    </w:p>
    <w:p w14:paraId="5DDEDD93" w14:textId="77777777" w:rsidR="008B778D" w:rsidRPr="008B778D" w:rsidRDefault="008B778D" w:rsidP="008B778D">
      <w:pPr>
        <w:pStyle w:val="BodyText"/>
        <w:numPr>
          <w:ilvl w:val="0"/>
          <w:numId w:val="7"/>
        </w:numPr>
        <w:rPr>
          <w:sz w:val="24"/>
          <w:szCs w:val="20"/>
        </w:rPr>
      </w:pPr>
      <w:r w:rsidRPr="008B778D">
        <w:rPr>
          <w:spacing w:val="-2"/>
          <w:sz w:val="24"/>
          <w:szCs w:val="20"/>
        </w:rPr>
        <w:t>Excellent</w:t>
      </w:r>
      <w:r w:rsidRPr="008B778D">
        <w:rPr>
          <w:spacing w:val="-1"/>
          <w:sz w:val="24"/>
          <w:szCs w:val="20"/>
        </w:rPr>
        <w:t xml:space="preserve"> </w:t>
      </w:r>
      <w:r w:rsidRPr="008B778D">
        <w:rPr>
          <w:spacing w:val="-2"/>
          <w:sz w:val="24"/>
          <w:szCs w:val="20"/>
        </w:rPr>
        <w:t>communication</w:t>
      </w:r>
      <w:r w:rsidRPr="008B778D">
        <w:rPr>
          <w:spacing w:val="1"/>
          <w:sz w:val="24"/>
          <w:szCs w:val="20"/>
        </w:rPr>
        <w:t xml:space="preserve"> </w:t>
      </w:r>
      <w:r w:rsidRPr="008B778D">
        <w:rPr>
          <w:spacing w:val="-2"/>
          <w:sz w:val="24"/>
          <w:szCs w:val="20"/>
        </w:rPr>
        <w:t>skills</w:t>
      </w:r>
      <w:r w:rsidRPr="008B778D">
        <w:rPr>
          <w:spacing w:val="4"/>
          <w:sz w:val="24"/>
          <w:szCs w:val="20"/>
        </w:rPr>
        <w:t xml:space="preserve"> </w:t>
      </w:r>
      <w:r w:rsidRPr="008B778D">
        <w:rPr>
          <w:spacing w:val="-2"/>
          <w:sz w:val="24"/>
          <w:szCs w:val="20"/>
        </w:rPr>
        <w:t>both</w:t>
      </w:r>
      <w:r w:rsidRPr="008B778D">
        <w:rPr>
          <w:spacing w:val="-4"/>
          <w:sz w:val="24"/>
          <w:szCs w:val="20"/>
        </w:rPr>
        <w:t xml:space="preserve"> </w:t>
      </w:r>
      <w:r w:rsidRPr="008B778D">
        <w:rPr>
          <w:spacing w:val="-2"/>
          <w:sz w:val="24"/>
          <w:szCs w:val="20"/>
        </w:rPr>
        <w:t>verbal</w:t>
      </w:r>
      <w:r w:rsidRPr="008B778D">
        <w:rPr>
          <w:spacing w:val="1"/>
          <w:sz w:val="24"/>
          <w:szCs w:val="20"/>
        </w:rPr>
        <w:t xml:space="preserve"> </w:t>
      </w:r>
      <w:r w:rsidRPr="008B778D">
        <w:rPr>
          <w:spacing w:val="-2"/>
          <w:sz w:val="24"/>
          <w:szCs w:val="20"/>
        </w:rPr>
        <w:t>and</w:t>
      </w:r>
      <w:r w:rsidRPr="008B778D">
        <w:rPr>
          <w:spacing w:val="3"/>
          <w:sz w:val="24"/>
          <w:szCs w:val="20"/>
        </w:rPr>
        <w:t xml:space="preserve"> </w:t>
      </w:r>
      <w:r w:rsidRPr="008B778D">
        <w:rPr>
          <w:spacing w:val="-2"/>
          <w:sz w:val="24"/>
          <w:szCs w:val="20"/>
        </w:rPr>
        <w:t>written.</w:t>
      </w:r>
    </w:p>
    <w:p w14:paraId="49E745AA" w14:textId="77777777" w:rsidR="008B778D" w:rsidRPr="008B778D" w:rsidRDefault="008B778D" w:rsidP="008B778D">
      <w:pPr>
        <w:pStyle w:val="BodyText"/>
        <w:numPr>
          <w:ilvl w:val="0"/>
          <w:numId w:val="7"/>
        </w:numPr>
        <w:rPr>
          <w:sz w:val="24"/>
          <w:szCs w:val="20"/>
        </w:rPr>
      </w:pPr>
      <w:r w:rsidRPr="008B778D">
        <w:rPr>
          <w:spacing w:val="-2"/>
          <w:sz w:val="24"/>
          <w:szCs w:val="20"/>
        </w:rPr>
        <w:t>Experience</w:t>
      </w:r>
      <w:r w:rsidRPr="008B778D">
        <w:rPr>
          <w:spacing w:val="-4"/>
          <w:sz w:val="24"/>
          <w:szCs w:val="20"/>
        </w:rPr>
        <w:t xml:space="preserve"> </w:t>
      </w:r>
      <w:r w:rsidRPr="008B778D">
        <w:rPr>
          <w:spacing w:val="-2"/>
          <w:sz w:val="24"/>
          <w:szCs w:val="20"/>
        </w:rPr>
        <w:t>of</w:t>
      </w:r>
      <w:r w:rsidRPr="008B778D">
        <w:rPr>
          <w:spacing w:val="-1"/>
          <w:sz w:val="24"/>
          <w:szCs w:val="20"/>
        </w:rPr>
        <w:t xml:space="preserve"> </w:t>
      </w:r>
      <w:r w:rsidRPr="008B778D">
        <w:rPr>
          <w:spacing w:val="-2"/>
          <w:sz w:val="24"/>
          <w:szCs w:val="20"/>
        </w:rPr>
        <w:t>working</w:t>
      </w:r>
      <w:r w:rsidRPr="008B778D">
        <w:rPr>
          <w:spacing w:val="1"/>
          <w:sz w:val="24"/>
          <w:szCs w:val="20"/>
        </w:rPr>
        <w:t xml:space="preserve"> </w:t>
      </w:r>
      <w:r w:rsidRPr="008B778D">
        <w:rPr>
          <w:spacing w:val="-2"/>
          <w:sz w:val="24"/>
          <w:szCs w:val="20"/>
        </w:rPr>
        <w:t>with</w:t>
      </w:r>
      <w:r w:rsidRPr="008B778D">
        <w:rPr>
          <w:sz w:val="24"/>
          <w:szCs w:val="20"/>
        </w:rPr>
        <w:t xml:space="preserve"> </w:t>
      </w:r>
      <w:r w:rsidRPr="008B778D">
        <w:rPr>
          <w:spacing w:val="-2"/>
          <w:sz w:val="24"/>
          <w:szCs w:val="20"/>
        </w:rPr>
        <w:t>underperforming</w:t>
      </w:r>
      <w:r w:rsidRPr="008B778D">
        <w:rPr>
          <w:spacing w:val="2"/>
          <w:sz w:val="24"/>
          <w:szCs w:val="20"/>
        </w:rPr>
        <w:t xml:space="preserve"> </w:t>
      </w:r>
      <w:r w:rsidRPr="008B778D">
        <w:rPr>
          <w:spacing w:val="-2"/>
          <w:sz w:val="24"/>
          <w:szCs w:val="20"/>
        </w:rPr>
        <w:t>transactions.</w:t>
      </w:r>
    </w:p>
    <w:p w14:paraId="48686EDD" w14:textId="77777777" w:rsidR="008B778D" w:rsidRPr="008B778D" w:rsidRDefault="008B778D" w:rsidP="008B778D">
      <w:pPr>
        <w:pStyle w:val="BodyText"/>
        <w:rPr>
          <w:sz w:val="24"/>
          <w:szCs w:val="20"/>
        </w:rPr>
      </w:pPr>
    </w:p>
    <w:p w14:paraId="50E62906" w14:textId="15D4FEAE" w:rsidR="008B778D" w:rsidRPr="008B778D" w:rsidRDefault="008B778D" w:rsidP="008B778D">
      <w:pPr>
        <w:pStyle w:val="BodyText"/>
        <w:rPr>
          <w:sz w:val="24"/>
          <w:szCs w:val="20"/>
        </w:rPr>
      </w:pPr>
      <w:r w:rsidRPr="008B778D">
        <w:rPr>
          <w:sz w:val="24"/>
          <w:szCs w:val="20"/>
        </w:rPr>
        <w:t>Desirable –</w:t>
      </w:r>
      <w:r>
        <w:rPr>
          <w:sz w:val="24"/>
          <w:szCs w:val="20"/>
        </w:rPr>
        <w:t xml:space="preserve"> ex</w:t>
      </w:r>
      <w:r w:rsidRPr="008B778D">
        <w:rPr>
          <w:sz w:val="24"/>
          <w:szCs w:val="20"/>
        </w:rPr>
        <w:t>perience with/knowledge of:</w:t>
      </w:r>
    </w:p>
    <w:p w14:paraId="28C0A65F" w14:textId="77777777" w:rsidR="008B778D" w:rsidRPr="008B778D" w:rsidRDefault="008B778D" w:rsidP="008B778D">
      <w:pPr>
        <w:pStyle w:val="BodyText"/>
        <w:numPr>
          <w:ilvl w:val="0"/>
          <w:numId w:val="7"/>
        </w:numPr>
        <w:rPr>
          <w:sz w:val="24"/>
          <w:szCs w:val="20"/>
        </w:rPr>
      </w:pPr>
      <w:r w:rsidRPr="008B778D">
        <w:rPr>
          <w:sz w:val="24"/>
          <w:szCs w:val="20"/>
        </w:rPr>
        <w:t>Infrastructure lending or provision of grants.</w:t>
      </w:r>
    </w:p>
    <w:p w14:paraId="01BB402A" w14:textId="77777777" w:rsidR="008B778D" w:rsidRPr="008B778D" w:rsidRDefault="008B778D" w:rsidP="008B778D">
      <w:pPr>
        <w:pStyle w:val="BodyText"/>
        <w:numPr>
          <w:ilvl w:val="0"/>
          <w:numId w:val="7"/>
        </w:numPr>
        <w:rPr>
          <w:sz w:val="24"/>
          <w:szCs w:val="20"/>
        </w:rPr>
      </w:pPr>
      <w:r w:rsidRPr="008B778D">
        <w:rPr>
          <w:sz w:val="24"/>
          <w:szCs w:val="20"/>
        </w:rPr>
        <w:t>Financial and investment modelling capability.</w:t>
      </w:r>
    </w:p>
    <w:p w14:paraId="079940D6" w14:textId="77777777" w:rsidR="008B778D" w:rsidRPr="008B778D" w:rsidRDefault="008B778D" w:rsidP="008B778D">
      <w:pPr>
        <w:pStyle w:val="BodyText"/>
        <w:numPr>
          <w:ilvl w:val="0"/>
          <w:numId w:val="7"/>
        </w:numPr>
        <w:rPr>
          <w:sz w:val="24"/>
          <w:szCs w:val="20"/>
        </w:rPr>
      </w:pPr>
      <w:r w:rsidRPr="008B778D">
        <w:rPr>
          <w:sz w:val="24"/>
          <w:szCs w:val="20"/>
        </w:rPr>
        <w:t>Public policy, public financing or regulatory experience, especially land and property.</w:t>
      </w:r>
    </w:p>
    <w:p w14:paraId="1D59005A" w14:textId="77777777" w:rsidR="008B778D" w:rsidRPr="008B778D" w:rsidRDefault="008B778D" w:rsidP="008B778D">
      <w:pPr>
        <w:pStyle w:val="BodyText"/>
        <w:numPr>
          <w:ilvl w:val="0"/>
          <w:numId w:val="7"/>
        </w:numPr>
        <w:rPr>
          <w:sz w:val="24"/>
          <w:szCs w:val="20"/>
        </w:rPr>
      </w:pPr>
      <w:r w:rsidRPr="008B778D">
        <w:rPr>
          <w:sz w:val="24"/>
          <w:szCs w:val="20"/>
        </w:rPr>
        <w:t>Establishing and optimising new processes and equivalent.</w:t>
      </w:r>
    </w:p>
    <w:p w14:paraId="3C6E43BC" w14:textId="7319AF0F" w:rsidR="008B778D" w:rsidRPr="008B778D" w:rsidRDefault="008B778D" w:rsidP="008B778D">
      <w:pPr>
        <w:pStyle w:val="BodyText"/>
        <w:numPr>
          <w:ilvl w:val="0"/>
          <w:numId w:val="7"/>
        </w:numPr>
        <w:rPr>
          <w:sz w:val="24"/>
          <w:szCs w:val="20"/>
        </w:rPr>
      </w:pPr>
      <w:r w:rsidRPr="008B778D">
        <w:rPr>
          <w:sz w:val="24"/>
          <w:szCs w:val="20"/>
        </w:rPr>
        <w:t>Debt origination and debt structuring including negotiating related contracts as well as an understanding of professional property reports, valuation methodologies and practices.</w:t>
      </w:r>
    </w:p>
    <w:p w14:paraId="3FA4F7B0" w14:textId="77777777" w:rsidR="008B778D" w:rsidRPr="008B778D" w:rsidRDefault="008B778D" w:rsidP="008B778D">
      <w:pPr>
        <w:pStyle w:val="BodyText"/>
        <w:numPr>
          <w:ilvl w:val="0"/>
          <w:numId w:val="7"/>
        </w:numPr>
        <w:rPr>
          <w:sz w:val="24"/>
          <w:szCs w:val="20"/>
        </w:rPr>
      </w:pPr>
      <w:r w:rsidRPr="008B778D">
        <w:rPr>
          <w:sz w:val="24"/>
          <w:szCs w:val="20"/>
        </w:rPr>
        <w:t>Desirable qualifications: Qualified Banker (</w:t>
      </w:r>
      <w:proofErr w:type="spellStart"/>
      <w:r w:rsidRPr="008B778D">
        <w:rPr>
          <w:sz w:val="24"/>
          <w:szCs w:val="20"/>
        </w:rPr>
        <w:t>eg</w:t>
      </w:r>
      <w:proofErr w:type="spellEnd"/>
      <w:r w:rsidRPr="008B778D">
        <w:rPr>
          <w:sz w:val="24"/>
          <w:szCs w:val="20"/>
        </w:rPr>
        <w:t xml:space="preserve"> Chartered Banker), Accountant (</w:t>
      </w:r>
      <w:proofErr w:type="spellStart"/>
      <w:r w:rsidRPr="008B778D">
        <w:rPr>
          <w:sz w:val="24"/>
          <w:szCs w:val="20"/>
        </w:rPr>
        <w:t>eg</w:t>
      </w:r>
      <w:proofErr w:type="spellEnd"/>
      <w:r w:rsidRPr="008B778D">
        <w:rPr>
          <w:sz w:val="24"/>
          <w:szCs w:val="20"/>
        </w:rPr>
        <w:t xml:space="preserve"> Chartered Accountant), Surveyor (Chartered Surveyor), or similar.</w:t>
      </w:r>
    </w:p>
    <w:p w14:paraId="36BEE651" w14:textId="77777777" w:rsidR="008B778D" w:rsidRPr="008B778D" w:rsidRDefault="008B778D" w:rsidP="008B778D">
      <w:pPr>
        <w:pStyle w:val="BodyText"/>
        <w:rPr>
          <w:sz w:val="24"/>
          <w:szCs w:val="20"/>
        </w:rPr>
      </w:pPr>
    </w:p>
    <w:p w14:paraId="549680EC" w14:textId="7D3CA54B" w:rsidR="008B778D" w:rsidRPr="008B778D" w:rsidRDefault="008B778D" w:rsidP="008B778D">
      <w:pPr>
        <w:pStyle w:val="BodyText"/>
        <w:rPr>
          <w:sz w:val="24"/>
          <w:szCs w:val="20"/>
        </w:rPr>
      </w:pPr>
      <w:r w:rsidRPr="008B778D">
        <w:rPr>
          <w:sz w:val="24"/>
          <w:szCs w:val="20"/>
        </w:rPr>
        <w:t xml:space="preserve">Due to the nature of portfolios and the requirement to visit development sites, potentially across England, regular travel is likely </w:t>
      </w:r>
      <w:r w:rsidRPr="008B778D">
        <w:rPr>
          <w:sz w:val="24"/>
          <w:szCs w:val="20"/>
        </w:rPr>
        <w:t>to be</w:t>
      </w:r>
      <w:r w:rsidRPr="008B778D">
        <w:rPr>
          <w:sz w:val="24"/>
          <w:szCs w:val="20"/>
        </w:rPr>
        <w:t xml:space="preserve"> </w:t>
      </w:r>
      <w:proofErr w:type="gramStart"/>
      <w:r w:rsidRPr="008B778D">
        <w:rPr>
          <w:sz w:val="24"/>
          <w:szCs w:val="20"/>
        </w:rPr>
        <w:t>required</w:t>
      </w:r>
      <w:proofErr w:type="gramEnd"/>
      <w:r w:rsidRPr="008B778D">
        <w:rPr>
          <w:sz w:val="24"/>
          <w:szCs w:val="20"/>
        </w:rPr>
        <w:t xml:space="preserve"> and a full driving </w:t>
      </w:r>
      <w:r w:rsidRPr="008B778D">
        <w:rPr>
          <w:sz w:val="24"/>
          <w:szCs w:val="20"/>
        </w:rPr>
        <w:t>license</w:t>
      </w:r>
      <w:r w:rsidRPr="008B778D">
        <w:rPr>
          <w:sz w:val="24"/>
          <w:szCs w:val="20"/>
        </w:rPr>
        <w:t xml:space="preserve"> would therefore be desirable.</w:t>
      </w:r>
    </w:p>
    <w:bookmarkEnd w:id="4"/>
    <w:p w14:paraId="24C8BF34" w14:textId="2CDCD339" w:rsidR="003F47D1" w:rsidRPr="008B778D" w:rsidRDefault="003F47D1" w:rsidP="008B778D">
      <w:pPr>
        <w:rPr>
          <w:rFonts w:cstheme="minorHAnsi"/>
          <w:color w:val="FF0000"/>
        </w:rPr>
      </w:pPr>
    </w:p>
    <w:p w14:paraId="445BE3EA" w14:textId="77777777" w:rsidR="003F47D1" w:rsidRPr="00306B82" w:rsidRDefault="003F47D1" w:rsidP="003F47D1">
      <w:pPr>
        <w:pStyle w:val="Heading1"/>
        <w:rPr>
          <w:b/>
          <w:bCs/>
        </w:rPr>
      </w:pPr>
      <w:bookmarkStart w:id="5" w:name="_Toc148102405"/>
      <w:r>
        <w:t>Values and key behaviours</w:t>
      </w:r>
      <w:bookmarkEnd w:id="5"/>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lastRenderedPageBreak/>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30727C71-8B02-4136-8ED0-D7943B644E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89AE9" w14:textId="77777777" w:rsidR="00682E2E" w:rsidRDefault="00682E2E" w:rsidP="00EA7247">
      <w:r>
        <w:separator/>
      </w:r>
    </w:p>
  </w:endnote>
  <w:endnote w:type="continuationSeparator" w:id="0">
    <w:p w14:paraId="2A6F2667" w14:textId="77777777" w:rsidR="00682E2E" w:rsidRDefault="00682E2E" w:rsidP="00EA7247">
      <w:r>
        <w:continuationSeparator/>
      </w:r>
    </w:p>
  </w:endnote>
  <w:endnote w:type="continuationNotice" w:id="1">
    <w:p w14:paraId="5DFC9962" w14:textId="77777777" w:rsidR="00682E2E" w:rsidRDefault="00682E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D7977192-426C-4394-BAD4-76790F707FA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C99EA1"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F33827F8-DCEB-4DFE-B2D4-26A99E0DBB90}"/>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01C4CAFB-954C-43CA-AB53-8ABA1CB927C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F2771BE4-93E4-41FC-940B-2F8AE58BCB86}"/>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108F7C09-8222-40B9-84EA-D1D7FA1C391C}"/>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EB454141-A056-42D6-A7DC-A25EABDC79FE}"/>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CC4132"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1B9B9A2-04EF-4C30-98B0-9B4BB53A35A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CCA2D0BD-77E6-438D-AD2B-97A05033DC74}"/>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F1AFFA22-9886-4496-B383-1C4E5F38AA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FD91A" w14:textId="77777777" w:rsidR="00682E2E" w:rsidRDefault="00682E2E" w:rsidP="00EA7247">
      <w:r>
        <w:separator/>
      </w:r>
    </w:p>
  </w:footnote>
  <w:footnote w:type="continuationSeparator" w:id="0">
    <w:p w14:paraId="2EA8C99D" w14:textId="77777777" w:rsidR="00682E2E" w:rsidRDefault="00682E2E" w:rsidP="00EA7247">
      <w:r>
        <w:continuationSeparator/>
      </w:r>
    </w:p>
  </w:footnote>
  <w:footnote w:type="continuationNotice" w:id="1">
    <w:p w14:paraId="0F3D65D7" w14:textId="77777777" w:rsidR="00682E2E" w:rsidRDefault="00682E2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3CE9B84C-EBB1-4B18-9F04-57096E317C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3683D"/>
    <w:multiLevelType w:val="hybridMultilevel"/>
    <w:tmpl w:val="F1DE7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190108"/>
    <w:multiLevelType w:val="hybridMultilevel"/>
    <w:tmpl w:val="967A2FD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372A37"/>
    <w:multiLevelType w:val="hybridMultilevel"/>
    <w:tmpl w:val="D2E0569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4996CE4"/>
    <w:multiLevelType w:val="hybridMultilevel"/>
    <w:tmpl w:val="80DCE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DE6B6A"/>
    <w:multiLevelType w:val="hybridMultilevel"/>
    <w:tmpl w:val="30825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DA06BD"/>
    <w:multiLevelType w:val="hybridMultilevel"/>
    <w:tmpl w:val="41C20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5937">
    <w:abstractNumId w:val="0"/>
  </w:num>
  <w:num w:numId="2" w16cid:durableId="1512180229">
    <w:abstractNumId w:val="2"/>
  </w:num>
  <w:num w:numId="3" w16cid:durableId="1125580945">
    <w:abstractNumId w:val="3"/>
  </w:num>
  <w:num w:numId="4" w16cid:durableId="205071146">
    <w:abstractNumId w:val="4"/>
  </w:num>
  <w:num w:numId="5" w16cid:durableId="86773229">
    <w:abstractNumId w:val="5"/>
  </w:num>
  <w:num w:numId="6" w16cid:durableId="1271352380">
    <w:abstractNumId w:val="6"/>
  </w:num>
  <w:num w:numId="7" w16cid:durableId="529798866">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554B6"/>
    <w:rsid w:val="0006011E"/>
    <w:rsid w:val="00071AD4"/>
    <w:rsid w:val="00074108"/>
    <w:rsid w:val="000746A4"/>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376"/>
    <w:rsid w:val="001C1BAD"/>
    <w:rsid w:val="001D311E"/>
    <w:rsid w:val="001E0B3D"/>
    <w:rsid w:val="001E35ED"/>
    <w:rsid w:val="001E7083"/>
    <w:rsid w:val="001F07EB"/>
    <w:rsid w:val="001F576E"/>
    <w:rsid w:val="001F7055"/>
    <w:rsid w:val="00202043"/>
    <w:rsid w:val="00202D27"/>
    <w:rsid w:val="00206B8E"/>
    <w:rsid w:val="00220D65"/>
    <w:rsid w:val="00221B29"/>
    <w:rsid w:val="002232A9"/>
    <w:rsid w:val="00235F50"/>
    <w:rsid w:val="002376E3"/>
    <w:rsid w:val="00237C43"/>
    <w:rsid w:val="002413D5"/>
    <w:rsid w:val="00247BEC"/>
    <w:rsid w:val="002631A7"/>
    <w:rsid w:val="0027469E"/>
    <w:rsid w:val="0027589B"/>
    <w:rsid w:val="0028295B"/>
    <w:rsid w:val="00282FBF"/>
    <w:rsid w:val="00284AD3"/>
    <w:rsid w:val="00290521"/>
    <w:rsid w:val="00291987"/>
    <w:rsid w:val="00291DCA"/>
    <w:rsid w:val="002B33D6"/>
    <w:rsid w:val="002B4825"/>
    <w:rsid w:val="002C54DA"/>
    <w:rsid w:val="002D063D"/>
    <w:rsid w:val="002D11F9"/>
    <w:rsid w:val="002D1DBD"/>
    <w:rsid w:val="002D50E7"/>
    <w:rsid w:val="002E16C1"/>
    <w:rsid w:val="002E4CC7"/>
    <w:rsid w:val="002E7DFC"/>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B6455"/>
    <w:rsid w:val="003C121F"/>
    <w:rsid w:val="003C1817"/>
    <w:rsid w:val="003D0577"/>
    <w:rsid w:val="003D0F12"/>
    <w:rsid w:val="003D3DF7"/>
    <w:rsid w:val="003D48D1"/>
    <w:rsid w:val="003F199B"/>
    <w:rsid w:val="003F23FE"/>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520BF"/>
    <w:rsid w:val="00470D83"/>
    <w:rsid w:val="004710BB"/>
    <w:rsid w:val="00471554"/>
    <w:rsid w:val="004834C8"/>
    <w:rsid w:val="00495C02"/>
    <w:rsid w:val="004973A1"/>
    <w:rsid w:val="004A393C"/>
    <w:rsid w:val="004A67B2"/>
    <w:rsid w:val="004B014E"/>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6376E"/>
    <w:rsid w:val="005807CD"/>
    <w:rsid w:val="005836A7"/>
    <w:rsid w:val="00584653"/>
    <w:rsid w:val="00591E11"/>
    <w:rsid w:val="00592279"/>
    <w:rsid w:val="00592B78"/>
    <w:rsid w:val="0059395F"/>
    <w:rsid w:val="005A0B0F"/>
    <w:rsid w:val="005B203D"/>
    <w:rsid w:val="005B3241"/>
    <w:rsid w:val="005C013F"/>
    <w:rsid w:val="005C0CD0"/>
    <w:rsid w:val="005C1DE9"/>
    <w:rsid w:val="005C4DB1"/>
    <w:rsid w:val="005C68FE"/>
    <w:rsid w:val="005E50EA"/>
    <w:rsid w:val="005F37C8"/>
    <w:rsid w:val="005F5599"/>
    <w:rsid w:val="0062093C"/>
    <w:rsid w:val="00620B08"/>
    <w:rsid w:val="00620BD3"/>
    <w:rsid w:val="00623B9B"/>
    <w:rsid w:val="006271F7"/>
    <w:rsid w:val="00627238"/>
    <w:rsid w:val="00646C9C"/>
    <w:rsid w:val="00647E92"/>
    <w:rsid w:val="00654CC8"/>
    <w:rsid w:val="006563B6"/>
    <w:rsid w:val="00656C30"/>
    <w:rsid w:val="006602B2"/>
    <w:rsid w:val="00663C01"/>
    <w:rsid w:val="006719A5"/>
    <w:rsid w:val="00672BC0"/>
    <w:rsid w:val="00676AEF"/>
    <w:rsid w:val="00682E2E"/>
    <w:rsid w:val="00683629"/>
    <w:rsid w:val="0069580D"/>
    <w:rsid w:val="00695AE3"/>
    <w:rsid w:val="006A02B1"/>
    <w:rsid w:val="006A43C2"/>
    <w:rsid w:val="006B13BF"/>
    <w:rsid w:val="006B76A8"/>
    <w:rsid w:val="006C721F"/>
    <w:rsid w:val="006D0A06"/>
    <w:rsid w:val="006E141C"/>
    <w:rsid w:val="006E34C2"/>
    <w:rsid w:val="006E45D9"/>
    <w:rsid w:val="006F0B6E"/>
    <w:rsid w:val="006F755E"/>
    <w:rsid w:val="00700D22"/>
    <w:rsid w:val="00701451"/>
    <w:rsid w:val="00713C15"/>
    <w:rsid w:val="00715B41"/>
    <w:rsid w:val="007170A4"/>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55D3"/>
    <w:rsid w:val="007A3EF0"/>
    <w:rsid w:val="007A55FC"/>
    <w:rsid w:val="007A659E"/>
    <w:rsid w:val="007B112B"/>
    <w:rsid w:val="007B7A4B"/>
    <w:rsid w:val="007C089B"/>
    <w:rsid w:val="007D30F3"/>
    <w:rsid w:val="007D4774"/>
    <w:rsid w:val="007D6859"/>
    <w:rsid w:val="007E308B"/>
    <w:rsid w:val="007E3F85"/>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B98"/>
    <w:rsid w:val="00864FE2"/>
    <w:rsid w:val="00866E54"/>
    <w:rsid w:val="00871264"/>
    <w:rsid w:val="0088628C"/>
    <w:rsid w:val="008863FC"/>
    <w:rsid w:val="0089346B"/>
    <w:rsid w:val="008975BF"/>
    <w:rsid w:val="008A6E0B"/>
    <w:rsid w:val="008B6233"/>
    <w:rsid w:val="008B778D"/>
    <w:rsid w:val="008C0817"/>
    <w:rsid w:val="008C3AB6"/>
    <w:rsid w:val="008C4517"/>
    <w:rsid w:val="008D0F94"/>
    <w:rsid w:val="008D1040"/>
    <w:rsid w:val="008D407A"/>
    <w:rsid w:val="008D5FD1"/>
    <w:rsid w:val="008D67B4"/>
    <w:rsid w:val="008F7FEF"/>
    <w:rsid w:val="00900880"/>
    <w:rsid w:val="00901B59"/>
    <w:rsid w:val="0090268F"/>
    <w:rsid w:val="00910B6E"/>
    <w:rsid w:val="00916BA6"/>
    <w:rsid w:val="00924288"/>
    <w:rsid w:val="00934428"/>
    <w:rsid w:val="009422B9"/>
    <w:rsid w:val="009429C1"/>
    <w:rsid w:val="009463EF"/>
    <w:rsid w:val="00946BE6"/>
    <w:rsid w:val="00952754"/>
    <w:rsid w:val="00963636"/>
    <w:rsid w:val="00977A8B"/>
    <w:rsid w:val="00981862"/>
    <w:rsid w:val="009818BB"/>
    <w:rsid w:val="00986353"/>
    <w:rsid w:val="0098650B"/>
    <w:rsid w:val="009910DB"/>
    <w:rsid w:val="0099292E"/>
    <w:rsid w:val="009A09A7"/>
    <w:rsid w:val="009A3520"/>
    <w:rsid w:val="009A73E6"/>
    <w:rsid w:val="009A767F"/>
    <w:rsid w:val="009B7E39"/>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7D19"/>
    <w:rsid w:val="00A30E3E"/>
    <w:rsid w:val="00A3115A"/>
    <w:rsid w:val="00A340EA"/>
    <w:rsid w:val="00A352EE"/>
    <w:rsid w:val="00A462CC"/>
    <w:rsid w:val="00A53199"/>
    <w:rsid w:val="00A6426F"/>
    <w:rsid w:val="00A70379"/>
    <w:rsid w:val="00A85784"/>
    <w:rsid w:val="00A85B74"/>
    <w:rsid w:val="00A86458"/>
    <w:rsid w:val="00A96ADB"/>
    <w:rsid w:val="00AB14DC"/>
    <w:rsid w:val="00AB6FAE"/>
    <w:rsid w:val="00AB75EE"/>
    <w:rsid w:val="00AC084C"/>
    <w:rsid w:val="00AC31F0"/>
    <w:rsid w:val="00AD2617"/>
    <w:rsid w:val="00AD4BA6"/>
    <w:rsid w:val="00AE0320"/>
    <w:rsid w:val="00AE7AA8"/>
    <w:rsid w:val="00AF30AC"/>
    <w:rsid w:val="00AF3B65"/>
    <w:rsid w:val="00AF3DF9"/>
    <w:rsid w:val="00B01BE2"/>
    <w:rsid w:val="00B02269"/>
    <w:rsid w:val="00B0777E"/>
    <w:rsid w:val="00B13982"/>
    <w:rsid w:val="00B14517"/>
    <w:rsid w:val="00B259CA"/>
    <w:rsid w:val="00B25D25"/>
    <w:rsid w:val="00B2740A"/>
    <w:rsid w:val="00B2768B"/>
    <w:rsid w:val="00B27E5F"/>
    <w:rsid w:val="00B30803"/>
    <w:rsid w:val="00B34ADA"/>
    <w:rsid w:val="00B42DB2"/>
    <w:rsid w:val="00B455DE"/>
    <w:rsid w:val="00B46320"/>
    <w:rsid w:val="00B530CF"/>
    <w:rsid w:val="00B62310"/>
    <w:rsid w:val="00B719EF"/>
    <w:rsid w:val="00B743E8"/>
    <w:rsid w:val="00B76E22"/>
    <w:rsid w:val="00B825C3"/>
    <w:rsid w:val="00B9270D"/>
    <w:rsid w:val="00B92C53"/>
    <w:rsid w:val="00B9332F"/>
    <w:rsid w:val="00B957B6"/>
    <w:rsid w:val="00BA06F8"/>
    <w:rsid w:val="00BA0E29"/>
    <w:rsid w:val="00BA4257"/>
    <w:rsid w:val="00BA579D"/>
    <w:rsid w:val="00BB0471"/>
    <w:rsid w:val="00BB0CF4"/>
    <w:rsid w:val="00BC0C59"/>
    <w:rsid w:val="00BC2CCE"/>
    <w:rsid w:val="00BC5A8D"/>
    <w:rsid w:val="00BD026F"/>
    <w:rsid w:val="00BD2EAC"/>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247C7"/>
    <w:rsid w:val="00D24F4E"/>
    <w:rsid w:val="00D33AED"/>
    <w:rsid w:val="00D34C46"/>
    <w:rsid w:val="00D3513B"/>
    <w:rsid w:val="00D35194"/>
    <w:rsid w:val="00D43129"/>
    <w:rsid w:val="00D52ABC"/>
    <w:rsid w:val="00D54215"/>
    <w:rsid w:val="00D64D84"/>
    <w:rsid w:val="00D671BB"/>
    <w:rsid w:val="00D70662"/>
    <w:rsid w:val="00D740E7"/>
    <w:rsid w:val="00D76CCB"/>
    <w:rsid w:val="00D7776C"/>
    <w:rsid w:val="00D85060"/>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35364"/>
    <w:rsid w:val="00E36D3D"/>
    <w:rsid w:val="00E441E1"/>
    <w:rsid w:val="00E44DC6"/>
    <w:rsid w:val="00E45C77"/>
    <w:rsid w:val="00E5240C"/>
    <w:rsid w:val="00E57D9A"/>
    <w:rsid w:val="00E62E55"/>
    <w:rsid w:val="00E76B17"/>
    <w:rsid w:val="00E80F75"/>
    <w:rsid w:val="00E82431"/>
    <w:rsid w:val="00E94738"/>
    <w:rsid w:val="00E950FE"/>
    <w:rsid w:val="00E953E2"/>
    <w:rsid w:val="00EA7247"/>
    <w:rsid w:val="00EB1F00"/>
    <w:rsid w:val="00EB2DDB"/>
    <w:rsid w:val="00EB2F8F"/>
    <w:rsid w:val="00EB4DEB"/>
    <w:rsid w:val="00EB52D6"/>
    <w:rsid w:val="00EB75DF"/>
    <w:rsid w:val="00EC2095"/>
    <w:rsid w:val="00EC355C"/>
    <w:rsid w:val="00EC6379"/>
    <w:rsid w:val="00EC73E3"/>
    <w:rsid w:val="00ED6D8F"/>
    <w:rsid w:val="00EE4C26"/>
    <w:rsid w:val="00EE7FAD"/>
    <w:rsid w:val="00EF0EF5"/>
    <w:rsid w:val="00EF6BA2"/>
    <w:rsid w:val="00F00111"/>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5517"/>
    <w:rsid w:val="00F9589C"/>
    <w:rsid w:val="00F95E94"/>
    <w:rsid w:val="00FA4C7D"/>
    <w:rsid w:val="00FB5926"/>
    <w:rsid w:val="00FC1639"/>
    <w:rsid w:val="00FC1AD9"/>
    <w:rsid w:val="00FD05F8"/>
    <w:rsid w:val="00FF0DA0"/>
    <w:rsid w:val="00FF205A"/>
    <w:rsid w:val="00FF2D48"/>
    <w:rsid w:val="01904743"/>
    <w:rsid w:val="01D62E89"/>
    <w:rsid w:val="02F80A00"/>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B29636"/>
    <w:rsid w:val="6B4892F2"/>
    <w:rsid w:val="6B56B1C2"/>
    <w:rsid w:val="6BB48793"/>
    <w:rsid w:val="6C490481"/>
    <w:rsid w:val="6C548C8F"/>
    <w:rsid w:val="6C7ED21C"/>
    <w:rsid w:val="6C8CC31F"/>
    <w:rsid w:val="6D12BC35"/>
    <w:rsid w:val="6D204016"/>
    <w:rsid w:val="6DBCBBAB"/>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F7902BE7-6E79-4462-B891-178F838AE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customStyle="1" w:styleId="CommentTextChar">
    <w:name w:val="Comment Text Char"/>
    <w:basedOn w:val="DefaultParagraphFont"/>
    <w:link w:val="CommentText"/>
    <w:uiPriority w:val="99"/>
    <w:semiHidden/>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2.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6f986286-6ac0-41d5-8252-8c5192664fd9"/>
  </ds:schemaRefs>
</ds:datastoreItem>
</file>

<file path=customXml/itemProps3.xml><?xml version="1.0" encoding="utf-8"?>
<ds:datastoreItem xmlns:ds="http://schemas.openxmlformats.org/officeDocument/2006/customXml" ds:itemID="{14E599BB-7840-4EA5-B376-25FA32DB0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4287</Characters>
  <Application>Microsoft Office Word</Application>
  <DocSecurity>0</DocSecurity>
  <Lines>35</Lines>
  <Paragraphs>10</Paragraphs>
  <ScaleCrop>false</ScaleCrop>
  <Company/>
  <LinksUpToDate>false</LinksUpToDate>
  <CharactersWithSpaces>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Rachel Robson (NHB)</cp:lastModifiedBy>
  <cp:revision>2</cp:revision>
  <dcterms:created xsi:type="dcterms:W3CDTF">2026-09-21T10:08:00Z</dcterms:created>
  <dcterms:modified xsi:type="dcterms:W3CDTF">2026-09-21T10:08:00Z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