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E19DB" w14:textId="77777777" w:rsidR="00B91F84" w:rsidRDefault="00B91F84">
      <w:pPr>
        <w:pStyle w:val="Heading2"/>
        <w:rPr>
          <w:rFonts w:ascii="Calibri" w:eastAsia="Times New Roman" w:hAnsi="Calibri" w:cs="Calibri"/>
          <w:sz w:val="36"/>
          <w:szCs w:val="36"/>
        </w:rPr>
      </w:pPr>
      <w:r>
        <w:rPr>
          <w:rFonts w:ascii="Calibri" w:eastAsia="Times New Roman" w:hAnsi="Calibri" w:cs="Calibri"/>
        </w:rPr>
        <w:t>Job Code: JRP0036</w:t>
      </w:r>
    </w:p>
    <w:p w14:paraId="6092B8C1" w14:textId="77777777" w:rsidR="00B91F84" w:rsidRDefault="00B91F84">
      <w:pPr>
        <w:pStyle w:val="Heading2"/>
        <w:divId w:val="1806073832"/>
        <w:rPr>
          <w:rFonts w:ascii="Calibri" w:eastAsia="Times New Roman" w:hAnsi="Calibri" w:cs="Calibri"/>
          <w:color w:val="000000"/>
        </w:rPr>
      </w:pPr>
      <w:r>
        <w:rPr>
          <w:rFonts w:ascii="Calibri" w:eastAsia="Times New Roman" w:hAnsi="Calibri" w:cs="Calibri"/>
          <w:color w:val="000000"/>
        </w:rPr>
        <w:t>Role Purpose</w:t>
      </w:r>
    </w:p>
    <w:p w14:paraId="77C6A7EA" w14:textId="11B23E59" w:rsidR="00B91F84" w:rsidRDefault="00B91F84">
      <w:pPr>
        <w:divId w:val="484203376"/>
        <w:rPr>
          <w:rFonts w:ascii="Calibri" w:eastAsiaTheme="minorEastAsia" w:hAnsi="Calibri" w:cs="Calibri"/>
          <w:color w:val="000000"/>
        </w:rPr>
      </w:pPr>
      <w:r>
        <w:rPr>
          <w:rFonts w:ascii="Calibri" w:hAnsi="Calibri" w:cs="Calibri"/>
          <w:color w:val="000000"/>
        </w:rPr>
        <w:t xml:space="preserve">This role provides professional and dedicated support to stakeholders as part of </w:t>
      </w:r>
      <w:r w:rsidR="00BD5950">
        <w:rPr>
          <w:rFonts w:ascii="Calibri" w:hAnsi="Calibri" w:cs="Calibri"/>
          <w:color w:val="000000"/>
        </w:rPr>
        <w:t>our</w:t>
      </w:r>
      <w:r>
        <w:rPr>
          <w:rFonts w:ascii="Calibri" w:hAnsi="Calibri" w:cs="Calibri"/>
          <w:color w:val="000000"/>
        </w:rPr>
        <w:t xml:space="preserve"> pensions service.</w:t>
      </w:r>
    </w:p>
    <w:p w14:paraId="1B24BA1D" w14:textId="314D27F9" w:rsidR="00B91F84" w:rsidRDefault="00B91F84">
      <w:pPr>
        <w:divId w:val="484203376"/>
        <w:rPr>
          <w:rFonts w:ascii="Calibri" w:hAnsi="Calibri" w:cs="Calibri"/>
          <w:color w:val="000000"/>
        </w:rPr>
      </w:pPr>
      <w:r>
        <w:rPr>
          <w:rFonts w:ascii="Calibri" w:hAnsi="Calibri" w:cs="Calibri"/>
          <w:color w:val="000000"/>
        </w:rPr>
        <w:t>The role</w:t>
      </w:r>
      <w:r w:rsidR="00970354">
        <w:rPr>
          <w:rFonts w:ascii="Calibri" w:hAnsi="Calibri" w:cs="Calibri"/>
          <w:color w:val="000000"/>
        </w:rPr>
        <w:t xml:space="preserve"> </w:t>
      </w:r>
      <w:r>
        <w:rPr>
          <w:rFonts w:ascii="Calibri" w:hAnsi="Calibri" w:cs="Calibri"/>
          <w:color w:val="000000"/>
        </w:rPr>
        <w:t>holder manages and co-ordinates key tasks, outputs, and reports to ensure required standards and timeframes are met, delivering a high-quality service.</w:t>
      </w:r>
    </w:p>
    <w:p w14:paraId="6B04B8FC" w14:textId="7803500C" w:rsidR="00B91F84" w:rsidRDefault="00B91F84">
      <w:pPr>
        <w:divId w:val="484203376"/>
        <w:rPr>
          <w:rFonts w:ascii="Calibri" w:hAnsi="Calibri" w:cs="Calibri"/>
          <w:color w:val="000000"/>
        </w:rPr>
      </w:pPr>
      <w:r>
        <w:rPr>
          <w:rFonts w:ascii="Calibri" w:hAnsi="Calibri" w:cs="Calibri"/>
          <w:color w:val="000000"/>
        </w:rPr>
        <w:t>The role</w:t>
      </w:r>
      <w:r w:rsidR="00970354">
        <w:rPr>
          <w:rFonts w:ascii="Calibri" w:hAnsi="Calibri" w:cs="Calibri"/>
          <w:color w:val="000000"/>
        </w:rPr>
        <w:t xml:space="preserve"> </w:t>
      </w:r>
      <w:r>
        <w:rPr>
          <w:rFonts w:ascii="Calibri" w:hAnsi="Calibri" w:cs="Calibri"/>
          <w:color w:val="000000"/>
        </w:rPr>
        <w:t>holder assists with the administration</w:t>
      </w:r>
      <w:r w:rsidR="00421D7B">
        <w:rPr>
          <w:rFonts w:ascii="Calibri" w:hAnsi="Calibri" w:cs="Calibri"/>
          <w:color w:val="000000"/>
        </w:rPr>
        <w:t xml:space="preserve"> of the</w:t>
      </w:r>
      <w:r>
        <w:rPr>
          <w:rFonts w:ascii="Calibri" w:hAnsi="Calibri" w:cs="Calibri"/>
          <w:color w:val="000000"/>
        </w:rPr>
        <w:t xml:space="preserve"> defined benefit pension scheme (HCAPS), effectively managing complex processes and supporting HR managers when required.</w:t>
      </w:r>
    </w:p>
    <w:p w14:paraId="2F397C35" w14:textId="77777777" w:rsidR="00B91F84" w:rsidRDefault="00B91F84">
      <w:pPr>
        <w:divId w:val="484203376"/>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4B5EBD04" w14:textId="77777777" w:rsidR="00B91F84" w:rsidRDefault="00B91F84">
      <w:pPr>
        <w:pStyle w:val="Heading2"/>
        <w:rPr>
          <w:rFonts w:ascii="Calibri" w:eastAsia="Times New Roman" w:hAnsi="Calibri" w:cs="Calibri"/>
        </w:rPr>
      </w:pPr>
      <w:r>
        <w:rPr>
          <w:rFonts w:ascii="Calibri" w:eastAsia="Times New Roman" w:hAnsi="Calibri" w:cs="Calibri"/>
        </w:rPr>
        <w:t>Responsibilities</w:t>
      </w:r>
    </w:p>
    <w:p w14:paraId="0C863266" w14:textId="7EDEAD32" w:rsidR="00B91F84" w:rsidRDefault="00B91F8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Support a range </w:t>
      </w:r>
      <w:r w:rsidR="00972F44">
        <w:rPr>
          <w:rFonts w:ascii="Calibri" w:eastAsia="Times New Roman" w:hAnsi="Calibri" w:cs="Calibri"/>
        </w:rPr>
        <w:t xml:space="preserve">of pension </w:t>
      </w:r>
      <w:r>
        <w:rPr>
          <w:rFonts w:ascii="Calibri" w:eastAsia="Times New Roman" w:hAnsi="Calibri" w:cs="Calibri"/>
        </w:rPr>
        <w:t>related activities (</w:t>
      </w:r>
      <w:proofErr w:type="spellStart"/>
      <w:r>
        <w:rPr>
          <w:rFonts w:ascii="Calibri" w:eastAsia="Times New Roman" w:hAnsi="Calibri" w:cs="Calibri"/>
        </w:rPr>
        <w:t>e</w:t>
      </w:r>
      <w:r w:rsidR="00972F44">
        <w:rPr>
          <w:rFonts w:ascii="Calibri" w:eastAsia="Times New Roman" w:hAnsi="Calibri" w:cs="Calibri"/>
        </w:rPr>
        <w:t>g.</w:t>
      </w:r>
      <w:proofErr w:type="spellEnd"/>
      <w:r w:rsidR="00972F44">
        <w:rPr>
          <w:rFonts w:ascii="Calibri" w:eastAsia="Times New Roman" w:hAnsi="Calibri" w:cs="Calibri"/>
        </w:rPr>
        <w:t xml:space="preserve"> Including the management of the </w:t>
      </w:r>
      <w:r w:rsidR="00970354">
        <w:rPr>
          <w:rFonts w:ascii="Calibri" w:eastAsia="Times New Roman" w:hAnsi="Calibri" w:cs="Calibri"/>
        </w:rPr>
        <w:t>day-to-day</w:t>
      </w:r>
      <w:r w:rsidR="00972F44">
        <w:rPr>
          <w:rFonts w:ascii="Calibri" w:eastAsia="Times New Roman" w:hAnsi="Calibri" w:cs="Calibri"/>
        </w:rPr>
        <w:t xml:space="preserve"> management of a DB pension scheme) </w:t>
      </w:r>
    </w:p>
    <w:p w14:paraId="134834C5" w14:textId="77777777" w:rsidR="00B91F84" w:rsidRDefault="00B91F8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Use communication skills to understand and advise others effectively and to assist in the completion of tasks in line with KPIs.</w:t>
      </w:r>
    </w:p>
    <w:p w14:paraId="541D2881" w14:textId="234B2B1A" w:rsidR="00B91F84" w:rsidRDefault="00B91F8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Apply practical Pensions experience to solve problems, in line with processes and procedures.</w:t>
      </w:r>
    </w:p>
    <w:p w14:paraId="7DA7CCE1" w14:textId="77777777" w:rsidR="00B91F84" w:rsidRDefault="00B91F8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advice and support, responding to queries within the team.</w:t>
      </w:r>
    </w:p>
    <w:p w14:paraId="296BC2C9" w14:textId="77777777" w:rsidR="00B91F84" w:rsidRDefault="00B91F8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Work independently within standardised routines.</w:t>
      </w:r>
    </w:p>
    <w:p w14:paraId="261C53FD" w14:textId="0CB84D6A" w:rsidR="00B91F84" w:rsidRDefault="00B91F8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Deliver results for the team through technical proficiency in Pensions.</w:t>
      </w:r>
    </w:p>
    <w:p w14:paraId="27CEE8E1" w14:textId="77777777" w:rsidR="00B91F84" w:rsidRDefault="00B91F8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Contribute to the performance of technical functions within the team.</w:t>
      </w:r>
    </w:p>
    <w:p w14:paraId="47C8BCA8" w14:textId="77777777" w:rsidR="00B91F84" w:rsidRDefault="00B91F8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Influence resource utilisation and provide administrative support to the team.</w:t>
      </w:r>
    </w:p>
    <w:p w14:paraId="7AFA465B" w14:textId="77777777" w:rsidR="00B91F84" w:rsidRDefault="00B91F84">
      <w:pPr>
        <w:pStyle w:val="Heading2"/>
        <w:rPr>
          <w:rFonts w:ascii="Calibri" w:eastAsia="Times New Roman" w:hAnsi="Calibri" w:cs="Calibri"/>
        </w:rPr>
      </w:pPr>
      <w:r>
        <w:rPr>
          <w:rFonts w:ascii="Calibri" w:eastAsia="Times New Roman" w:hAnsi="Calibri" w:cs="Calibri"/>
        </w:rPr>
        <w:t>Additional information</w:t>
      </w:r>
    </w:p>
    <w:p w14:paraId="6E69FC47" w14:textId="77777777" w:rsidR="00B91F84" w:rsidRDefault="00B91F84">
      <w:pPr>
        <w:pStyle w:val="Heading3"/>
        <w:rPr>
          <w:rFonts w:ascii="Calibri" w:eastAsia="Times New Roman" w:hAnsi="Calibri" w:cs="Calibri"/>
        </w:rPr>
      </w:pPr>
      <w:r>
        <w:rPr>
          <w:rFonts w:ascii="Calibri" w:eastAsia="Times New Roman" w:hAnsi="Calibri" w:cs="Calibri"/>
        </w:rPr>
        <w:t>Qualifications, knowledge and experience</w:t>
      </w:r>
    </w:p>
    <w:p w14:paraId="68D6A009" w14:textId="77777777" w:rsidR="00B91F84" w:rsidRDefault="00B91F84">
      <w:pPr>
        <w:numPr>
          <w:ilvl w:val="0"/>
          <w:numId w:val="2"/>
        </w:numPr>
        <w:divId w:val="1110010272"/>
        <w:rPr>
          <w:rFonts w:ascii="Calibri" w:eastAsia="Times New Roman" w:hAnsi="Calibri" w:cs="Calibri"/>
        </w:rPr>
      </w:pPr>
      <w:r>
        <w:rPr>
          <w:rFonts w:ascii="Calibri" w:eastAsia="Times New Roman" w:hAnsi="Calibri" w:cs="Calibri"/>
        </w:rPr>
        <w:t>Appropriate Professional membership e.g. CIPP.</w:t>
      </w:r>
    </w:p>
    <w:p w14:paraId="0CC67AF9" w14:textId="083FC27E" w:rsidR="00B91F84" w:rsidRDefault="0048029E">
      <w:pPr>
        <w:numPr>
          <w:ilvl w:val="0"/>
          <w:numId w:val="2"/>
        </w:numPr>
        <w:divId w:val="1110010272"/>
        <w:rPr>
          <w:rFonts w:ascii="Calibri" w:eastAsia="Times New Roman" w:hAnsi="Calibri" w:cs="Calibri"/>
        </w:rPr>
      </w:pPr>
      <w:r>
        <w:rPr>
          <w:rFonts w:ascii="Calibri" w:eastAsia="Times New Roman" w:hAnsi="Calibri" w:cs="Calibri"/>
        </w:rPr>
        <w:t>Strong e</w:t>
      </w:r>
      <w:r w:rsidR="00B91F84">
        <w:rPr>
          <w:rFonts w:ascii="Calibri" w:eastAsia="Times New Roman" w:hAnsi="Calibri" w:cs="Calibri"/>
        </w:rPr>
        <w:t xml:space="preserve">xperience of working with defined benefits pension administration </w:t>
      </w:r>
    </w:p>
    <w:p w14:paraId="3568660B" w14:textId="77777777" w:rsidR="00B91F84" w:rsidRDefault="00B91F84">
      <w:pPr>
        <w:numPr>
          <w:ilvl w:val="0"/>
          <w:numId w:val="2"/>
        </w:numPr>
        <w:divId w:val="1110010272"/>
        <w:rPr>
          <w:rFonts w:ascii="Calibri" w:eastAsia="Times New Roman" w:hAnsi="Calibri" w:cs="Calibri"/>
        </w:rPr>
      </w:pPr>
      <w:r>
        <w:rPr>
          <w:rFonts w:ascii="Calibri" w:eastAsia="Times New Roman" w:hAnsi="Calibri" w:cs="Calibri"/>
        </w:rPr>
        <w:t>Experience of working with and advising line managers on best practice.</w:t>
      </w:r>
    </w:p>
    <w:p w14:paraId="011F87B2" w14:textId="77777777" w:rsidR="00B91F84" w:rsidRDefault="00B91F84">
      <w:pPr>
        <w:numPr>
          <w:ilvl w:val="0"/>
          <w:numId w:val="2"/>
        </w:numPr>
        <w:divId w:val="1110010272"/>
        <w:rPr>
          <w:rFonts w:ascii="Calibri" w:eastAsia="Times New Roman" w:hAnsi="Calibri" w:cs="Calibri"/>
        </w:rPr>
      </w:pPr>
      <w:r>
        <w:rPr>
          <w:rFonts w:ascii="Calibri" w:eastAsia="Times New Roman" w:hAnsi="Calibri" w:cs="Calibri"/>
        </w:rPr>
        <w:t>Excellent communication and organisational skills and whilst maintaining customer confidentiality.</w:t>
      </w:r>
    </w:p>
    <w:p w14:paraId="31A56705" w14:textId="77777777" w:rsidR="00B91F84" w:rsidRDefault="00B91F84">
      <w:pPr>
        <w:numPr>
          <w:ilvl w:val="0"/>
          <w:numId w:val="2"/>
        </w:numPr>
        <w:divId w:val="1110010272"/>
        <w:rPr>
          <w:rFonts w:ascii="Calibri" w:eastAsia="Times New Roman" w:hAnsi="Calibri" w:cs="Calibri"/>
        </w:rPr>
      </w:pPr>
      <w:r>
        <w:rPr>
          <w:rFonts w:ascii="Calibri" w:eastAsia="Times New Roman" w:hAnsi="Calibri" w:cs="Calibri"/>
        </w:rPr>
        <w:t>Experience in taking a customer focused approach to service delivery.</w:t>
      </w:r>
    </w:p>
    <w:p w14:paraId="316DFCDE" w14:textId="77777777" w:rsidR="00B91F84" w:rsidRDefault="00B91F84">
      <w:pPr>
        <w:numPr>
          <w:ilvl w:val="0"/>
          <w:numId w:val="2"/>
        </w:numPr>
        <w:divId w:val="1110010272"/>
        <w:rPr>
          <w:rFonts w:ascii="Calibri" w:eastAsia="Times New Roman" w:hAnsi="Calibri" w:cs="Calibri"/>
        </w:rPr>
      </w:pPr>
      <w:r>
        <w:rPr>
          <w:rFonts w:ascii="Calibri" w:eastAsia="Times New Roman" w:hAnsi="Calibri" w:cs="Calibri"/>
        </w:rPr>
        <w:t xml:space="preserve">Knowledge at intermediate level - Outlook, Word, </w:t>
      </w:r>
      <w:proofErr w:type="spellStart"/>
      <w:r>
        <w:rPr>
          <w:rFonts w:ascii="Calibri" w:eastAsia="Times New Roman" w:hAnsi="Calibri" w:cs="Calibri"/>
        </w:rPr>
        <w:t>Powerpoint</w:t>
      </w:r>
      <w:proofErr w:type="spellEnd"/>
      <w:r>
        <w:rPr>
          <w:rFonts w:ascii="Calibri" w:eastAsia="Times New Roman" w:hAnsi="Calibri" w:cs="Calibri"/>
        </w:rPr>
        <w:t xml:space="preserve"> and advanced level - Excel</w:t>
      </w:r>
    </w:p>
    <w:p w14:paraId="638A8BA7" w14:textId="77777777" w:rsidR="00B91F84" w:rsidRDefault="00B91F84">
      <w:pPr>
        <w:numPr>
          <w:ilvl w:val="0"/>
          <w:numId w:val="2"/>
        </w:numPr>
        <w:divId w:val="1110010272"/>
        <w:rPr>
          <w:rFonts w:ascii="Calibri" w:eastAsia="Times New Roman" w:hAnsi="Calibri" w:cs="Calibri"/>
        </w:rPr>
      </w:pPr>
      <w:r>
        <w:rPr>
          <w:rFonts w:ascii="Calibri" w:eastAsia="Times New Roman" w:hAnsi="Calibri" w:cs="Calibri"/>
        </w:rPr>
        <w:t>Awareness of GDPR.</w:t>
      </w:r>
    </w:p>
    <w:p w14:paraId="551C744C" w14:textId="77777777" w:rsidR="00B91F84" w:rsidRDefault="00B91F84">
      <w:pPr>
        <w:pStyle w:val="Heading2"/>
        <w:divId w:val="1346782485"/>
        <w:rPr>
          <w:rFonts w:ascii="Calibri" w:eastAsia="Times New Roman" w:hAnsi="Calibri" w:cs="Calibri"/>
          <w:sz w:val="36"/>
          <w:szCs w:val="36"/>
        </w:rPr>
      </w:pPr>
      <w:r>
        <w:rPr>
          <w:rFonts w:ascii="Calibri" w:eastAsia="Times New Roman" w:hAnsi="Calibri" w:cs="Calibri"/>
        </w:rPr>
        <w:t>Job Function / Family</w:t>
      </w:r>
    </w:p>
    <w:p w14:paraId="3FA67C0C" w14:textId="77777777" w:rsidR="00B91F84" w:rsidRDefault="00B91F84">
      <w:pPr>
        <w:divId w:val="1346782485"/>
        <w:rPr>
          <w:rFonts w:ascii="Calibri" w:eastAsiaTheme="minorEastAsia" w:hAnsi="Calibri" w:cs="Calibri"/>
        </w:rPr>
      </w:pPr>
      <w:r>
        <w:rPr>
          <w:rFonts w:ascii="Calibri" w:hAnsi="Calibri" w:cs="Calibri"/>
          <w:b/>
          <w:bCs/>
        </w:rPr>
        <w:t>Human Resources</w:t>
      </w:r>
      <w:r>
        <w:rPr>
          <w:rFonts w:ascii="Calibri" w:hAnsi="Calibri" w:cs="Calibri"/>
        </w:rPr>
        <w:t xml:space="preserve"> : We harness expertise from both generalist and specialist areas across the People Profession, engaging in a dynamic range of activities, learning interventions and projects covering the full colleague life cycle and enabling colleagues to deliver the future aspirations of the Agency. Our central mission is to ensure we achieve our objectives by creating and delivering on our People and Culture strategy. We uphold the standards and principles of our Agency and seek to identify and implement opportunities that enhance the employee experience. </w:t>
      </w:r>
    </w:p>
    <w:p w14:paraId="70F1BC89" w14:textId="77777777" w:rsidR="00B91F84" w:rsidRDefault="00B91F84">
      <w:pPr>
        <w:pStyle w:val="Heading2"/>
        <w:divId w:val="1346782485"/>
        <w:rPr>
          <w:rFonts w:ascii="Calibri" w:eastAsia="Times New Roman" w:hAnsi="Calibri" w:cs="Calibri"/>
        </w:rPr>
      </w:pPr>
      <w:r>
        <w:rPr>
          <w:rFonts w:ascii="Calibri" w:eastAsia="Times New Roman" w:hAnsi="Calibri" w:cs="Calibri"/>
        </w:rPr>
        <w:lastRenderedPageBreak/>
        <w:t>Role Classification</w:t>
      </w:r>
    </w:p>
    <w:p w14:paraId="04DACE5B" w14:textId="77777777" w:rsidR="00B91F84" w:rsidRDefault="00B91F84">
      <w:pPr>
        <w:divId w:val="1346782485"/>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13</w:t>
      </w:r>
      <w:r>
        <w:rPr>
          <w:rFonts w:ascii="Calibri" w:hAnsi="Calibri" w:cs="Calibri"/>
        </w:rPr>
        <w:t xml:space="preserve"> </w:t>
      </w:r>
    </w:p>
    <w:p w14:paraId="592B32D4" w14:textId="77777777" w:rsidR="00B91F84" w:rsidRDefault="00B91F84">
      <w:pPr>
        <w:divId w:val="1346782485"/>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All colleagues</w:t>
      </w:r>
      <w:r>
        <w:rPr>
          <w:rFonts w:ascii="Calibri" w:hAnsi="Calibri" w:cs="Calibri"/>
        </w:rPr>
        <w:t xml:space="preserve"> </w:t>
      </w:r>
      <w:r>
        <w:rPr>
          <w:rFonts w:ascii="Calibri" w:hAnsi="Calibri" w:cs="Calibri"/>
        </w:rPr>
        <w:br/>
        <w:t xml:space="preserve">Core behaviours that everyone within the organisation should aspire to achieve. </w:t>
      </w:r>
    </w:p>
    <w:p w14:paraId="6949CA93" w14:textId="77777777" w:rsidR="00B91F84" w:rsidRDefault="00B91F84">
      <w:pPr>
        <w:spacing w:after="0"/>
        <w:divId w:val="901523491"/>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8E20A1" w14:paraId="4A11B467" w14:textId="77777777">
        <w:trPr>
          <w:divId w:val="901523491"/>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8E20A1" w14:paraId="78D47E1E"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8E20A1" w14:paraId="04C57350" w14:textId="77777777">
                    <w:tc>
                      <w:tcPr>
                        <w:tcW w:w="0" w:type="auto"/>
                        <w:vAlign w:val="center"/>
                        <w:hideMark/>
                      </w:tcPr>
                      <w:p w14:paraId="4EED6841" w14:textId="77777777" w:rsidR="00B91F84" w:rsidRDefault="00B91F84">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25E5748B" w14:textId="77777777" w:rsidR="00B91F84" w:rsidRDefault="00B91F84">
                  <w:pPr>
                    <w:pStyle w:val="legend-table"/>
                    <w:rPr>
                      <w:rFonts w:ascii="Calibri" w:eastAsia="Times New Roman" w:hAnsi="Calibri" w:cs="Calibri"/>
                    </w:rPr>
                  </w:pPr>
                </w:p>
              </w:tc>
              <w:tc>
                <w:tcPr>
                  <w:tcW w:w="0" w:type="auto"/>
                  <w:vAlign w:val="center"/>
                  <w:hideMark/>
                </w:tcPr>
                <w:p w14:paraId="6EB4BFFA" w14:textId="77777777" w:rsidR="00B91F84" w:rsidRDefault="00B91F84">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8E20A1" w14:paraId="53DDD942" w14:textId="77777777">
                    <w:tc>
                      <w:tcPr>
                        <w:tcW w:w="0" w:type="auto"/>
                        <w:vAlign w:val="center"/>
                        <w:hideMark/>
                      </w:tcPr>
                      <w:p w14:paraId="2735BE9A" w14:textId="77777777" w:rsidR="00B91F84" w:rsidRDefault="00B91F84">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00E4A57A" w14:textId="77777777" w:rsidR="00B91F84" w:rsidRDefault="00B91F84">
                  <w:pPr>
                    <w:pStyle w:val="legend-table"/>
                    <w:rPr>
                      <w:rFonts w:ascii="Calibri" w:eastAsia="Times New Roman" w:hAnsi="Calibri" w:cs="Calibri"/>
                    </w:rPr>
                  </w:pPr>
                </w:p>
              </w:tc>
              <w:tc>
                <w:tcPr>
                  <w:tcW w:w="0" w:type="auto"/>
                  <w:vAlign w:val="center"/>
                  <w:hideMark/>
                </w:tcPr>
                <w:p w14:paraId="5EACED65" w14:textId="77777777" w:rsidR="00B91F84" w:rsidRDefault="00B91F84">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8E20A1" w14:paraId="70D46FA2" w14:textId="77777777">
                    <w:tc>
                      <w:tcPr>
                        <w:tcW w:w="0" w:type="auto"/>
                        <w:vAlign w:val="center"/>
                        <w:hideMark/>
                      </w:tcPr>
                      <w:p w14:paraId="2B1C1EC0" w14:textId="77777777" w:rsidR="00B91F84" w:rsidRDefault="00B91F84">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20CB896C" w14:textId="77777777" w:rsidR="00B91F84" w:rsidRDefault="00B91F84">
                  <w:pPr>
                    <w:pStyle w:val="legend-table"/>
                    <w:rPr>
                      <w:rFonts w:ascii="Calibri" w:eastAsia="Times New Roman" w:hAnsi="Calibri" w:cs="Calibri"/>
                    </w:rPr>
                  </w:pPr>
                </w:p>
              </w:tc>
              <w:tc>
                <w:tcPr>
                  <w:tcW w:w="0" w:type="auto"/>
                  <w:vAlign w:val="center"/>
                  <w:hideMark/>
                </w:tcPr>
                <w:p w14:paraId="3B63B98B" w14:textId="77777777" w:rsidR="00B91F84" w:rsidRDefault="00B91F84">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8E20A1" w14:paraId="3E250AC0" w14:textId="77777777">
                    <w:tc>
                      <w:tcPr>
                        <w:tcW w:w="0" w:type="auto"/>
                        <w:vAlign w:val="center"/>
                        <w:hideMark/>
                      </w:tcPr>
                      <w:p w14:paraId="7BD1E402" w14:textId="77777777" w:rsidR="00B91F84" w:rsidRDefault="00B91F84">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2E1A427D" w14:textId="77777777" w:rsidR="00B91F84" w:rsidRDefault="00B91F84">
                  <w:pPr>
                    <w:pStyle w:val="legend-table"/>
                    <w:rPr>
                      <w:rFonts w:ascii="Calibri" w:eastAsia="Times New Roman" w:hAnsi="Calibri" w:cs="Calibri"/>
                    </w:rPr>
                  </w:pPr>
                </w:p>
              </w:tc>
              <w:tc>
                <w:tcPr>
                  <w:tcW w:w="0" w:type="auto"/>
                  <w:vAlign w:val="center"/>
                  <w:hideMark/>
                </w:tcPr>
                <w:p w14:paraId="40758DFA" w14:textId="77777777" w:rsidR="00B91F84" w:rsidRDefault="00B91F84">
                  <w:pPr>
                    <w:pStyle w:val="legend-table"/>
                    <w:rPr>
                      <w:rFonts w:ascii="Calibri" w:eastAsia="Times New Roman" w:hAnsi="Calibri" w:cs="Calibri"/>
                    </w:rPr>
                  </w:pPr>
                  <w:r>
                    <w:rPr>
                      <w:rFonts w:ascii="Calibri" w:eastAsia="Times New Roman" w:hAnsi="Calibri" w:cs="Calibri"/>
                    </w:rPr>
                    <w:t>Not assessable</w:t>
                  </w:r>
                </w:p>
              </w:tc>
            </w:tr>
          </w:tbl>
          <w:p w14:paraId="0AF73DFC" w14:textId="77777777" w:rsidR="00B91F84" w:rsidRDefault="00B91F84">
            <w:pPr>
              <w:spacing w:after="0"/>
              <w:rPr>
                <w:rFonts w:ascii="Calibri" w:hAnsi="Calibri" w:cs="Calibri"/>
              </w:rPr>
            </w:pPr>
          </w:p>
        </w:tc>
      </w:tr>
    </w:tbl>
    <w:p w14:paraId="2442B4AD" w14:textId="77777777" w:rsidR="00B91F84" w:rsidRDefault="00B91F84">
      <w:pPr>
        <w:spacing w:after="0"/>
        <w:divId w:val="901523491"/>
        <w:rPr>
          <w:rFonts w:eastAsia="Times New Roman"/>
        </w:rPr>
      </w:pPr>
    </w:p>
    <w:p w14:paraId="2E1A21D9" w14:textId="77777777" w:rsidR="009678A9" w:rsidRDefault="009678A9">
      <w:r>
        <w:br w:type="page"/>
      </w:r>
    </w:p>
    <w:p w14:paraId="3B9142DF" w14:textId="77777777" w:rsidR="00B91F84" w:rsidRDefault="00B91F84">
      <w:pPr>
        <w:pStyle w:val="Heading2"/>
        <w:divId w:val="1447888596"/>
        <w:rPr>
          <w:rFonts w:ascii="Calibri" w:eastAsia="Times New Roman" w:hAnsi="Calibri" w:cs="Calibri"/>
          <w:sz w:val="36"/>
          <w:szCs w:val="36"/>
        </w:rPr>
      </w:pPr>
      <w:r>
        <w:rPr>
          <w:rFonts w:ascii="Calibri" w:eastAsia="Times New Roman" w:hAnsi="Calibri" w:cs="Calibri"/>
        </w:rPr>
        <w:lastRenderedPageBreak/>
        <w:t>Technical Skills</w:t>
      </w:r>
    </w:p>
    <w:p w14:paraId="4EBF31F6" w14:textId="77777777" w:rsidR="00B91F84" w:rsidRDefault="00B91F84">
      <w:pPr>
        <w:divId w:val="1447888596"/>
        <w:rPr>
          <w:rFonts w:ascii="Calibri" w:eastAsiaTheme="minorEastAsia" w:hAnsi="Calibri" w:cs="Calibri"/>
        </w:rPr>
      </w:pPr>
      <w:r>
        <w:rPr>
          <w:rFonts w:ascii="Calibri" w:hAnsi="Calibri" w:cs="Calibri"/>
        </w:rPr>
        <w:t>Technical skills for specific professional areas in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8E20A1" w14:paraId="32B8D64D" w14:textId="77777777">
        <w:trPr>
          <w:divId w:val="1111971004"/>
          <w:trHeight w:val="400"/>
        </w:trPr>
        <w:tc>
          <w:tcPr>
            <w:tcW w:w="0" w:type="auto"/>
            <w:shd w:val="clear" w:color="auto" w:fill="5B9A35"/>
            <w:vAlign w:val="center"/>
            <w:hideMark/>
          </w:tcPr>
          <w:p w14:paraId="17EC991D" w14:textId="77777777" w:rsidR="00B91F84" w:rsidRDefault="00B91F84">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Human Resources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6ABAB2D7" w14:textId="77777777" w:rsidR="00B91F84" w:rsidRDefault="00B91F8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176BE2FC" w14:textId="77777777" w:rsidR="00B91F84" w:rsidRDefault="00B91F8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20EFA136" w14:textId="77777777" w:rsidR="00B91F84" w:rsidRDefault="00B91F8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240848EB" w14:textId="77777777" w:rsidR="00B91F84" w:rsidRDefault="00B91F8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6CE230F7" w14:textId="77777777" w:rsidR="00B91F84" w:rsidRDefault="00B91F8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3C7D6C84" w14:textId="77777777" w:rsidR="00B91F84" w:rsidRDefault="00B91F84">
            <w:pPr>
              <w:spacing w:after="0"/>
              <w:jc w:val="center"/>
              <w:rPr>
                <w:rFonts w:ascii="Calibri" w:eastAsia="Times New Roman" w:hAnsi="Calibri" w:cs="Calibri"/>
                <w:b/>
                <w:bCs/>
                <w:color w:val="FFFFFF"/>
                <w:sz w:val="20"/>
                <w:szCs w:val="20"/>
              </w:rPr>
            </w:pPr>
          </w:p>
        </w:tc>
      </w:tr>
      <w:tr w:rsidR="008E20A1" w14:paraId="15320A40" w14:textId="77777777">
        <w:trPr>
          <w:divId w:val="1111971004"/>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78021359" w14:textId="77777777" w:rsidR="00B91F84" w:rsidRDefault="00B91F84">
            <w:pPr>
              <w:spacing w:after="0"/>
              <w:rPr>
                <w:rFonts w:ascii="Calibri" w:eastAsia="Times New Roman" w:hAnsi="Calibri" w:cs="Calibri"/>
                <w:sz w:val="16"/>
                <w:szCs w:val="16"/>
              </w:rPr>
            </w:pPr>
            <w:r>
              <w:rPr>
                <w:rFonts w:ascii="Calibri" w:eastAsia="Times New Roman" w:hAnsi="Calibri" w:cs="Calibri"/>
                <w:sz w:val="16"/>
                <w:szCs w:val="16"/>
              </w:rPr>
              <w:t xml:space="preserve">  Employee Experience and Engagement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2AD3333"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991D45D" w14:textId="77777777" w:rsidR="00B91F84" w:rsidRDefault="00B91F8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A8CCD66"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6B0BC31"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5305A46"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6B040B4A" w14:textId="77777777" w:rsidR="00B91F84" w:rsidRDefault="00B91F84">
            <w:pPr>
              <w:spacing w:after="0"/>
              <w:divId w:val="1135180927"/>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p>
        </w:tc>
      </w:tr>
      <w:tr w:rsidR="008E20A1" w14:paraId="5CFE0D8F" w14:textId="77777777">
        <w:trPr>
          <w:divId w:val="1111971004"/>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BBFF02C" w14:textId="77777777" w:rsidR="00B91F84" w:rsidRDefault="00B91F84">
            <w:pPr>
              <w:spacing w:after="0"/>
              <w:rPr>
                <w:rFonts w:ascii="Calibri" w:eastAsia="Times New Roman" w:hAnsi="Calibri" w:cs="Calibri"/>
                <w:sz w:val="16"/>
                <w:szCs w:val="16"/>
              </w:rPr>
            </w:pPr>
            <w:r>
              <w:rPr>
                <w:rFonts w:ascii="Calibri" w:eastAsia="Times New Roman" w:hAnsi="Calibri" w:cs="Calibri"/>
                <w:sz w:val="16"/>
                <w:szCs w:val="16"/>
              </w:rPr>
              <w:t xml:space="preserve">  HR Information Systems and Technology Tools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D6DA74B"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2B7C3E3"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EE2948F" w14:textId="77777777" w:rsidR="00B91F84" w:rsidRDefault="00B91F8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56A1B87"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2AED1E6"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47B745D0" w14:textId="77777777" w:rsidR="00B91F84" w:rsidRDefault="00B91F84">
            <w:pPr>
              <w:spacing w:after="0"/>
              <w:divId w:val="988287802"/>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bl>
    <w:p w14:paraId="195B0E5A" w14:textId="77777777" w:rsidR="00B91F84" w:rsidRDefault="00B91F84">
      <w:pPr>
        <w:pStyle w:val="Heading2"/>
        <w:divId w:val="1447888596"/>
        <w:rPr>
          <w:rFonts w:ascii="Calibri" w:eastAsia="Times New Roman" w:hAnsi="Calibri" w:cs="Calibri"/>
          <w:sz w:val="36"/>
          <w:szCs w:val="36"/>
        </w:rPr>
      </w:pPr>
      <w:r>
        <w:rPr>
          <w:rFonts w:ascii="Calibri" w:eastAsia="Times New Roman" w:hAnsi="Calibri" w:cs="Calibri"/>
        </w:rPr>
        <w:t>Skill Descriptors</w:t>
      </w:r>
    </w:p>
    <w:p w14:paraId="55425FA5" w14:textId="77777777" w:rsidR="00B91F84" w:rsidRDefault="00B91F84">
      <w:pPr>
        <w:pStyle w:val="Heading3"/>
        <w:divId w:val="1447888596"/>
        <w:rPr>
          <w:rFonts w:ascii="Calibri" w:eastAsia="Times New Roman" w:hAnsi="Calibri" w:cs="Calibri"/>
        </w:rPr>
      </w:pPr>
      <w:r>
        <w:rPr>
          <w:rFonts w:ascii="Calibri" w:eastAsia="Times New Roman" w:hAnsi="Calibri" w:cs="Calibri"/>
        </w:rPr>
        <w:t>Human Resources</w:t>
      </w:r>
    </w:p>
    <w:p w14:paraId="6E5C2BAF" w14:textId="77777777" w:rsidR="00B91F84" w:rsidRDefault="00B91F84">
      <w:pPr>
        <w:divId w:val="1447888596"/>
        <w:rPr>
          <w:rFonts w:ascii="Calibri" w:eastAsiaTheme="minorEastAsia" w:hAnsi="Calibri" w:cs="Calibri"/>
        </w:rPr>
      </w:pPr>
      <w:r>
        <w:rPr>
          <w:rFonts w:ascii="Calibri" w:hAnsi="Calibri" w:cs="Calibri"/>
          <w:b/>
          <w:bCs/>
        </w:rPr>
        <w:t>Employee Experience and Engagement :</w:t>
      </w:r>
      <w:r>
        <w:rPr>
          <w:rFonts w:ascii="Calibri" w:hAnsi="Calibri" w:cs="Calibri"/>
        </w:rPr>
        <w:t xml:space="preserve"> Develops a positive organisational culture that supports and cares for the employee experience and engagement across the employee life-cycle. Explores and improves employee motivation, development and engagement with the organisation.</w:t>
      </w:r>
    </w:p>
    <w:p w14:paraId="6104C43F" w14:textId="77777777" w:rsidR="00B91F84" w:rsidRDefault="00B91F84">
      <w:pPr>
        <w:spacing w:after="0"/>
        <w:ind w:left="142"/>
        <w:divId w:val="1447888596"/>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Awareness: Basic knowledge, general understanding and some exposure. (1)</w:t>
      </w:r>
    </w:p>
    <w:p w14:paraId="0EE97F7A" w14:textId="77777777" w:rsidR="00B91F84" w:rsidRDefault="00B91F84">
      <w:pPr>
        <w:numPr>
          <w:ilvl w:val="0"/>
          <w:numId w:val="3"/>
        </w:numPr>
        <w:spacing w:after="100" w:afterAutospacing="1"/>
        <w:divId w:val="1447888596"/>
        <w:rPr>
          <w:rFonts w:ascii="Calibri" w:eastAsia="Times New Roman" w:hAnsi="Calibri" w:cs="Calibri"/>
        </w:rPr>
      </w:pPr>
      <w:r>
        <w:rPr>
          <w:rFonts w:ascii="Calibri" w:eastAsia="Times New Roman" w:hAnsi="Calibri" w:cs="Calibri"/>
        </w:rPr>
        <w:t xml:space="preserve">Assists with collaboration and communication activities between HR and employees. </w:t>
      </w:r>
    </w:p>
    <w:p w14:paraId="2ECC35F3" w14:textId="77777777" w:rsidR="00B91F84" w:rsidRDefault="00B91F84">
      <w:pPr>
        <w:numPr>
          <w:ilvl w:val="0"/>
          <w:numId w:val="3"/>
        </w:numPr>
        <w:spacing w:after="100" w:afterAutospacing="1"/>
        <w:divId w:val="1447888596"/>
        <w:rPr>
          <w:rFonts w:ascii="Calibri" w:eastAsia="Times New Roman" w:hAnsi="Calibri" w:cs="Calibri"/>
        </w:rPr>
      </w:pPr>
      <w:r>
        <w:rPr>
          <w:rFonts w:ascii="Calibri" w:eastAsia="Times New Roman" w:hAnsi="Calibri" w:cs="Calibri"/>
        </w:rPr>
        <w:t xml:space="preserve">Gives examples of workplace incentives aimed at engaging, developing and motivating individuals. </w:t>
      </w:r>
    </w:p>
    <w:p w14:paraId="6B3E81D1" w14:textId="77777777" w:rsidR="00B91F84" w:rsidRDefault="00B91F84">
      <w:pPr>
        <w:numPr>
          <w:ilvl w:val="0"/>
          <w:numId w:val="3"/>
        </w:numPr>
        <w:spacing w:after="100" w:afterAutospacing="1"/>
        <w:divId w:val="1447888596"/>
        <w:rPr>
          <w:rFonts w:ascii="Calibri" w:eastAsia="Times New Roman" w:hAnsi="Calibri" w:cs="Calibri"/>
        </w:rPr>
      </w:pPr>
      <w:r>
        <w:rPr>
          <w:rFonts w:ascii="Calibri" w:eastAsia="Times New Roman" w:hAnsi="Calibri" w:cs="Calibri"/>
        </w:rPr>
        <w:t xml:space="preserve">Suggests improvements to employee engagement practices that benefit employees' personal and work lives. </w:t>
      </w:r>
    </w:p>
    <w:p w14:paraId="58072742" w14:textId="77777777" w:rsidR="00B91F84" w:rsidRDefault="00B91F84">
      <w:pPr>
        <w:numPr>
          <w:ilvl w:val="0"/>
          <w:numId w:val="3"/>
        </w:numPr>
        <w:spacing w:after="100" w:afterAutospacing="1"/>
        <w:divId w:val="1447888596"/>
        <w:rPr>
          <w:rFonts w:ascii="Calibri" w:eastAsia="Times New Roman" w:hAnsi="Calibri" w:cs="Calibri"/>
        </w:rPr>
      </w:pPr>
      <w:r>
        <w:rPr>
          <w:rFonts w:ascii="Calibri" w:eastAsia="Times New Roman" w:hAnsi="Calibri" w:cs="Calibri"/>
        </w:rPr>
        <w:t xml:space="preserve">Supports and documents work plans to implement team building and effectiveness initiatives. </w:t>
      </w:r>
    </w:p>
    <w:p w14:paraId="257A0464" w14:textId="77777777" w:rsidR="00B91F84" w:rsidRDefault="00B91F84">
      <w:pPr>
        <w:numPr>
          <w:ilvl w:val="0"/>
          <w:numId w:val="3"/>
        </w:numPr>
        <w:spacing w:after="100" w:afterAutospacing="1"/>
        <w:divId w:val="1447888596"/>
        <w:rPr>
          <w:rFonts w:ascii="Calibri" w:eastAsia="Times New Roman" w:hAnsi="Calibri" w:cs="Calibri"/>
        </w:rPr>
      </w:pPr>
      <w:r>
        <w:rPr>
          <w:rFonts w:ascii="Calibri" w:eastAsia="Times New Roman" w:hAnsi="Calibri" w:cs="Calibri"/>
        </w:rPr>
        <w:t xml:space="preserve">Supports the measurement of employee engagement by gathering and recording employee feedback. </w:t>
      </w:r>
    </w:p>
    <w:p w14:paraId="55073C01" w14:textId="77777777" w:rsidR="00B91F84" w:rsidRDefault="00B91F84">
      <w:pPr>
        <w:divId w:val="1447888596"/>
        <w:rPr>
          <w:rFonts w:ascii="Calibri" w:eastAsiaTheme="minorEastAsia" w:hAnsi="Calibri" w:cs="Calibri"/>
        </w:rPr>
      </w:pPr>
      <w:r>
        <w:rPr>
          <w:rFonts w:ascii="Calibri" w:hAnsi="Calibri" w:cs="Calibri"/>
          <w:b/>
          <w:bCs/>
        </w:rPr>
        <w:t>HR Information Systems and Technology Tools:</w:t>
      </w:r>
      <w:r>
        <w:rPr>
          <w:rFonts w:ascii="Calibri" w:hAnsi="Calibri" w:cs="Calibri"/>
        </w:rPr>
        <w:t xml:space="preserve"> Works with HR information systems, tools and applications to automate and manage HR processes.</w:t>
      </w:r>
    </w:p>
    <w:p w14:paraId="1195DDBD" w14:textId="77777777" w:rsidR="00B91F84" w:rsidRDefault="00B91F84">
      <w:pPr>
        <w:spacing w:after="0"/>
        <w:ind w:left="142"/>
        <w:divId w:val="1447888596"/>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3D685A4D" w14:textId="77777777" w:rsidR="00B91F84" w:rsidRDefault="00B91F84">
      <w:pPr>
        <w:numPr>
          <w:ilvl w:val="0"/>
          <w:numId w:val="4"/>
        </w:numPr>
        <w:spacing w:after="100" w:afterAutospacing="1"/>
        <w:divId w:val="1447888596"/>
        <w:rPr>
          <w:rFonts w:ascii="Calibri" w:eastAsia="Times New Roman" w:hAnsi="Calibri" w:cs="Calibri"/>
        </w:rPr>
      </w:pPr>
      <w:r>
        <w:rPr>
          <w:rFonts w:ascii="Calibri" w:eastAsia="Times New Roman" w:hAnsi="Calibri" w:cs="Calibri"/>
        </w:rPr>
        <w:t xml:space="preserve">Applies a solid understanding of most features of HR systems and processes to support job responsibilities. </w:t>
      </w:r>
    </w:p>
    <w:p w14:paraId="675D101D" w14:textId="77777777" w:rsidR="00B91F84" w:rsidRDefault="00B91F84">
      <w:pPr>
        <w:numPr>
          <w:ilvl w:val="0"/>
          <w:numId w:val="4"/>
        </w:numPr>
        <w:spacing w:after="100" w:afterAutospacing="1"/>
        <w:divId w:val="1447888596"/>
        <w:rPr>
          <w:rFonts w:ascii="Calibri" w:eastAsia="Times New Roman" w:hAnsi="Calibri" w:cs="Calibri"/>
        </w:rPr>
      </w:pPr>
      <w:r>
        <w:rPr>
          <w:rFonts w:ascii="Calibri" w:eastAsia="Times New Roman" w:hAnsi="Calibri" w:cs="Calibri"/>
        </w:rPr>
        <w:t xml:space="preserve">Applies technical knowledge to solve a range of problems with existing HR processes and systems which improve performance. </w:t>
      </w:r>
    </w:p>
    <w:p w14:paraId="7840280F" w14:textId="77777777" w:rsidR="00B91F84" w:rsidRDefault="00B91F84">
      <w:pPr>
        <w:numPr>
          <w:ilvl w:val="0"/>
          <w:numId w:val="4"/>
        </w:numPr>
        <w:spacing w:after="100" w:afterAutospacing="1"/>
        <w:divId w:val="1447888596"/>
        <w:rPr>
          <w:rFonts w:ascii="Calibri" w:eastAsia="Times New Roman" w:hAnsi="Calibri" w:cs="Calibri"/>
        </w:rPr>
      </w:pPr>
      <w:r>
        <w:rPr>
          <w:rFonts w:ascii="Calibri" w:eastAsia="Times New Roman" w:hAnsi="Calibri" w:cs="Calibri"/>
        </w:rPr>
        <w:t xml:space="preserve">Evaluates new services and capabilities from HR technology providers. </w:t>
      </w:r>
    </w:p>
    <w:p w14:paraId="504DCD7F" w14:textId="77777777" w:rsidR="00B91F84" w:rsidRDefault="00B91F84">
      <w:pPr>
        <w:numPr>
          <w:ilvl w:val="0"/>
          <w:numId w:val="4"/>
        </w:numPr>
        <w:spacing w:after="100" w:afterAutospacing="1"/>
        <w:divId w:val="1447888596"/>
        <w:rPr>
          <w:rFonts w:ascii="Calibri" w:eastAsia="Times New Roman" w:hAnsi="Calibri" w:cs="Calibri"/>
        </w:rPr>
      </w:pPr>
      <w:r>
        <w:rPr>
          <w:rFonts w:ascii="Calibri" w:eastAsia="Times New Roman" w:hAnsi="Calibri" w:cs="Calibri"/>
        </w:rPr>
        <w:t xml:space="preserve">Assists with change program or project tasks to support HR operational strategies. </w:t>
      </w:r>
    </w:p>
    <w:p w14:paraId="53D15954" w14:textId="77777777" w:rsidR="00B91F84" w:rsidRDefault="00B91F84">
      <w:pPr>
        <w:numPr>
          <w:ilvl w:val="0"/>
          <w:numId w:val="4"/>
        </w:numPr>
        <w:spacing w:after="100" w:afterAutospacing="1"/>
        <w:divId w:val="1447888596"/>
        <w:rPr>
          <w:rFonts w:ascii="Calibri" w:eastAsia="Times New Roman" w:hAnsi="Calibri" w:cs="Calibri"/>
        </w:rPr>
      </w:pPr>
      <w:r>
        <w:rPr>
          <w:rFonts w:ascii="Calibri" w:eastAsia="Times New Roman" w:hAnsi="Calibri" w:cs="Calibri"/>
        </w:rPr>
        <w:t xml:space="preserve">Carries out activities which controls the flow of employee information between different HR systems. </w:t>
      </w:r>
    </w:p>
    <w:p w14:paraId="215CBD57" w14:textId="77777777" w:rsidR="00B91F84" w:rsidRDefault="00B91F84">
      <w:pPr>
        <w:pStyle w:val="Heading2"/>
        <w:divId w:val="1447888596"/>
        <w:rPr>
          <w:rFonts w:ascii="Calibri" w:eastAsia="Times New Roman" w:hAnsi="Calibri" w:cs="Calibri"/>
        </w:rPr>
      </w:pPr>
      <w:r>
        <w:rPr>
          <w:rFonts w:ascii="Calibri" w:eastAsia="Times New Roman" w:hAnsi="Calibri" w:cs="Calibri"/>
        </w:rPr>
        <w:t>Generic Skills</w:t>
      </w:r>
    </w:p>
    <w:p w14:paraId="7DD87391" w14:textId="77777777" w:rsidR="00B91F84" w:rsidRDefault="00B91F84">
      <w:pPr>
        <w:divId w:val="1447888596"/>
        <w:rPr>
          <w:rFonts w:ascii="Calibri" w:eastAsiaTheme="minorEastAsia" w:hAnsi="Calibri" w:cs="Calibri"/>
        </w:rPr>
      </w:pPr>
      <w:r>
        <w:rPr>
          <w:rFonts w:ascii="Calibri" w:hAnsi="Calibri" w:cs="Calibri"/>
        </w:rPr>
        <w:t>Business, Leadership and Management, and Personal business skills that span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8E20A1" w14:paraId="11730676" w14:textId="77777777">
        <w:trPr>
          <w:divId w:val="1769815857"/>
          <w:trHeight w:val="400"/>
        </w:trPr>
        <w:tc>
          <w:tcPr>
            <w:tcW w:w="0" w:type="auto"/>
            <w:shd w:val="clear" w:color="auto" w:fill="5B9A35"/>
            <w:vAlign w:val="center"/>
            <w:hideMark/>
          </w:tcPr>
          <w:p w14:paraId="73D66E05" w14:textId="77777777" w:rsidR="00B91F84" w:rsidRDefault="00B91F84">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Business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0447A8D6" w14:textId="77777777" w:rsidR="00B91F84" w:rsidRDefault="00B91F8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4C24C653" w14:textId="77777777" w:rsidR="00B91F84" w:rsidRDefault="00B91F8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39D93AEA" w14:textId="77777777" w:rsidR="00B91F84" w:rsidRDefault="00B91F8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5DB5F7E6" w14:textId="77777777" w:rsidR="00B91F84" w:rsidRDefault="00B91F8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28F42B0B" w14:textId="77777777" w:rsidR="00B91F84" w:rsidRDefault="00B91F8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3A23FB78" w14:textId="77777777" w:rsidR="00B91F84" w:rsidRDefault="00B91F84">
            <w:pPr>
              <w:spacing w:after="0"/>
              <w:jc w:val="center"/>
              <w:rPr>
                <w:rFonts w:ascii="Calibri" w:eastAsia="Times New Roman" w:hAnsi="Calibri" w:cs="Calibri"/>
                <w:b/>
                <w:bCs/>
                <w:color w:val="FFFFFF"/>
                <w:sz w:val="20"/>
                <w:szCs w:val="20"/>
              </w:rPr>
            </w:pPr>
          </w:p>
        </w:tc>
      </w:tr>
      <w:tr w:rsidR="008E20A1" w14:paraId="008172C7" w14:textId="77777777">
        <w:trPr>
          <w:divId w:val="176981585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04CB8482" w14:textId="77777777" w:rsidR="00B91F84" w:rsidRDefault="00B91F84">
            <w:pPr>
              <w:spacing w:after="0"/>
              <w:rPr>
                <w:rFonts w:ascii="Calibri" w:eastAsia="Times New Roman" w:hAnsi="Calibri" w:cs="Calibri"/>
                <w:sz w:val="16"/>
                <w:szCs w:val="16"/>
              </w:rPr>
            </w:pPr>
            <w:r>
              <w:rPr>
                <w:rFonts w:ascii="Calibri" w:eastAsia="Times New Roman" w:hAnsi="Calibri" w:cs="Calibri"/>
                <w:sz w:val="16"/>
                <w:szCs w:val="16"/>
              </w:rPr>
              <w:t xml:space="preserve">  Compliance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EA72614"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D6C7F3E" w14:textId="77777777" w:rsidR="00B91F84" w:rsidRDefault="00B91F8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65A4D49"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153A23D"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083EB42"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2FE50870" w14:textId="77777777" w:rsidR="00B91F84" w:rsidRDefault="00B91F84">
            <w:pPr>
              <w:spacing w:after="0"/>
              <w:divId w:val="551117444"/>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p>
        </w:tc>
      </w:tr>
      <w:tr w:rsidR="008E20A1" w14:paraId="6056D128" w14:textId="77777777">
        <w:trPr>
          <w:divId w:val="176981585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011CF7B7" w14:textId="77777777" w:rsidR="00B91F84" w:rsidRDefault="00B91F84">
            <w:pPr>
              <w:spacing w:after="0"/>
              <w:rPr>
                <w:rFonts w:ascii="Calibri" w:eastAsia="Times New Roman" w:hAnsi="Calibri" w:cs="Calibri"/>
                <w:sz w:val="16"/>
                <w:szCs w:val="16"/>
              </w:rPr>
            </w:pPr>
            <w:r>
              <w:rPr>
                <w:rFonts w:ascii="Calibri" w:eastAsia="Times New Roman" w:hAnsi="Calibri" w:cs="Calibri"/>
                <w:sz w:val="16"/>
                <w:szCs w:val="16"/>
              </w:rPr>
              <w:t xml:space="preserve">  Consulting and Process Improvement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F57DC88"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8B42375" w14:textId="77777777" w:rsidR="00B91F84" w:rsidRDefault="00B91F8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1C12D20"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AECF492"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F6F7DF9"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034099BE" w14:textId="77777777" w:rsidR="00B91F84" w:rsidRDefault="00B91F84">
            <w:pPr>
              <w:spacing w:after="0"/>
              <w:divId w:val="330639414"/>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p>
        </w:tc>
      </w:tr>
      <w:tr w:rsidR="008E20A1" w14:paraId="4A1F9B84" w14:textId="77777777">
        <w:trPr>
          <w:divId w:val="176981585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7DA2E224" w14:textId="77777777" w:rsidR="00B91F84" w:rsidRDefault="00B91F84">
            <w:pPr>
              <w:spacing w:after="0"/>
              <w:rPr>
                <w:rFonts w:ascii="Calibri" w:eastAsia="Times New Roman" w:hAnsi="Calibri" w:cs="Calibri"/>
                <w:sz w:val="16"/>
                <w:szCs w:val="16"/>
              </w:rPr>
            </w:pPr>
            <w:r>
              <w:rPr>
                <w:rFonts w:ascii="Calibri" w:eastAsia="Times New Roman" w:hAnsi="Calibri" w:cs="Calibri"/>
                <w:sz w:val="16"/>
                <w:szCs w:val="16"/>
              </w:rPr>
              <w:t xml:space="preserve">  Customer Focus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CCA8486"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04AF5DA"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6C678B2" w14:textId="77777777" w:rsidR="00B91F84" w:rsidRDefault="00B91F8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7112FF6"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969CE66"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6B201DAE" w14:textId="77777777" w:rsidR="00B91F84" w:rsidRDefault="00B91F84">
            <w:pPr>
              <w:spacing w:after="0"/>
              <w:divId w:val="800802333"/>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8E20A1" w14:paraId="1C1551CF" w14:textId="77777777">
        <w:trPr>
          <w:divId w:val="176981585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99DE1CF" w14:textId="77777777" w:rsidR="00B91F84" w:rsidRDefault="00B91F84">
            <w:pPr>
              <w:spacing w:after="0"/>
              <w:rPr>
                <w:rFonts w:ascii="Calibri" w:eastAsia="Times New Roman" w:hAnsi="Calibri" w:cs="Calibri"/>
                <w:sz w:val="16"/>
                <w:szCs w:val="16"/>
              </w:rPr>
            </w:pPr>
            <w:r>
              <w:rPr>
                <w:rFonts w:ascii="Calibri" w:eastAsia="Times New Roman" w:hAnsi="Calibri" w:cs="Calibri"/>
                <w:sz w:val="16"/>
                <w:szCs w:val="16"/>
              </w:rPr>
              <w:t xml:space="preserve">  Policies and Procedures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8EC8748"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50EC121"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213DF16" w14:textId="77777777" w:rsidR="00B91F84" w:rsidRDefault="00B91F8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F622F81"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4C5198A"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871AD61" w14:textId="77777777" w:rsidR="00B91F84" w:rsidRDefault="00B91F84">
            <w:pPr>
              <w:spacing w:after="0"/>
              <w:divId w:val="1771705240"/>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8E20A1" w14:paraId="32AD0148" w14:textId="77777777">
        <w:trPr>
          <w:divId w:val="176981585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78F0376E" w14:textId="77777777" w:rsidR="00B91F84" w:rsidRDefault="00B91F84">
            <w:pPr>
              <w:spacing w:after="0"/>
              <w:rPr>
                <w:rFonts w:ascii="Calibri" w:eastAsia="Times New Roman" w:hAnsi="Calibri" w:cs="Calibri"/>
                <w:sz w:val="16"/>
                <w:szCs w:val="16"/>
              </w:rPr>
            </w:pPr>
            <w:r>
              <w:rPr>
                <w:rFonts w:ascii="Calibri" w:eastAsia="Times New Roman" w:hAnsi="Calibri" w:cs="Calibri"/>
                <w:sz w:val="16"/>
                <w:szCs w:val="16"/>
              </w:rPr>
              <w:t xml:space="preserve">  Service Delivery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28B70DF"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A75E2DF"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78D3FE9" w14:textId="77777777" w:rsidR="00B91F84" w:rsidRDefault="00B91F8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0D97847"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1E82332"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019B021F" w14:textId="77777777" w:rsidR="00B91F84" w:rsidRDefault="00B91F84">
            <w:pPr>
              <w:spacing w:after="0"/>
              <w:divId w:val="832917961"/>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8E20A1" w14:paraId="1A28CDE0" w14:textId="77777777">
        <w:trPr>
          <w:divId w:val="176981585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216EC78" w14:textId="77777777" w:rsidR="00B91F84" w:rsidRDefault="00B91F84">
            <w:pPr>
              <w:spacing w:after="0"/>
              <w:rPr>
                <w:rFonts w:ascii="Calibri" w:eastAsia="Times New Roman" w:hAnsi="Calibri" w:cs="Calibri"/>
                <w:sz w:val="16"/>
                <w:szCs w:val="16"/>
              </w:rPr>
            </w:pPr>
            <w:r>
              <w:rPr>
                <w:rFonts w:ascii="Calibri" w:eastAsia="Times New Roman" w:hAnsi="Calibri" w:cs="Calibri"/>
                <w:sz w:val="16"/>
                <w:szCs w:val="16"/>
              </w:rPr>
              <w:t xml:space="preserve">  Stakeholder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47A773F"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93D7E32"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71F1F3E" w14:textId="77777777" w:rsidR="00B91F84" w:rsidRDefault="00B91F8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FFE4BDC"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9B13BEC"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6F549018" w14:textId="77777777" w:rsidR="00B91F84" w:rsidRDefault="00B91F84">
            <w:pPr>
              <w:spacing w:after="0"/>
              <w:divId w:val="917591718"/>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8E20A1" w14:paraId="36188532" w14:textId="77777777">
        <w:trPr>
          <w:divId w:val="1769815857"/>
          <w:trHeight w:val="400"/>
        </w:trPr>
        <w:tc>
          <w:tcPr>
            <w:tcW w:w="0" w:type="auto"/>
            <w:shd w:val="clear" w:color="auto" w:fill="5B9A35"/>
            <w:vAlign w:val="center"/>
            <w:hideMark/>
          </w:tcPr>
          <w:p w14:paraId="2A6EC63F" w14:textId="77777777" w:rsidR="00B91F84" w:rsidRDefault="00B91F84">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lastRenderedPageBreak/>
              <w:t>Personal</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76B81761" w14:textId="77777777" w:rsidR="00B91F84" w:rsidRDefault="00B91F8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0F65E2CC" w14:textId="77777777" w:rsidR="00B91F84" w:rsidRDefault="00B91F8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52BA57A4" w14:textId="77777777" w:rsidR="00B91F84" w:rsidRDefault="00B91F8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51C11CDF" w14:textId="77777777" w:rsidR="00B91F84" w:rsidRDefault="00B91F8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787D7F3C" w14:textId="77777777" w:rsidR="00B91F84" w:rsidRDefault="00B91F8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0187140A" w14:textId="77777777" w:rsidR="00B91F84" w:rsidRDefault="00B91F84">
            <w:pPr>
              <w:spacing w:after="0"/>
              <w:jc w:val="center"/>
              <w:rPr>
                <w:rFonts w:ascii="Calibri" w:eastAsia="Times New Roman" w:hAnsi="Calibri" w:cs="Calibri"/>
                <w:b/>
                <w:bCs/>
                <w:color w:val="FFFFFF"/>
                <w:sz w:val="20"/>
                <w:szCs w:val="20"/>
              </w:rPr>
            </w:pPr>
          </w:p>
        </w:tc>
      </w:tr>
      <w:tr w:rsidR="008E20A1" w14:paraId="468F508C" w14:textId="77777777">
        <w:trPr>
          <w:divId w:val="176981585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65BAA688" w14:textId="77777777" w:rsidR="00B91F84" w:rsidRDefault="00B91F84">
            <w:pPr>
              <w:spacing w:after="0"/>
              <w:rPr>
                <w:rFonts w:ascii="Calibri" w:eastAsia="Times New Roman" w:hAnsi="Calibri" w:cs="Calibri"/>
                <w:sz w:val="16"/>
                <w:szCs w:val="16"/>
              </w:rPr>
            </w:pPr>
            <w:r>
              <w:rPr>
                <w:rFonts w:ascii="Calibri" w:eastAsia="Times New Roman" w:hAnsi="Calibri" w:cs="Calibri"/>
                <w:sz w:val="16"/>
                <w:szCs w:val="16"/>
              </w:rPr>
              <w:t xml:space="preserve">  Analytical Thinking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4938CC4"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B8C217A" w14:textId="77777777" w:rsidR="00B91F84" w:rsidRDefault="00B91F8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9ED4332"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E37DB5D"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FE73E8C"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455770CD" w14:textId="77777777" w:rsidR="00B91F84" w:rsidRDefault="00B91F84">
            <w:pPr>
              <w:spacing w:after="0"/>
              <w:divId w:val="1080912025"/>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p>
        </w:tc>
      </w:tr>
      <w:tr w:rsidR="008E20A1" w14:paraId="73BBCC9A" w14:textId="77777777">
        <w:trPr>
          <w:divId w:val="176981585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0311F02B" w14:textId="77777777" w:rsidR="00B91F84" w:rsidRDefault="00B91F84">
            <w:pPr>
              <w:spacing w:after="0"/>
              <w:rPr>
                <w:rFonts w:ascii="Calibri" w:eastAsia="Times New Roman" w:hAnsi="Calibri" w:cs="Calibri"/>
                <w:sz w:val="16"/>
                <w:szCs w:val="16"/>
              </w:rPr>
            </w:pPr>
            <w:r>
              <w:rPr>
                <w:rFonts w:ascii="Calibri" w:eastAsia="Times New Roman" w:hAnsi="Calibri" w:cs="Calibri"/>
                <w:sz w:val="16"/>
                <w:szCs w:val="16"/>
              </w:rPr>
              <w:t xml:space="preserve">  Communication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23744E9"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D5B8DB0" w14:textId="77777777" w:rsidR="00B91F84" w:rsidRDefault="00B91F8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C57911F"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6673997"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1191BD7"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7B4DD39B" w14:textId="77777777" w:rsidR="00B91F84" w:rsidRDefault="00B91F84">
            <w:pPr>
              <w:spacing w:after="0"/>
              <w:divId w:val="1783307898"/>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p>
        </w:tc>
      </w:tr>
      <w:tr w:rsidR="008E20A1" w14:paraId="6EDB6E5E" w14:textId="77777777">
        <w:trPr>
          <w:divId w:val="176981585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06A53459" w14:textId="77777777" w:rsidR="00B91F84" w:rsidRDefault="00B91F84">
            <w:pPr>
              <w:spacing w:after="0"/>
              <w:rPr>
                <w:rFonts w:ascii="Calibri" w:eastAsia="Times New Roman" w:hAnsi="Calibri" w:cs="Calibri"/>
                <w:sz w:val="16"/>
                <w:szCs w:val="16"/>
              </w:rPr>
            </w:pPr>
            <w:r>
              <w:rPr>
                <w:rFonts w:ascii="Calibri" w:eastAsia="Times New Roman" w:hAnsi="Calibri" w:cs="Calibri"/>
                <w:sz w:val="16"/>
                <w:szCs w:val="16"/>
              </w:rPr>
              <w:t xml:space="preserve">  Planning and Organising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AD5EC50"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BD77275"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34ED197" w14:textId="77777777" w:rsidR="00B91F84" w:rsidRDefault="00B91F8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1CB5497"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078EA51"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09C1E784" w14:textId="77777777" w:rsidR="00B91F84" w:rsidRDefault="00B91F84">
            <w:pPr>
              <w:spacing w:after="0"/>
              <w:divId w:val="1139031294"/>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8E20A1" w14:paraId="7FD4D2F8" w14:textId="77777777">
        <w:trPr>
          <w:divId w:val="1769815857"/>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73260DEC" w14:textId="77777777" w:rsidR="00B91F84" w:rsidRDefault="00B91F84">
            <w:pPr>
              <w:spacing w:after="0"/>
              <w:rPr>
                <w:rFonts w:ascii="Calibri" w:eastAsia="Times New Roman" w:hAnsi="Calibri" w:cs="Calibri"/>
                <w:sz w:val="16"/>
                <w:szCs w:val="16"/>
              </w:rPr>
            </w:pPr>
            <w:r>
              <w:rPr>
                <w:rFonts w:ascii="Calibri" w:eastAsia="Times New Roman" w:hAnsi="Calibri" w:cs="Calibri"/>
                <w:sz w:val="16"/>
                <w:szCs w:val="16"/>
              </w:rPr>
              <w:t xml:space="preserve">  Problem Solving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5F107A7"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ABF6151"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B053D7C" w14:textId="77777777" w:rsidR="00B91F84" w:rsidRDefault="00B91F8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314AED1"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B8349A4" w14:textId="77777777" w:rsidR="00B91F84" w:rsidRDefault="00B91F8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16ACD785" w14:textId="77777777" w:rsidR="00B91F84" w:rsidRDefault="00B91F84">
            <w:pPr>
              <w:spacing w:after="0"/>
              <w:divId w:val="1914661661"/>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bl>
    <w:p w14:paraId="22AE6324" w14:textId="77777777" w:rsidR="00B91F84" w:rsidRDefault="00B91F84">
      <w:pPr>
        <w:pStyle w:val="Heading2"/>
        <w:divId w:val="1447888596"/>
        <w:rPr>
          <w:rFonts w:ascii="Calibri" w:eastAsia="Times New Roman" w:hAnsi="Calibri" w:cs="Calibri"/>
          <w:sz w:val="36"/>
          <w:szCs w:val="36"/>
        </w:rPr>
      </w:pPr>
      <w:r>
        <w:rPr>
          <w:rFonts w:ascii="Calibri" w:eastAsia="Times New Roman" w:hAnsi="Calibri" w:cs="Calibri"/>
        </w:rPr>
        <w:t>Skill Descriptors</w:t>
      </w:r>
    </w:p>
    <w:p w14:paraId="171E170D" w14:textId="77777777" w:rsidR="00B91F84" w:rsidRDefault="00B91F84">
      <w:pPr>
        <w:pStyle w:val="Heading3"/>
        <w:divId w:val="1447888596"/>
        <w:rPr>
          <w:rFonts w:ascii="Calibri" w:eastAsia="Times New Roman" w:hAnsi="Calibri" w:cs="Calibri"/>
        </w:rPr>
      </w:pPr>
      <w:r>
        <w:rPr>
          <w:rFonts w:ascii="Calibri" w:eastAsia="Times New Roman" w:hAnsi="Calibri" w:cs="Calibri"/>
        </w:rPr>
        <w:t>Business</w:t>
      </w:r>
    </w:p>
    <w:p w14:paraId="7866FF52" w14:textId="77777777" w:rsidR="00B91F84" w:rsidRDefault="00B91F84">
      <w:pPr>
        <w:divId w:val="1447888596"/>
        <w:rPr>
          <w:rFonts w:ascii="Calibri" w:eastAsiaTheme="minorEastAsia" w:hAnsi="Calibri" w:cs="Calibri"/>
        </w:rPr>
      </w:pPr>
      <w:r>
        <w:rPr>
          <w:rFonts w:ascii="Calibri" w:hAnsi="Calibri" w:cs="Calibri"/>
          <w:b/>
          <w:bCs/>
        </w:rPr>
        <w:t>Compliance:</w:t>
      </w:r>
      <w:r>
        <w:rPr>
          <w:rFonts w:ascii="Calibri" w:hAnsi="Calibri" w:cs="Calibri"/>
        </w:rPr>
        <w:t xml:space="preserve"> Applies an understanding of regulations, policies and practices to protect the interests of the organisation and individual employees.</w:t>
      </w:r>
    </w:p>
    <w:p w14:paraId="225DF66F" w14:textId="77777777" w:rsidR="00B91F84" w:rsidRDefault="00B91F84">
      <w:pPr>
        <w:spacing w:after="0"/>
        <w:ind w:left="142"/>
        <w:divId w:val="1447888596"/>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Awareness: Basic knowledge, general understanding and some exposure. (1)</w:t>
      </w:r>
    </w:p>
    <w:p w14:paraId="09C3CDBB" w14:textId="77777777" w:rsidR="00B91F84" w:rsidRDefault="00B91F84">
      <w:pPr>
        <w:numPr>
          <w:ilvl w:val="0"/>
          <w:numId w:val="5"/>
        </w:numPr>
        <w:spacing w:after="100" w:afterAutospacing="1"/>
        <w:divId w:val="1447888596"/>
        <w:rPr>
          <w:rFonts w:ascii="Calibri" w:eastAsia="Times New Roman" w:hAnsi="Calibri" w:cs="Calibri"/>
        </w:rPr>
      </w:pPr>
      <w:r>
        <w:rPr>
          <w:rFonts w:ascii="Calibri" w:eastAsia="Times New Roman" w:hAnsi="Calibri" w:cs="Calibri"/>
        </w:rPr>
        <w:t>Follows policies, procedures and standards in straightforward situations.</w:t>
      </w:r>
    </w:p>
    <w:p w14:paraId="37B82466" w14:textId="77777777" w:rsidR="00B91F84" w:rsidRDefault="00B91F84">
      <w:pPr>
        <w:numPr>
          <w:ilvl w:val="0"/>
          <w:numId w:val="5"/>
        </w:numPr>
        <w:spacing w:after="100" w:afterAutospacing="1"/>
        <w:divId w:val="1447888596"/>
        <w:rPr>
          <w:rFonts w:ascii="Calibri" w:eastAsia="Times New Roman" w:hAnsi="Calibri" w:cs="Calibri"/>
        </w:rPr>
      </w:pPr>
      <w:r>
        <w:rPr>
          <w:rFonts w:ascii="Calibri" w:eastAsia="Times New Roman" w:hAnsi="Calibri" w:cs="Calibri"/>
        </w:rPr>
        <w:t>Raises awareness where standards and procedures are not followed.</w:t>
      </w:r>
    </w:p>
    <w:p w14:paraId="2E593000" w14:textId="77777777" w:rsidR="00B91F84" w:rsidRDefault="00B91F84">
      <w:pPr>
        <w:numPr>
          <w:ilvl w:val="0"/>
          <w:numId w:val="5"/>
        </w:numPr>
        <w:spacing w:after="100" w:afterAutospacing="1"/>
        <w:divId w:val="1447888596"/>
        <w:rPr>
          <w:rFonts w:ascii="Calibri" w:eastAsia="Times New Roman" w:hAnsi="Calibri" w:cs="Calibri"/>
        </w:rPr>
      </w:pPr>
      <w:r>
        <w:rPr>
          <w:rFonts w:ascii="Calibri" w:eastAsia="Times New Roman" w:hAnsi="Calibri" w:cs="Calibri"/>
        </w:rPr>
        <w:t>Monitors and communicates relevant regulations and policies that impact business operations.</w:t>
      </w:r>
    </w:p>
    <w:p w14:paraId="2E934CC3" w14:textId="77777777" w:rsidR="00B91F84" w:rsidRDefault="00B91F84">
      <w:pPr>
        <w:numPr>
          <w:ilvl w:val="0"/>
          <w:numId w:val="5"/>
        </w:numPr>
        <w:spacing w:after="100" w:afterAutospacing="1"/>
        <w:divId w:val="1447888596"/>
        <w:rPr>
          <w:rFonts w:ascii="Calibri" w:eastAsia="Times New Roman" w:hAnsi="Calibri" w:cs="Calibri"/>
        </w:rPr>
      </w:pPr>
      <w:r>
        <w:rPr>
          <w:rFonts w:ascii="Calibri" w:eastAsia="Times New Roman" w:hAnsi="Calibri" w:cs="Calibri"/>
        </w:rPr>
        <w:t>Assists in the development of standards and policies and makes suggestions for simple improvements.</w:t>
      </w:r>
    </w:p>
    <w:p w14:paraId="63F4A9BB" w14:textId="77777777" w:rsidR="00B91F84" w:rsidRDefault="00B91F84">
      <w:pPr>
        <w:numPr>
          <w:ilvl w:val="0"/>
          <w:numId w:val="5"/>
        </w:numPr>
        <w:spacing w:after="100" w:afterAutospacing="1"/>
        <w:divId w:val="1447888596"/>
        <w:rPr>
          <w:rFonts w:ascii="Calibri" w:eastAsia="Times New Roman" w:hAnsi="Calibri" w:cs="Calibri"/>
        </w:rPr>
      </w:pPr>
      <w:r>
        <w:rPr>
          <w:rFonts w:ascii="Calibri" w:eastAsia="Times New Roman" w:hAnsi="Calibri" w:cs="Calibri"/>
        </w:rPr>
        <w:t xml:space="preserve">Uses compliance and audit tools and processes. </w:t>
      </w:r>
    </w:p>
    <w:p w14:paraId="3C20636B" w14:textId="77777777" w:rsidR="00B91F84" w:rsidRDefault="00B91F84">
      <w:pPr>
        <w:divId w:val="1447888596"/>
        <w:rPr>
          <w:rFonts w:ascii="Calibri" w:eastAsiaTheme="minorEastAsia" w:hAnsi="Calibri" w:cs="Calibri"/>
        </w:rPr>
      </w:pPr>
      <w:r>
        <w:rPr>
          <w:rFonts w:ascii="Calibri" w:hAnsi="Calibri" w:cs="Calibri"/>
          <w:b/>
          <w:bCs/>
        </w:rPr>
        <w:t>Consulting and Process Improvement:</w:t>
      </w:r>
      <w:r>
        <w:rPr>
          <w:rFonts w:ascii="Calibri" w:hAnsi="Calibri" w:cs="Calibri"/>
        </w:rPr>
        <w:t xml:space="preserve"> Identifies opportunities for process improvement and provides consulting services to enhance organisational efficiency.</w:t>
      </w:r>
    </w:p>
    <w:p w14:paraId="4192DCB5" w14:textId="77777777" w:rsidR="00B91F84" w:rsidRDefault="00B91F84">
      <w:pPr>
        <w:spacing w:after="0"/>
        <w:ind w:left="142"/>
        <w:divId w:val="1447888596"/>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Awareness: Basic knowledge, general understanding and some exposure. (1)</w:t>
      </w:r>
    </w:p>
    <w:p w14:paraId="3A29E79E" w14:textId="77777777" w:rsidR="00B91F84" w:rsidRDefault="00B91F84">
      <w:pPr>
        <w:numPr>
          <w:ilvl w:val="0"/>
          <w:numId w:val="6"/>
        </w:numPr>
        <w:spacing w:after="100" w:afterAutospacing="1"/>
        <w:divId w:val="1447888596"/>
        <w:rPr>
          <w:rFonts w:ascii="Calibri" w:eastAsia="Times New Roman" w:hAnsi="Calibri" w:cs="Calibri"/>
        </w:rPr>
      </w:pPr>
      <w:r>
        <w:rPr>
          <w:rFonts w:ascii="Calibri" w:eastAsia="Times New Roman" w:hAnsi="Calibri" w:cs="Calibri"/>
        </w:rPr>
        <w:t>Supports the problem-solving process by sharing own ideas and contributing to others' ideas.</w:t>
      </w:r>
    </w:p>
    <w:p w14:paraId="74A76665" w14:textId="77777777" w:rsidR="00B91F84" w:rsidRDefault="00B91F84">
      <w:pPr>
        <w:numPr>
          <w:ilvl w:val="0"/>
          <w:numId w:val="6"/>
        </w:numPr>
        <w:spacing w:after="100" w:afterAutospacing="1"/>
        <w:divId w:val="1447888596"/>
        <w:rPr>
          <w:rFonts w:ascii="Calibri" w:eastAsia="Times New Roman" w:hAnsi="Calibri" w:cs="Calibri"/>
        </w:rPr>
      </w:pPr>
      <w:r>
        <w:rPr>
          <w:rFonts w:ascii="Calibri" w:eastAsia="Times New Roman" w:hAnsi="Calibri" w:cs="Calibri"/>
        </w:rPr>
        <w:t>Supports the solution finding process by using tools such as Excel, to examine and analyse data. Contributes towards continuous process improvement of functional and cross functional processes.</w:t>
      </w:r>
    </w:p>
    <w:p w14:paraId="55103444" w14:textId="77777777" w:rsidR="00B91F84" w:rsidRDefault="00B91F84">
      <w:pPr>
        <w:numPr>
          <w:ilvl w:val="0"/>
          <w:numId w:val="6"/>
        </w:numPr>
        <w:spacing w:after="100" w:afterAutospacing="1"/>
        <w:divId w:val="1447888596"/>
        <w:rPr>
          <w:rFonts w:ascii="Calibri" w:eastAsia="Times New Roman" w:hAnsi="Calibri" w:cs="Calibri"/>
        </w:rPr>
      </w:pPr>
      <w:r>
        <w:rPr>
          <w:rFonts w:ascii="Calibri" w:eastAsia="Times New Roman" w:hAnsi="Calibri" w:cs="Calibri"/>
        </w:rPr>
        <w:t>Monitors process improvement metrics and produces reports to support this task. Delivers facts, opinions and analyses in a simple, logical manner.</w:t>
      </w:r>
    </w:p>
    <w:p w14:paraId="69B1ED0B" w14:textId="77777777" w:rsidR="00B91F84" w:rsidRDefault="00B91F84">
      <w:pPr>
        <w:numPr>
          <w:ilvl w:val="0"/>
          <w:numId w:val="6"/>
        </w:numPr>
        <w:spacing w:after="100" w:afterAutospacing="1"/>
        <w:divId w:val="1447888596"/>
        <w:rPr>
          <w:rFonts w:ascii="Calibri" w:eastAsia="Times New Roman" w:hAnsi="Calibri" w:cs="Calibri"/>
        </w:rPr>
      </w:pPr>
      <w:r>
        <w:rPr>
          <w:rFonts w:ascii="Calibri" w:eastAsia="Times New Roman" w:hAnsi="Calibri" w:cs="Calibri"/>
        </w:rPr>
        <w:t>Identifies the different concerns and goals driving individuals and teams across different regions.</w:t>
      </w:r>
    </w:p>
    <w:p w14:paraId="69DF9EC1" w14:textId="77777777" w:rsidR="00B91F84" w:rsidRDefault="00B91F84">
      <w:pPr>
        <w:numPr>
          <w:ilvl w:val="0"/>
          <w:numId w:val="6"/>
        </w:numPr>
        <w:spacing w:after="100" w:afterAutospacing="1"/>
        <w:divId w:val="1447888596"/>
        <w:rPr>
          <w:rFonts w:ascii="Calibri" w:eastAsia="Times New Roman" w:hAnsi="Calibri" w:cs="Calibri"/>
        </w:rPr>
      </w:pPr>
      <w:r>
        <w:rPr>
          <w:rFonts w:ascii="Calibri" w:eastAsia="Times New Roman" w:hAnsi="Calibri" w:cs="Calibri"/>
        </w:rPr>
        <w:t>Support analysis exercises by accurately gathering and compiling individual and team issues and needs data.</w:t>
      </w:r>
    </w:p>
    <w:p w14:paraId="42DA3133" w14:textId="77777777" w:rsidR="00B91F84" w:rsidRDefault="00B91F84">
      <w:pPr>
        <w:divId w:val="1447888596"/>
        <w:rPr>
          <w:rFonts w:ascii="Calibri" w:eastAsiaTheme="minorEastAsia" w:hAnsi="Calibri" w:cs="Calibri"/>
        </w:rPr>
      </w:pPr>
      <w:r>
        <w:rPr>
          <w:rFonts w:ascii="Calibri" w:hAnsi="Calibri" w:cs="Calibri"/>
          <w:b/>
          <w:bCs/>
        </w:rPr>
        <w:t>Customer Focus:</w:t>
      </w:r>
      <w:r>
        <w:rPr>
          <w:rFonts w:ascii="Calibri" w:hAnsi="Calibri" w:cs="Calibri"/>
        </w:rPr>
        <w:t xml:space="preserve"> Responds to customer's needs in a manner that provides added value and generates customer satisfaction.</w:t>
      </w:r>
    </w:p>
    <w:p w14:paraId="479E3842" w14:textId="77777777" w:rsidR="00B91F84" w:rsidRDefault="00B91F84">
      <w:pPr>
        <w:spacing w:after="0"/>
        <w:ind w:left="142"/>
        <w:divId w:val="1447888596"/>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1BE127CD" w14:textId="77777777" w:rsidR="00B91F84" w:rsidRDefault="00B91F84">
      <w:pPr>
        <w:numPr>
          <w:ilvl w:val="0"/>
          <w:numId w:val="7"/>
        </w:numPr>
        <w:spacing w:after="100" w:afterAutospacing="1"/>
        <w:divId w:val="1447888596"/>
        <w:rPr>
          <w:rFonts w:ascii="Calibri" w:eastAsia="Times New Roman" w:hAnsi="Calibri" w:cs="Calibri"/>
        </w:rPr>
      </w:pPr>
      <w:r>
        <w:rPr>
          <w:rFonts w:ascii="Calibri" w:eastAsia="Times New Roman" w:hAnsi="Calibri" w:cs="Calibri"/>
        </w:rPr>
        <w:t>Helps customers determine how to access and interpret meaningful information for decision-making.</w:t>
      </w:r>
    </w:p>
    <w:p w14:paraId="27C0A590" w14:textId="77777777" w:rsidR="00B91F84" w:rsidRDefault="00B91F84">
      <w:pPr>
        <w:numPr>
          <w:ilvl w:val="0"/>
          <w:numId w:val="7"/>
        </w:numPr>
        <w:spacing w:after="100" w:afterAutospacing="1"/>
        <w:divId w:val="1447888596"/>
        <w:rPr>
          <w:rFonts w:ascii="Calibri" w:eastAsia="Times New Roman" w:hAnsi="Calibri" w:cs="Calibri"/>
        </w:rPr>
      </w:pPr>
      <w:r>
        <w:rPr>
          <w:rFonts w:ascii="Calibri" w:eastAsia="Times New Roman" w:hAnsi="Calibri" w:cs="Calibri"/>
        </w:rPr>
        <w:t>Responds to internal and external customer needs in a manner that consistently adds value.</w:t>
      </w:r>
    </w:p>
    <w:p w14:paraId="249C40BC" w14:textId="77777777" w:rsidR="00B91F84" w:rsidRDefault="00B91F84">
      <w:pPr>
        <w:numPr>
          <w:ilvl w:val="0"/>
          <w:numId w:val="7"/>
        </w:numPr>
        <w:spacing w:after="100" w:afterAutospacing="1"/>
        <w:divId w:val="1447888596"/>
        <w:rPr>
          <w:rFonts w:ascii="Calibri" w:eastAsia="Times New Roman" w:hAnsi="Calibri" w:cs="Calibri"/>
        </w:rPr>
      </w:pPr>
      <w:r>
        <w:rPr>
          <w:rFonts w:ascii="Calibri" w:eastAsia="Times New Roman" w:hAnsi="Calibri" w:cs="Calibri"/>
        </w:rPr>
        <w:t>Escalates systemic problems that could affect customer satisfaction.</w:t>
      </w:r>
    </w:p>
    <w:p w14:paraId="196C2159" w14:textId="77777777" w:rsidR="00B91F84" w:rsidRDefault="00B91F84">
      <w:pPr>
        <w:numPr>
          <w:ilvl w:val="0"/>
          <w:numId w:val="7"/>
        </w:numPr>
        <w:spacing w:after="100" w:afterAutospacing="1"/>
        <w:divId w:val="1447888596"/>
        <w:rPr>
          <w:rFonts w:ascii="Calibri" w:eastAsia="Times New Roman" w:hAnsi="Calibri" w:cs="Calibri"/>
        </w:rPr>
      </w:pPr>
      <w:r>
        <w:rPr>
          <w:rFonts w:ascii="Calibri" w:eastAsia="Times New Roman" w:hAnsi="Calibri" w:cs="Calibri"/>
        </w:rPr>
        <w:t>Recommends new products and services based on changing customer needs and success criteria.</w:t>
      </w:r>
    </w:p>
    <w:p w14:paraId="64481DE2" w14:textId="77777777" w:rsidR="00B91F84" w:rsidRDefault="00B91F84">
      <w:pPr>
        <w:numPr>
          <w:ilvl w:val="0"/>
          <w:numId w:val="7"/>
        </w:numPr>
        <w:spacing w:after="100" w:afterAutospacing="1"/>
        <w:divId w:val="1447888596"/>
        <w:rPr>
          <w:rFonts w:ascii="Calibri" w:eastAsia="Times New Roman" w:hAnsi="Calibri" w:cs="Calibri"/>
        </w:rPr>
      </w:pPr>
      <w:r>
        <w:rPr>
          <w:rFonts w:ascii="Calibri" w:eastAsia="Times New Roman" w:hAnsi="Calibri" w:cs="Calibri"/>
        </w:rPr>
        <w:t>Focuses on customer satisfaction and responds to customer needs.</w:t>
      </w:r>
    </w:p>
    <w:p w14:paraId="3DAF5D0A" w14:textId="77777777" w:rsidR="00B91F84" w:rsidRDefault="00B91F84">
      <w:pPr>
        <w:numPr>
          <w:ilvl w:val="0"/>
          <w:numId w:val="7"/>
        </w:numPr>
        <w:spacing w:after="100" w:afterAutospacing="1"/>
        <w:divId w:val="1447888596"/>
        <w:rPr>
          <w:rFonts w:ascii="Calibri" w:eastAsia="Times New Roman" w:hAnsi="Calibri" w:cs="Calibri"/>
        </w:rPr>
      </w:pPr>
      <w:r>
        <w:rPr>
          <w:rFonts w:ascii="Calibri" w:eastAsia="Times New Roman" w:hAnsi="Calibri" w:cs="Calibri"/>
        </w:rPr>
        <w:t>Identifies and provides suggestions for resolving escalated customer problems or issues.</w:t>
      </w:r>
    </w:p>
    <w:p w14:paraId="0B911EBB" w14:textId="77777777" w:rsidR="00B91F84" w:rsidRDefault="00B91F84">
      <w:pPr>
        <w:divId w:val="1447888596"/>
        <w:rPr>
          <w:rFonts w:ascii="Calibri" w:eastAsiaTheme="minorEastAsia" w:hAnsi="Calibri" w:cs="Calibri"/>
        </w:rPr>
      </w:pPr>
      <w:r>
        <w:rPr>
          <w:rFonts w:ascii="Calibri" w:hAnsi="Calibri" w:cs="Calibri"/>
          <w:b/>
          <w:bCs/>
        </w:rPr>
        <w:t>Policies and Procedures:</w:t>
      </w:r>
      <w:r>
        <w:rPr>
          <w:rFonts w:ascii="Calibri" w:hAnsi="Calibri" w:cs="Calibri"/>
        </w:rPr>
        <w:t xml:space="preserve"> Develops and maintains the organisation's policies and procedures, aligned with current and emerging regulations and standards, related to the functional area.</w:t>
      </w:r>
    </w:p>
    <w:p w14:paraId="59549418" w14:textId="77777777" w:rsidR="00B91F84" w:rsidRDefault="00B91F84">
      <w:pPr>
        <w:spacing w:after="0"/>
        <w:ind w:left="142"/>
        <w:divId w:val="1447888596"/>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1CC24459" w14:textId="77777777" w:rsidR="00B91F84" w:rsidRDefault="00B91F84">
      <w:pPr>
        <w:numPr>
          <w:ilvl w:val="0"/>
          <w:numId w:val="8"/>
        </w:numPr>
        <w:spacing w:after="100" w:afterAutospacing="1"/>
        <w:divId w:val="1447888596"/>
        <w:rPr>
          <w:rFonts w:ascii="Calibri" w:eastAsia="Times New Roman" w:hAnsi="Calibri" w:cs="Calibri"/>
        </w:rPr>
      </w:pPr>
      <w:r>
        <w:rPr>
          <w:rFonts w:ascii="Calibri" w:eastAsia="Times New Roman" w:hAnsi="Calibri" w:cs="Calibri"/>
        </w:rPr>
        <w:t>Implements functional tasks, following appropriate processes and procedures.</w:t>
      </w:r>
    </w:p>
    <w:p w14:paraId="63C4C5D3" w14:textId="77777777" w:rsidR="00B91F84" w:rsidRDefault="00B91F84">
      <w:pPr>
        <w:numPr>
          <w:ilvl w:val="0"/>
          <w:numId w:val="8"/>
        </w:numPr>
        <w:spacing w:after="100" w:afterAutospacing="1"/>
        <w:divId w:val="1447888596"/>
        <w:rPr>
          <w:rFonts w:ascii="Calibri" w:eastAsia="Times New Roman" w:hAnsi="Calibri" w:cs="Calibri"/>
        </w:rPr>
      </w:pPr>
      <w:r>
        <w:rPr>
          <w:rFonts w:ascii="Calibri" w:eastAsia="Times New Roman" w:hAnsi="Calibri" w:cs="Calibri"/>
        </w:rPr>
        <w:lastRenderedPageBreak/>
        <w:t>Researches and identifies potential regulations and policies that can help or hinder the organisation's capabilities.</w:t>
      </w:r>
    </w:p>
    <w:p w14:paraId="0EE61209" w14:textId="77777777" w:rsidR="00B91F84" w:rsidRDefault="00B91F84">
      <w:pPr>
        <w:numPr>
          <w:ilvl w:val="0"/>
          <w:numId w:val="8"/>
        </w:numPr>
        <w:spacing w:after="100" w:afterAutospacing="1"/>
        <w:divId w:val="1447888596"/>
        <w:rPr>
          <w:rFonts w:ascii="Calibri" w:eastAsia="Times New Roman" w:hAnsi="Calibri" w:cs="Calibri"/>
        </w:rPr>
      </w:pPr>
      <w:r>
        <w:rPr>
          <w:rFonts w:ascii="Calibri" w:eastAsia="Times New Roman" w:hAnsi="Calibri" w:cs="Calibri"/>
        </w:rPr>
        <w:t>Applies relevant function legislation and regulations, with guidance, in straightforward situations.</w:t>
      </w:r>
    </w:p>
    <w:p w14:paraId="2B4EA9B4" w14:textId="77777777" w:rsidR="00B91F84" w:rsidRDefault="00B91F84">
      <w:pPr>
        <w:numPr>
          <w:ilvl w:val="0"/>
          <w:numId w:val="8"/>
        </w:numPr>
        <w:spacing w:after="100" w:afterAutospacing="1"/>
        <w:divId w:val="1447888596"/>
        <w:rPr>
          <w:rFonts w:ascii="Calibri" w:eastAsia="Times New Roman" w:hAnsi="Calibri" w:cs="Calibri"/>
        </w:rPr>
      </w:pPr>
      <w:r>
        <w:rPr>
          <w:rFonts w:ascii="Calibri" w:eastAsia="Times New Roman" w:hAnsi="Calibri" w:cs="Calibri"/>
        </w:rPr>
        <w:t>Emphasises the importance of following organisational, and function standards and procedures to others.</w:t>
      </w:r>
    </w:p>
    <w:p w14:paraId="03D12E58" w14:textId="77777777" w:rsidR="00B91F84" w:rsidRDefault="00B91F84">
      <w:pPr>
        <w:numPr>
          <w:ilvl w:val="0"/>
          <w:numId w:val="8"/>
        </w:numPr>
        <w:spacing w:after="100" w:afterAutospacing="1"/>
        <w:divId w:val="1447888596"/>
        <w:rPr>
          <w:rFonts w:ascii="Calibri" w:eastAsia="Times New Roman" w:hAnsi="Calibri" w:cs="Calibri"/>
        </w:rPr>
      </w:pPr>
      <w:r>
        <w:rPr>
          <w:rFonts w:ascii="Calibri" w:eastAsia="Times New Roman" w:hAnsi="Calibri" w:cs="Calibri"/>
        </w:rPr>
        <w:t>Implements organisational standards by monitoring work practices to ensure rules and regulations are followed.</w:t>
      </w:r>
    </w:p>
    <w:p w14:paraId="0AEB922E" w14:textId="77777777" w:rsidR="00B91F84" w:rsidRDefault="00B91F84">
      <w:pPr>
        <w:divId w:val="1447888596"/>
        <w:rPr>
          <w:rFonts w:ascii="Calibri" w:eastAsiaTheme="minorEastAsia" w:hAnsi="Calibri" w:cs="Calibri"/>
        </w:rPr>
      </w:pPr>
      <w:r>
        <w:rPr>
          <w:rFonts w:ascii="Calibri" w:hAnsi="Calibri" w:cs="Calibri"/>
          <w:b/>
          <w:bCs/>
        </w:rPr>
        <w:t>Service Delivery:</w:t>
      </w:r>
      <w:r>
        <w:rPr>
          <w:rFonts w:ascii="Calibri" w:hAnsi="Calibri" w:cs="Calibri"/>
        </w:rPr>
        <w:t xml:space="preserve"> Manages the provision of services, meeting customer needs and resolving problems.</w:t>
      </w:r>
    </w:p>
    <w:p w14:paraId="0A53A8A2" w14:textId="77777777" w:rsidR="00B91F84" w:rsidRDefault="00B91F84">
      <w:pPr>
        <w:spacing w:after="0"/>
        <w:ind w:left="142"/>
        <w:divId w:val="1447888596"/>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467911FD" w14:textId="77777777" w:rsidR="00B91F84" w:rsidRDefault="00B91F84">
      <w:pPr>
        <w:numPr>
          <w:ilvl w:val="0"/>
          <w:numId w:val="9"/>
        </w:numPr>
        <w:spacing w:after="100" w:afterAutospacing="1"/>
        <w:divId w:val="1447888596"/>
        <w:rPr>
          <w:rFonts w:ascii="Calibri" w:eastAsia="Times New Roman" w:hAnsi="Calibri" w:cs="Calibri"/>
        </w:rPr>
      </w:pPr>
      <w:r>
        <w:rPr>
          <w:rFonts w:ascii="Calibri" w:eastAsia="Times New Roman" w:hAnsi="Calibri" w:cs="Calibri"/>
        </w:rPr>
        <w:t>Maintains communication with the customer throughout the delivery process (e.g. provides updates, completion of tasks and follow-up).</w:t>
      </w:r>
    </w:p>
    <w:p w14:paraId="2DB3E729" w14:textId="77777777" w:rsidR="00B91F84" w:rsidRDefault="00B91F84">
      <w:pPr>
        <w:numPr>
          <w:ilvl w:val="0"/>
          <w:numId w:val="9"/>
        </w:numPr>
        <w:spacing w:after="100" w:afterAutospacing="1"/>
        <w:divId w:val="1447888596"/>
        <w:rPr>
          <w:rFonts w:ascii="Calibri" w:eastAsia="Times New Roman" w:hAnsi="Calibri" w:cs="Calibri"/>
        </w:rPr>
      </w:pPr>
      <w:r>
        <w:rPr>
          <w:rFonts w:ascii="Calibri" w:eastAsia="Times New Roman" w:hAnsi="Calibri" w:cs="Calibri"/>
        </w:rPr>
        <w:t>Explores ways to add value beyond customers' immediate requests.</w:t>
      </w:r>
    </w:p>
    <w:p w14:paraId="69B7D7F9" w14:textId="77777777" w:rsidR="00B91F84" w:rsidRDefault="00B91F84">
      <w:pPr>
        <w:numPr>
          <w:ilvl w:val="0"/>
          <w:numId w:val="9"/>
        </w:numPr>
        <w:spacing w:after="100" w:afterAutospacing="1"/>
        <w:divId w:val="1447888596"/>
        <w:rPr>
          <w:rFonts w:ascii="Calibri" w:eastAsia="Times New Roman" w:hAnsi="Calibri" w:cs="Calibri"/>
        </w:rPr>
      </w:pPr>
      <w:r>
        <w:rPr>
          <w:rFonts w:ascii="Calibri" w:eastAsia="Times New Roman" w:hAnsi="Calibri" w:cs="Calibri"/>
        </w:rPr>
        <w:t>Involves appropriate experts to resolve difficult problems that best utilise products and services.</w:t>
      </w:r>
    </w:p>
    <w:p w14:paraId="4CE5619E" w14:textId="77777777" w:rsidR="00B91F84" w:rsidRDefault="00B91F84">
      <w:pPr>
        <w:numPr>
          <w:ilvl w:val="0"/>
          <w:numId w:val="9"/>
        </w:numPr>
        <w:spacing w:after="100" w:afterAutospacing="1"/>
        <w:divId w:val="1447888596"/>
        <w:rPr>
          <w:rFonts w:ascii="Calibri" w:eastAsia="Times New Roman" w:hAnsi="Calibri" w:cs="Calibri"/>
        </w:rPr>
      </w:pPr>
      <w:r>
        <w:rPr>
          <w:rFonts w:ascii="Calibri" w:eastAsia="Times New Roman" w:hAnsi="Calibri" w:cs="Calibri"/>
        </w:rPr>
        <w:t>Ensures service standard is aligned and able to meet customer's needs, including their peak or critical operational periods.</w:t>
      </w:r>
    </w:p>
    <w:p w14:paraId="16DED566" w14:textId="77777777" w:rsidR="00B91F84" w:rsidRDefault="00B91F84">
      <w:pPr>
        <w:numPr>
          <w:ilvl w:val="0"/>
          <w:numId w:val="9"/>
        </w:numPr>
        <w:spacing w:after="100" w:afterAutospacing="1"/>
        <w:divId w:val="1447888596"/>
        <w:rPr>
          <w:rFonts w:ascii="Calibri" w:eastAsia="Times New Roman" w:hAnsi="Calibri" w:cs="Calibri"/>
        </w:rPr>
      </w:pPr>
      <w:r>
        <w:rPr>
          <w:rFonts w:ascii="Calibri" w:eastAsia="Times New Roman" w:hAnsi="Calibri" w:cs="Calibri"/>
        </w:rPr>
        <w:t xml:space="preserve">Seeks ways to improve service delivery, seeing the organisation and its services from the customer’s point of view. </w:t>
      </w:r>
    </w:p>
    <w:p w14:paraId="7DAD6C37" w14:textId="77777777" w:rsidR="00B91F84" w:rsidRDefault="00B91F84">
      <w:pPr>
        <w:divId w:val="1447888596"/>
        <w:rPr>
          <w:rFonts w:ascii="Calibri" w:eastAsiaTheme="minorEastAsia" w:hAnsi="Calibri" w:cs="Calibri"/>
        </w:rPr>
      </w:pPr>
      <w:r>
        <w:rPr>
          <w:rFonts w:ascii="Calibri" w:hAnsi="Calibri" w:cs="Calibri"/>
          <w:b/>
          <w:bCs/>
        </w:rPr>
        <w:t>Stakeholder Management:</w:t>
      </w:r>
      <w:r>
        <w:rPr>
          <w:rFonts w:ascii="Calibri" w:hAnsi="Calibri" w:cs="Calibri"/>
        </w:rPr>
        <w:t xml:space="preserve"> Builds a broad network of relationships with stakeholders to identify problems and opportunities for improvement and structure performance expectations.</w:t>
      </w:r>
    </w:p>
    <w:p w14:paraId="011D62BC" w14:textId="77777777" w:rsidR="00B91F84" w:rsidRDefault="00B91F84">
      <w:pPr>
        <w:spacing w:after="0"/>
        <w:ind w:left="142"/>
        <w:divId w:val="1447888596"/>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5F617760" w14:textId="77777777" w:rsidR="00B91F84" w:rsidRDefault="00B91F84">
      <w:pPr>
        <w:numPr>
          <w:ilvl w:val="0"/>
          <w:numId w:val="10"/>
        </w:numPr>
        <w:spacing w:after="100" w:afterAutospacing="1"/>
        <w:divId w:val="1447888596"/>
        <w:rPr>
          <w:rFonts w:ascii="Calibri" w:eastAsia="Times New Roman" w:hAnsi="Calibri" w:cs="Calibri"/>
        </w:rPr>
      </w:pPr>
      <w:r>
        <w:rPr>
          <w:rFonts w:ascii="Calibri" w:eastAsia="Times New Roman" w:hAnsi="Calibri" w:cs="Calibri"/>
        </w:rPr>
        <w:t>Identifies and builds network of key stakeholder contacts in relevant functions and departments.</w:t>
      </w:r>
    </w:p>
    <w:p w14:paraId="392D76BE" w14:textId="77777777" w:rsidR="00B91F84" w:rsidRDefault="00B91F84">
      <w:pPr>
        <w:numPr>
          <w:ilvl w:val="0"/>
          <w:numId w:val="10"/>
        </w:numPr>
        <w:spacing w:after="100" w:afterAutospacing="1"/>
        <w:divId w:val="1447888596"/>
        <w:rPr>
          <w:rFonts w:ascii="Calibri" w:eastAsia="Times New Roman" w:hAnsi="Calibri" w:cs="Calibri"/>
        </w:rPr>
      </w:pPr>
      <w:r>
        <w:rPr>
          <w:rFonts w:ascii="Calibri" w:eastAsia="Times New Roman" w:hAnsi="Calibri" w:cs="Calibri"/>
        </w:rPr>
        <w:t>Maintains trust, openness, and credibility with internal and external constituencies.</w:t>
      </w:r>
    </w:p>
    <w:p w14:paraId="2031264D" w14:textId="77777777" w:rsidR="00B91F84" w:rsidRDefault="00B91F84">
      <w:pPr>
        <w:numPr>
          <w:ilvl w:val="0"/>
          <w:numId w:val="10"/>
        </w:numPr>
        <w:spacing w:after="100" w:afterAutospacing="1"/>
        <w:divId w:val="1447888596"/>
        <w:rPr>
          <w:rFonts w:ascii="Calibri" w:eastAsia="Times New Roman" w:hAnsi="Calibri" w:cs="Calibri"/>
        </w:rPr>
      </w:pPr>
      <w:r>
        <w:rPr>
          <w:rFonts w:ascii="Calibri" w:eastAsia="Times New Roman" w:hAnsi="Calibri" w:cs="Calibri"/>
        </w:rPr>
        <w:t>Builds buy-in and ownership for key issues with senior management.</w:t>
      </w:r>
    </w:p>
    <w:p w14:paraId="18971232" w14:textId="77777777" w:rsidR="00B91F84" w:rsidRDefault="00B91F84">
      <w:pPr>
        <w:numPr>
          <w:ilvl w:val="0"/>
          <w:numId w:val="10"/>
        </w:numPr>
        <w:spacing w:after="100" w:afterAutospacing="1"/>
        <w:divId w:val="1447888596"/>
        <w:rPr>
          <w:rFonts w:ascii="Calibri" w:eastAsia="Times New Roman" w:hAnsi="Calibri" w:cs="Calibri"/>
        </w:rPr>
      </w:pPr>
      <w:r>
        <w:rPr>
          <w:rFonts w:ascii="Calibri" w:eastAsia="Times New Roman" w:hAnsi="Calibri" w:cs="Calibri"/>
        </w:rPr>
        <w:t>Collaborates with the top management team to identify target constituencies to focus on and influence.</w:t>
      </w:r>
    </w:p>
    <w:p w14:paraId="76A1C0CF" w14:textId="77777777" w:rsidR="00B91F84" w:rsidRDefault="00B91F84">
      <w:pPr>
        <w:numPr>
          <w:ilvl w:val="0"/>
          <w:numId w:val="10"/>
        </w:numPr>
        <w:spacing w:after="100" w:afterAutospacing="1"/>
        <w:divId w:val="1447888596"/>
        <w:rPr>
          <w:rFonts w:ascii="Calibri" w:eastAsia="Times New Roman" w:hAnsi="Calibri" w:cs="Calibri"/>
        </w:rPr>
      </w:pPr>
      <w:r>
        <w:rPr>
          <w:rFonts w:ascii="Calibri" w:eastAsia="Times New Roman" w:hAnsi="Calibri" w:cs="Calibri"/>
        </w:rPr>
        <w:t>Shares high impact information to gain common commitment and understanding in achieving objectives.</w:t>
      </w:r>
    </w:p>
    <w:p w14:paraId="366EAB54" w14:textId="77777777" w:rsidR="00B91F84" w:rsidRDefault="00B91F84">
      <w:pPr>
        <w:pStyle w:val="Heading3"/>
        <w:divId w:val="1447888596"/>
        <w:rPr>
          <w:rFonts w:ascii="Calibri" w:eastAsia="Times New Roman" w:hAnsi="Calibri" w:cs="Calibri"/>
        </w:rPr>
      </w:pPr>
      <w:r>
        <w:rPr>
          <w:rFonts w:ascii="Calibri" w:eastAsia="Times New Roman" w:hAnsi="Calibri" w:cs="Calibri"/>
        </w:rPr>
        <w:t>Personal</w:t>
      </w:r>
    </w:p>
    <w:p w14:paraId="4EAF7F2B" w14:textId="77777777" w:rsidR="00B91F84" w:rsidRDefault="00B91F84">
      <w:pPr>
        <w:divId w:val="1447888596"/>
        <w:rPr>
          <w:rFonts w:ascii="Calibri" w:eastAsiaTheme="minorEastAsia" w:hAnsi="Calibri" w:cs="Calibri"/>
        </w:rPr>
      </w:pPr>
      <w:r>
        <w:rPr>
          <w:rFonts w:ascii="Calibri" w:hAnsi="Calibri" w:cs="Calibri"/>
          <w:b/>
          <w:bCs/>
        </w:rPr>
        <w:t>Analytical Thinking:</w:t>
      </w:r>
      <w:r>
        <w:rPr>
          <w:rFonts w:ascii="Calibri" w:hAnsi="Calibri" w:cs="Calibri"/>
        </w:rPr>
        <w:t xml:space="preserve"> Generates and analyses information to improve the clarity of ideas and approaches.</w:t>
      </w:r>
    </w:p>
    <w:p w14:paraId="3DAE83AA" w14:textId="77777777" w:rsidR="00B91F84" w:rsidRDefault="00B91F84">
      <w:pPr>
        <w:spacing w:after="0"/>
        <w:ind w:left="142"/>
        <w:divId w:val="1447888596"/>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Awareness: Basic knowledge, general understanding and some exposure. (1)</w:t>
      </w:r>
    </w:p>
    <w:p w14:paraId="6AFDF1F0" w14:textId="77777777" w:rsidR="00B91F84" w:rsidRDefault="00B91F84">
      <w:pPr>
        <w:numPr>
          <w:ilvl w:val="0"/>
          <w:numId w:val="11"/>
        </w:numPr>
        <w:spacing w:after="100" w:afterAutospacing="1"/>
        <w:divId w:val="1447888596"/>
        <w:rPr>
          <w:rFonts w:ascii="Calibri" w:eastAsia="Times New Roman" w:hAnsi="Calibri" w:cs="Calibri"/>
        </w:rPr>
      </w:pPr>
      <w:r>
        <w:rPr>
          <w:rFonts w:ascii="Calibri" w:eastAsia="Times New Roman" w:hAnsi="Calibri" w:cs="Calibri"/>
        </w:rPr>
        <w:t>Identifies appropriate information sources to clarify needs and requirements.</w:t>
      </w:r>
    </w:p>
    <w:p w14:paraId="2B377495" w14:textId="77777777" w:rsidR="00B91F84" w:rsidRDefault="00B91F84">
      <w:pPr>
        <w:numPr>
          <w:ilvl w:val="0"/>
          <w:numId w:val="11"/>
        </w:numPr>
        <w:spacing w:after="100" w:afterAutospacing="1"/>
        <w:divId w:val="1447888596"/>
        <w:rPr>
          <w:rFonts w:ascii="Calibri" w:eastAsia="Times New Roman" w:hAnsi="Calibri" w:cs="Calibri"/>
        </w:rPr>
      </w:pPr>
      <w:r>
        <w:rPr>
          <w:rFonts w:ascii="Calibri" w:eastAsia="Times New Roman" w:hAnsi="Calibri" w:cs="Calibri"/>
        </w:rPr>
        <w:t>Recognises patterns and inconsistencies in information.</w:t>
      </w:r>
    </w:p>
    <w:p w14:paraId="09803D4B" w14:textId="77777777" w:rsidR="00B91F84" w:rsidRDefault="00B91F84">
      <w:pPr>
        <w:numPr>
          <w:ilvl w:val="0"/>
          <w:numId w:val="11"/>
        </w:numPr>
        <w:spacing w:after="100" w:afterAutospacing="1"/>
        <w:divId w:val="1447888596"/>
        <w:rPr>
          <w:rFonts w:ascii="Calibri" w:eastAsia="Times New Roman" w:hAnsi="Calibri" w:cs="Calibri"/>
        </w:rPr>
      </w:pPr>
      <w:r>
        <w:rPr>
          <w:rFonts w:ascii="Calibri" w:eastAsia="Times New Roman" w:hAnsi="Calibri" w:cs="Calibri"/>
        </w:rPr>
        <w:t>Seeks help to interpret complex or conflicting data.</w:t>
      </w:r>
    </w:p>
    <w:p w14:paraId="17BC0C76" w14:textId="77777777" w:rsidR="00B91F84" w:rsidRDefault="00B91F84">
      <w:pPr>
        <w:numPr>
          <w:ilvl w:val="0"/>
          <w:numId w:val="11"/>
        </w:numPr>
        <w:spacing w:after="100" w:afterAutospacing="1"/>
        <w:divId w:val="1447888596"/>
        <w:rPr>
          <w:rFonts w:ascii="Calibri" w:eastAsia="Times New Roman" w:hAnsi="Calibri" w:cs="Calibri"/>
        </w:rPr>
      </w:pPr>
      <w:r>
        <w:rPr>
          <w:rFonts w:ascii="Calibri" w:eastAsia="Times New Roman" w:hAnsi="Calibri" w:cs="Calibri"/>
        </w:rPr>
        <w:t>Explains the key characteristics of current processes (e.g. performance drivers, sources of significant variability).</w:t>
      </w:r>
    </w:p>
    <w:p w14:paraId="2436D6C6" w14:textId="77777777" w:rsidR="00B91F84" w:rsidRDefault="00B91F84">
      <w:pPr>
        <w:numPr>
          <w:ilvl w:val="0"/>
          <w:numId w:val="11"/>
        </w:numPr>
        <w:spacing w:after="100" w:afterAutospacing="1"/>
        <w:divId w:val="1447888596"/>
        <w:rPr>
          <w:rFonts w:ascii="Calibri" w:eastAsia="Times New Roman" w:hAnsi="Calibri" w:cs="Calibri"/>
        </w:rPr>
      </w:pPr>
      <w:r>
        <w:rPr>
          <w:rFonts w:ascii="Calibri" w:eastAsia="Times New Roman" w:hAnsi="Calibri" w:cs="Calibri"/>
        </w:rPr>
        <w:t>Identifies logical and illogical arguments.</w:t>
      </w:r>
    </w:p>
    <w:p w14:paraId="66DA1D7A" w14:textId="77777777" w:rsidR="00B91F84" w:rsidRDefault="00B91F84">
      <w:pPr>
        <w:numPr>
          <w:ilvl w:val="0"/>
          <w:numId w:val="11"/>
        </w:numPr>
        <w:spacing w:after="100" w:afterAutospacing="1"/>
        <w:divId w:val="1447888596"/>
        <w:rPr>
          <w:rFonts w:ascii="Calibri" w:eastAsia="Times New Roman" w:hAnsi="Calibri" w:cs="Calibri"/>
        </w:rPr>
      </w:pPr>
      <w:r>
        <w:rPr>
          <w:rFonts w:ascii="Calibri" w:eastAsia="Times New Roman" w:hAnsi="Calibri" w:cs="Calibri"/>
        </w:rPr>
        <w:t>Identifies possible causes for a problem and suggests solutions.</w:t>
      </w:r>
    </w:p>
    <w:p w14:paraId="58A9D053" w14:textId="77777777" w:rsidR="00B91F84" w:rsidRDefault="00B91F84">
      <w:pPr>
        <w:divId w:val="1447888596"/>
        <w:rPr>
          <w:rFonts w:ascii="Calibri" w:eastAsiaTheme="minorEastAsia" w:hAnsi="Calibri" w:cs="Calibri"/>
        </w:rPr>
      </w:pPr>
      <w:r>
        <w:rPr>
          <w:rFonts w:ascii="Calibri" w:hAnsi="Calibri" w:cs="Calibri"/>
          <w:b/>
          <w:bCs/>
        </w:rPr>
        <w:t>Communication:</w:t>
      </w:r>
      <w:r>
        <w:rPr>
          <w:rFonts w:ascii="Calibri" w:hAnsi="Calibri" w:cs="Calibri"/>
        </w:rPr>
        <w:t xml:space="preserve"> Provides information and messages in a way that produces clarity and impact.</w:t>
      </w:r>
    </w:p>
    <w:p w14:paraId="05A9D56D" w14:textId="77777777" w:rsidR="00B91F84" w:rsidRDefault="00B91F84">
      <w:pPr>
        <w:spacing w:after="0"/>
        <w:ind w:left="142"/>
        <w:divId w:val="1447888596"/>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Awareness: Basic knowledge, general understanding and some exposure. (1)</w:t>
      </w:r>
    </w:p>
    <w:p w14:paraId="5F6D5ED5" w14:textId="77777777" w:rsidR="00B91F84" w:rsidRDefault="00B91F84">
      <w:pPr>
        <w:numPr>
          <w:ilvl w:val="0"/>
          <w:numId w:val="12"/>
        </w:numPr>
        <w:spacing w:after="100" w:afterAutospacing="1"/>
        <w:divId w:val="1447888596"/>
        <w:rPr>
          <w:rFonts w:ascii="Calibri" w:eastAsia="Times New Roman" w:hAnsi="Calibri" w:cs="Calibri"/>
        </w:rPr>
      </w:pPr>
      <w:r>
        <w:rPr>
          <w:rFonts w:ascii="Calibri" w:eastAsia="Times New Roman" w:hAnsi="Calibri" w:cs="Calibri"/>
        </w:rPr>
        <w:t xml:space="preserve">Listens actively and attentively to colleagues and customers. </w:t>
      </w:r>
    </w:p>
    <w:p w14:paraId="01DBFFFA" w14:textId="77777777" w:rsidR="00B91F84" w:rsidRDefault="00B91F84">
      <w:pPr>
        <w:numPr>
          <w:ilvl w:val="0"/>
          <w:numId w:val="12"/>
        </w:numPr>
        <w:spacing w:after="100" w:afterAutospacing="1"/>
        <w:divId w:val="1447888596"/>
        <w:rPr>
          <w:rFonts w:ascii="Calibri" w:eastAsia="Times New Roman" w:hAnsi="Calibri" w:cs="Calibri"/>
        </w:rPr>
      </w:pPr>
      <w:r>
        <w:rPr>
          <w:rFonts w:ascii="Calibri" w:eastAsia="Times New Roman" w:hAnsi="Calibri" w:cs="Calibri"/>
        </w:rPr>
        <w:t>Provides clear rationale/explanations for suggested actions.</w:t>
      </w:r>
    </w:p>
    <w:p w14:paraId="6FF7D131" w14:textId="77777777" w:rsidR="00B91F84" w:rsidRDefault="00B91F84">
      <w:pPr>
        <w:numPr>
          <w:ilvl w:val="0"/>
          <w:numId w:val="12"/>
        </w:numPr>
        <w:spacing w:after="100" w:afterAutospacing="1"/>
        <w:divId w:val="1447888596"/>
        <w:rPr>
          <w:rFonts w:ascii="Calibri" w:eastAsia="Times New Roman" w:hAnsi="Calibri" w:cs="Calibri"/>
        </w:rPr>
      </w:pPr>
      <w:r>
        <w:rPr>
          <w:rFonts w:ascii="Calibri" w:eastAsia="Times New Roman" w:hAnsi="Calibri" w:cs="Calibri"/>
        </w:rPr>
        <w:t>Uses language appropriately for the group.</w:t>
      </w:r>
    </w:p>
    <w:p w14:paraId="11212790" w14:textId="77777777" w:rsidR="00B91F84" w:rsidRDefault="00B91F84">
      <w:pPr>
        <w:numPr>
          <w:ilvl w:val="0"/>
          <w:numId w:val="12"/>
        </w:numPr>
        <w:spacing w:after="100" w:afterAutospacing="1"/>
        <w:divId w:val="1447888596"/>
        <w:rPr>
          <w:rFonts w:ascii="Calibri" w:eastAsia="Times New Roman" w:hAnsi="Calibri" w:cs="Calibri"/>
        </w:rPr>
      </w:pPr>
      <w:r>
        <w:rPr>
          <w:rFonts w:ascii="Calibri" w:eastAsia="Times New Roman" w:hAnsi="Calibri" w:cs="Calibri"/>
        </w:rPr>
        <w:t>Delivers facts, opinions and analyses in a simple, logical manner.</w:t>
      </w:r>
    </w:p>
    <w:p w14:paraId="3FF772F0" w14:textId="77777777" w:rsidR="00B91F84" w:rsidRDefault="00B91F84">
      <w:pPr>
        <w:numPr>
          <w:ilvl w:val="0"/>
          <w:numId w:val="12"/>
        </w:numPr>
        <w:spacing w:after="100" w:afterAutospacing="1"/>
        <w:divId w:val="1447888596"/>
        <w:rPr>
          <w:rFonts w:ascii="Calibri" w:eastAsia="Times New Roman" w:hAnsi="Calibri" w:cs="Calibri"/>
        </w:rPr>
      </w:pPr>
      <w:r>
        <w:rPr>
          <w:rFonts w:ascii="Calibri" w:eastAsia="Times New Roman" w:hAnsi="Calibri" w:cs="Calibri"/>
        </w:rPr>
        <w:t>Uses appropriate styles, conventions and protocols.</w:t>
      </w:r>
    </w:p>
    <w:p w14:paraId="130140CD" w14:textId="77777777" w:rsidR="00B91F84" w:rsidRDefault="00B91F84">
      <w:pPr>
        <w:numPr>
          <w:ilvl w:val="0"/>
          <w:numId w:val="12"/>
        </w:numPr>
        <w:spacing w:after="100" w:afterAutospacing="1"/>
        <w:divId w:val="1447888596"/>
        <w:rPr>
          <w:rFonts w:ascii="Calibri" w:eastAsia="Times New Roman" w:hAnsi="Calibri" w:cs="Calibri"/>
        </w:rPr>
      </w:pPr>
      <w:r>
        <w:rPr>
          <w:rFonts w:ascii="Calibri" w:eastAsia="Times New Roman" w:hAnsi="Calibri" w:cs="Calibri"/>
        </w:rPr>
        <w:t>Uses appropriate visual aids to illustrate key points and enhance learning.</w:t>
      </w:r>
    </w:p>
    <w:p w14:paraId="321FA342" w14:textId="77777777" w:rsidR="00B91F84" w:rsidRDefault="00B91F84">
      <w:pPr>
        <w:numPr>
          <w:ilvl w:val="0"/>
          <w:numId w:val="12"/>
        </w:numPr>
        <w:spacing w:after="100" w:afterAutospacing="1"/>
        <w:divId w:val="1447888596"/>
        <w:rPr>
          <w:rFonts w:ascii="Calibri" w:eastAsia="Times New Roman" w:hAnsi="Calibri" w:cs="Calibri"/>
        </w:rPr>
      </w:pPr>
      <w:r>
        <w:rPr>
          <w:rFonts w:ascii="Calibri" w:eastAsia="Times New Roman" w:hAnsi="Calibri" w:cs="Calibri"/>
        </w:rPr>
        <w:t>Asks pertinent questions, listens actively to the answers.</w:t>
      </w:r>
    </w:p>
    <w:p w14:paraId="02C6E9F4" w14:textId="77777777" w:rsidR="00B91F84" w:rsidRDefault="00B91F84">
      <w:pPr>
        <w:divId w:val="1447888596"/>
        <w:rPr>
          <w:rFonts w:ascii="Calibri" w:eastAsiaTheme="minorEastAsia" w:hAnsi="Calibri" w:cs="Calibri"/>
        </w:rPr>
      </w:pPr>
      <w:r>
        <w:rPr>
          <w:rFonts w:ascii="Calibri" w:hAnsi="Calibri" w:cs="Calibri"/>
          <w:b/>
          <w:bCs/>
        </w:rPr>
        <w:lastRenderedPageBreak/>
        <w:t>Planning and Organising:</w:t>
      </w:r>
      <w:r>
        <w:rPr>
          <w:rFonts w:ascii="Calibri" w:hAnsi="Calibri" w:cs="Calibri"/>
        </w:rPr>
        <w:t xml:space="preserve"> Mobilises, plans, and controls time and resources to get things done.</w:t>
      </w:r>
    </w:p>
    <w:p w14:paraId="2409FA5A" w14:textId="77777777" w:rsidR="00B91F84" w:rsidRDefault="00B91F84">
      <w:pPr>
        <w:spacing w:after="0"/>
        <w:ind w:left="142"/>
        <w:divId w:val="1447888596"/>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2DD617D4" w14:textId="77777777" w:rsidR="00B91F84" w:rsidRDefault="00B91F84">
      <w:pPr>
        <w:numPr>
          <w:ilvl w:val="0"/>
          <w:numId w:val="13"/>
        </w:numPr>
        <w:spacing w:after="100" w:afterAutospacing="1"/>
        <w:divId w:val="1447888596"/>
        <w:rPr>
          <w:rFonts w:ascii="Calibri" w:eastAsia="Times New Roman" w:hAnsi="Calibri" w:cs="Calibri"/>
        </w:rPr>
      </w:pPr>
      <w:r>
        <w:rPr>
          <w:rFonts w:ascii="Calibri" w:eastAsia="Times New Roman" w:hAnsi="Calibri" w:cs="Calibri"/>
        </w:rPr>
        <w:t xml:space="preserve">Analyses priorities with an appropriate sense of what is most important and a realistic sense of the time involved. </w:t>
      </w:r>
    </w:p>
    <w:p w14:paraId="095CF54A" w14:textId="77777777" w:rsidR="00B91F84" w:rsidRDefault="00B91F84">
      <w:pPr>
        <w:numPr>
          <w:ilvl w:val="0"/>
          <w:numId w:val="13"/>
        </w:numPr>
        <w:spacing w:after="100" w:afterAutospacing="1"/>
        <w:divId w:val="1447888596"/>
        <w:rPr>
          <w:rFonts w:ascii="Calibri" w:eastAsia="Times New Roman" w:hAnsi="Calibri" w:cs="Calibri"/>
        </w:rPr>
      </w:pPr>
      <w:r>
        <w:rPr>
          <w:rFonts w:ascii="Calibri" w:eastAsia="Times New Roman" w:hAnsi="Calibri" w:cs="Calibri"/>
        </w:rPr>
        <w:t xml:space="preserve">Sets timelines and action plan for self and others to ensure accomplishment of a specific objective. </w:t>
      </w:r>
    </w:p>
    <w:p w14:paraId="4E3AC01E" w14:textId="77777777" w:rsidR="00B91F84" w:rsidRDefault="00B91F84">
      <w:pPr>
        <w:numPr>
          <w:ilvl w:val="0"/>
          <w:numId w:val="13"/>
        </w:numPr>
        <w:spacing w:after="100" w:afterAutospacing="1"/>
        <w:divId w:val="1447888596"/>
        <w:rPr>
          <w:rFonts w:ascii="Calibri" w:eastAsia="Times New Roman" w:hAnsi="Calibri" w:cs="Calibri"/>
        </w:rPr>
      </w:pPr>
      <w:r>
        <w:rPr>
          <w:rFonts w:ascii="Calibri" w:eastAsia="Times New Roman" w:hAnsi="Calibri" w:cs="Calibri"/>
        </w:rPr>
        <w:t>Assesses process improvement ideas aimed at eliminating problems before they arise.</w:t>
      </w:r>
    </w:p>
    <w:p w14:paraId="3EE92D7E" w14:textId="77777777" w:rsidR="00B91F84" w:rsidRDefault="00B91F84">
      <w:pPr>
        <w:numPr>
          <w:ilvl w:val="0"/>
          <w:numId w:val="13"/>
        </w:numPr>
        <w:spacing w:after="100" w:afterAutospacing="1"/>
        <w:divId w:val="1447888596"/>
        <w:rPr>
          <w:rFonts w:ascii="Calibri" w:eastAsia="Times New Roman" w:hAnsi="Calibri" w:cs="Calibri"/>
        </w:rPr>
      </w:pPr>
      <w:r>
        <w:rPr>
          <w:rFonts w:ascii="Calibri" w:eastAsia="Times New Roman" w:hAnsi="Calibri" w:cs="Calibri"/>
        </w:rPr>
        <w:t>Tracks activity progress and writes concise documentation of activities related to accomplishing objectives.</w:t>
      </w:r>
    </w:p>
    <w:p w14:paraId="12831883" w14:textId="77777777" w:rsidR="00B91F84" w:rsidRDefault="00B91F84">
      <w:pPr>
        <w:numPr>
          <w:ilvl w:val="0"/>
          <w:numId w:val="13"/>
        </w:numPr>
        <w:spacing w:after="100" w:afterAutospacing="1"/>
        <w:divId w:val="1447888596"/>
        <w:rPr>
          <w:rFonts w:ascii="Calibri" w:eastAsia="Times New Roman" w:hAnsi="Calibri" w:cs="Calibri"/>
        </w:rPr>
      </w:pPr>
      <w:r>
        <w:rPr>
          <w:rFonts w:ascii="Calibri" w:eastAsia="Times New Roman" w:hAnsi="Calibri" w:cs="Calibri"/>
        </w:rPr>
        <w:t xml:space="preserve">Holds self and others accountable and takes steps to overcome obstacles. </w:t>
      </w:r>
    </w:p>
    <w:p w14:paraId="4A5015FB" w14:textId="77777777" w:rsidR="00B91F84" w:rsidRDefault="00B91F84">
      <w:pPr>
        <w:divId w:val="1447888596"/>
        <w:rPr>
          <w:rFonts w:ascii="Calibri" w:eastAsiaTheme="minorEastAsia" w:hAnsi="Calibri" w:cs="Calibri"/>
        </w:rPr>
      </w:pPr>
      <w:r>
        <w:rPr>
          <w:rFonts w:ascii="Calibri" w:hAnsi="Calibri" w:cs="Calibri"/>
          <w:b/>
          <w:bCs/>
        </w:rPr>
        <w:t>Problem Solving:</w:t>
      </w:r>
      <w:r>
        <w:rPr>
          <w:rFonts w:ascii="Calibri" w:hAnsi="Calibri" w:cs="Calibri"/>
        </w:rPr>
        <w:t xml:space="preserve"> Applies problem-solving techniques and tools to resolve problems effectively.</w:t>
      </w:r>
    </w:p>
    <w:p w14:paraId="7D682774" w14:textId="77777777" w:rsidR="00B91F84" w:rsidRDefault="00B91F84">
      <w:pPr>
        <w:spacing w:after="0"/>
        <w:ind w:left="142"/>
        <w:divId w:val="1447888596"/>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1FBE9536" w14:textId="77777777" w:rsidR="00B91F84" w:rsidRDefault="00B91F84">
      <w:pPr>
        <w:numPr>
          <w:ilvl w:val="0"/>
          <w:numId w:val="14"/>
        </w:numPr>
        <w:spacing w:after="100" w:afterAutospacing="1"/>
        <w:divId w:val="1447888596"/>
        <w:rPr>
          <w:rFonts w:ascii="Calibri" w:eastAsia="Times New Roman" w:hAnsi="Calibri" w:cs="Calibri"/>
        </w:rPr>
      </w:pPr>
      <w:r>
        <w:rPr>
          <w:rFonts w:ascii="Calibri" w:eastAsia="Times New Roman" w:hAnsi="Calibri" w:cs="Calibri"/>
        </w:rPr>
        <w:t>Applies the concept of task analysis to break down a problem into its constituent parts.</w:t>
      </w:r>
    </w:p>
    <w:p w14:paraId="6D6F0D0F" w14:textId="77777777" w:rsidR="00B91F84" w:rsidRDefault="00B91F84">
      <w:pPr>
        <w:numPr>
          <w:ilvl w:val="0"/>
          <w:numId w:val="14"/>
        </w:numPr>
        <w:spacing w:after="100" w:afterAutospacing="1"/>
        <w:divId w:val="1447888596"/>
        <w:rPr>
          <w:rFonts w:ascii="Calibri" w:eastAsia="Times New Roman" w:hAnsi="Calibri" w:cs="Calibri"/>
        </w:rPr>
      </w:pPr>
      <w:r>
        <w:rPr>
          <w:rFonts w:ascii="Calibri" w:eastAsia="Times New Roman" w:hAnsi="Calibri" w:cs="Calibri"/>
        </w:rPr>
        <w:t>Selects standard procedures and best practice for problem analysis and resolution.</w:t>
      </w:r>
    </w:p>
    <w:p w14:paraId="5854ED7C" w14:textId="77777777" w:rsidR="00B91F84" w:rsidRDefault="00B91F84">
      <w:pPr>
        <w:numPr>
          <w:ilvl w:val="0"/>
          <w:numId w:val="14"/>
        </w:numPr>
        <w:spacing w:after="100" w:afterAutospacing="1"/>
        <w:divId w:val="1447888596"/>
        <w:rPr>
          <w:rFonts w:ascii="Calibri" w:eastAsia="Times New Roman" w:hAnsi="Calibri" w:cs="Calibri"/>
        </w:rPr>
      </w:pPr>
      <w:r>
        <w:rPr>
          <w:rFonts w:ascii="Calibri" w:eastAsia="Times New Roman" w:hAnsi="Calibri" w:cs="Calibri"/>
        </w:rPr>
        <w:t>Engages the team’s collective expertise to develop scenarios for resolving problems.</w:t>
      </w:r>
    </w:p>
    <w:p w14:paraId="4D27A3C2" w14:textId="77777777" w:rsidR="00B91F84" w:rsidRDefault="00B91F84">
      <w:pPr>
        <w:numPr>
          <w:ilvl w:val="0"/>
          <w:numId w:val="14"/>
        </w:numPr>
        <w:spacing w:after="100" w:afterAutospacing="1"/>
        <w:divId w:val="1447888596"/>
        <w:rPr>
          <w:rFonts w:ascii="Calibri" w:eastAsia="Times New Roman" w:hAnsi="Calibri" w:cs="Calibri"/>
        </w:rPr>
      </w:pPr>
      <w:r>
        <w:rPr>
          <w:rFonts w:ascii="Calibri" w:eastAsia="Times New Roman" w:hAnsi="Calibri" w:cs="Calibri"/>
        </w:rPr>
        <w:t>Escalates systemic problems that affect multiple organisational units.</w:t>
      </w:r>
    </w:p>
    <w:p w14:paraId="04C23108" w14:textId="77777777" w:rsidR="00B91F84" w:rsidRDefault="00B91F84">
      <w:pPr>
        <w:numPr>
          <w:ilvl w:val="0"/>
          <w:numId w:val="14"/>
        </w:numPr>
        <w:spacing w:after="100" w:afterAutospacing="1"/>
        <w:divId w:val="1447888596"/>
        <w:rPr>
          <w:rFonts w:ascii="Calibri" w:eastAsia="Times New Roman" w:hAnsi="Calibri" w:cs="Calibri"/>
        </w:rPr>
      </w:pPr>
      <w:r>
        <w:rPr>
          <w:rFonts w:ascii="Calibri" w:eastAsia="Times New Roman" w:hAnsi="Calibri" w:cs="Calibri"/>
        </w:rPr>
        <w:t>Adapts solutions to the nature and urgency of the problem and to the resources at hand.</w:t>
      </w:r>
    </w:p>
    <w:p w14:paraId="28DFB46F" w14:textId="77777777" w:rsidR="00B91F84" w:rsidRDefault="00B91F84">
      <w:pPr>
        <w:pStyle w:val="Heading2"/>
        <w:pageBreakBefore/>
        <w:divId w:val="1447888596"/>
        <w:rPr>
          <w:rFonts w:ascii="Calibri" w:eastAsia="Times New Roman" w:hAnsi="Calibri" w:cs="Calibri"/>
        </w:rPr>
      </w:pPr>
      <w:r>
        <w:rPr>
          <w:rFonts w:ascii="Calibri" w:eastAsia="Times New Roman" w:hAnsi="Calibri" w:cs="Calibri"/>
        </w:rPr>
        <w:lastRenderedPageBreak/>
        <w:t>Career Pathway</w:t>
      </w:r>
    </w:p>
    <w:p w14:paraId="2919C677" w14:textId="77777777" w:rsidR="00B91F84" w:rsidRDefault="00B91F84">
      <w:pPr>
        <w:pStyle w:val="Heading5"/>
        <w:divId w:val="1537351588"/>
        <w:rPr>
          <w:rFonts w:ascii="Calibri" w:eastAsia="Times New Roman" w:hAnsi="Calibri" w:cs="Calibri"/>
        </w:rPr>
      </w:pPr>
      <w:r>
        <w:rPr>
          <w:rFonts w:ascii="Calibri" w:eastAsia="Times New Roman" w:hAnsi="Calibri" w:cs="Calibri"/>
        </w:rPr>
        <w:t xml:space="preserve">Career Pathway </w:t>
      </w:r>
    </w:p>
    <w:tbl>
      <w:tblPr>
        <w:tblW w:w="0" w:type="auto"/>
        <w:tblCellMar>
          <w:top w:w="15" w:type="dxa"/>
          <w:left w:w="15" w:type="dxa"/>
          <w:bottom w:w="15" w:type="dxa"/>
          <w:right w:w="15" w:type="dxa"/>
        </w:tblCellMar>
        <w:tblLook w:val="04A0" w:firstRow="1" w:lastRow="0" w:firstColumn="1" w:lastColumn="0" w:noHBand="0" w:noVBand="1"/>
      </w:tblPr>
      <w:tblGrid>
        <w:gridCol w:w="10354"/>
        <w:gridCol w:w="56"/>
        <w:gridCol w:w="56"/>
      </w:tblGrid>
      <w:tr w:rsidR="008E20A1" w14:paraId="2A2DF6E0" w14:textId="77777777">
        <w:trPr>
          <w:divId w:val="1537351588"/>
        </w:trPr>
        <w:tc>
          <w:tcPr>
            <w:tcW w:w="3000" w:type="dxa"/>
            <w:tcBorders>
              <w:top w:val="nil"/>
              <w:left w:val="nil"/>
              <w:bottom w:val="nil"/>
              <w:right w:val="nil"/>
            </w:tcBorders>
            <w:vAlign w:val="center"/>
            <w:hideMark/>
          </w:tcPr>
          <w:p w14:paraId="5CDF8949" w14:textId="77777777" w:rsidR="00B91F84" w:rsidRDefault="00B91F84">
            <w:pPr>
              <w:shd w:val="clear" w:color="auto" w:fill="72BE44"/>
              <w:spacing w:after="0"/>
              <w:jc w:val="center"/>
              <w:rPr>
                <w:rFonts w:ascii="Calibri" w:eastAsia="Times New Roman" w:hAnsi="Calibri" w:cs="Calibri"/>
                <w:b/>
                <w:bCs/>
                <w:color w:val="FFFFFF"/>
              </w:rPr>
            </w:pPr>
            <w:r>
              <w:rPr>
                <w:rFonts w:ascii="Calibri" w:eastAsia="Times New Roman" w:hAnsi="Calibri" w:cs="Calibri"/>
                <w:b/>
                <w:bCs/>
                <w:color w:val="FFFFFF"/>
              </w:rPr>
              <w:t>Short term</w:t>
            </w:r>
          </w:p>
        </w:tc>
        <w:tc>
          <w:tcPr>
            <w:tcW w:w="240" w:type="dxa"/>
            <w:gridSpan w:val="2"/>
            <w:tcBorders>
              <w:top w:val="nil"/>
              <w:left w:val="nil"/>
              <w:bottom w:val="nil"/>
              <w:right w:val="nil"/>
            </w:tcBorders>
            <w:vAlign w:val="center"/>
            <w:hideMark/>
          </w:tcPr>
          <w:p w14:paraId="06A2AF5B" w14:textId="77777777" w:rsidR="00B91F84" w:rsidRDefault="00B91F84">
            <w:pPr>
              <w:spacing w:after="0"/>
              <w:rPr>
                <w:rFonts w:ascii="Calibri" w:eastAsia="Times New Roman" w:hAnsi="Calibri" w:cs="Calibri"/>
                <w:color w:val="DDDDDD"/>
                <w:sz w:val="36"/>
                <w:szCs w:val="36"/>
              </w:rPr>
            </w:pPr>
            <w:r>
              <w:rPr>
                <w:rFonts w:ascii="Calibri" w:eastAsia="Times New Roman" w:hAnsi="Calibri" w:cs="Calibri"/>
                <w:color w:val="DDDDDD"/>
                <w:sz w:val="36"/>
                <w:szCs w:val="36"/>
              </w:rPr>
              <w:t> </w:t>
            </w:r>
          </w:p>
        </w:tc>
      </w:tr>
      <w:tr w:rsidR="008E20A1" w14:paraId="0935960D" w14:textId="77777777">
        <w:trPr>
          <w:divId w:val="1537351588"/>
        </w:trPr>
        <w:tc>
          <w:tcPr>
            <w:tcW w:w="5000" w:type="pct"/>
            <w:tcBorders>
              <w:top w:val="nil"/>
              <w:left w:val="nil"/>
              <w:bottom w:val="nil"/>
              <w:right w:val="nil"/>
            </w:tcBorders>
            <w:hideMark/>
          </w:tcPr>
          <w:p w14:paraId="4064A76C" w14:textId="77777777" w:rsidR="00B91F84" w:rsidRDefault="00B91F84">
            <w:pPr>
              <w:shd w:val="clear" w:color="auto" w:fill="4472C4"/>
              <w:spacing w:after="0"/>
              <w:jc w:val="center"/>
              <w:divId w:val="1117481567"/>
              <w:rPr>
                <w:rFonts w:ascii="Calibri" w:eastAsia="Times New Roman" w:hAnsi="Calibri" w:cs="Calibri"/>
                <w:color w:val="FFFFFF"/>
                <w:sz w:val="15"/>
                <w:szCs w:val="15"/>
              </w:rPr>
            </w:pPr>
            <w:r>
              <w:rPr>
                <w:rFonts w:ascii="Calibri" w:eastAsia="Times New Roman" w:hAnsi="Calibri" w:cs="Calibri"/>
                <w:color w:val="FFFFFF"/>
                <w:sz w:val="15"/>
                <w:szCs w:val="15"/>
              </w:rPr>
              <w:t xml:space="preserve">Human Resources </w:t>
            </w:r>
          </w:p>
          <w:p w14:paraId="7077AEFA" w14:textId="77777777" w:rsidR="00B91F84" w:rsidRDefault="00B91F84">
            <w:pPr>
              <w:shd w:val="clear" w:color="auto" w:fill="4472C4"/>
              <w:spacing w:after="0"/>
              <w:jc w:val="center"/>
              <w:divId w:val="1500345618"/>
              <w:rPr>
                <w:rFonts w:ascii="Calibri" w:eastAsia="Times New Roman" w:hAnsi="Calibri" w:cs="Calibri"/>
                <w:b/>
                <w:bCs/>
                <w:color w:val="FFFFFF"/>
                <w:sz w:val="24"/>
                <w:szCs w:val="24"/>
              </w:rPr>
            </w:pPr>
            <w:r>
              <w:rPr>
                <w:rFonts w:ascii="Calibri" w:eastAsia="Times New Roman" w:hAnsi="Calibri" w:cs="Calibri"/>
                <w:b/>
                <w:bCs/>
                <w:color w:val="FFFFFF"/>
              </w:rPr>
              <w:t xml:space="preserve">Payroll / Pensions - Officer </w:t>
            </w:r>
          </w:p>
          <w:p w14:paraId="3A80975E" w14:textId="77777777" w:rsidR="00B91F84" w:rsidRDefault="00B91F84">
            <w:pPr>
              <w:shd w:val="clear" w:color="auto" w:fill="4472C4"/>
              <w:spacing w:after="0"/>
              <w:jc w:val="center"/>
              <w:divId w:val="1890679892"/>
              <w:rPr>
                <w:rFonts w:ascii="Calibri" w:eastAsia="Times New Roman" w:hAnsi="Calibri" w:cs="Calibri"/>
                <w:color w:val="FFFFFF"/>
              </w:rPr>
            </w:pPr>
            <w:r>
              <w:rPr>
                <w:rFonts w:ascii="Calibri" w:eastAsia="Times New Roman" w:hAnsi="Calibri" w:cs="Calibri"/>
                <w:color w:val="FFFFFF"/>
                <w:sz w:val="20"/>
                <w:szCs w:val="20"/>
              </w:rPr>
              <w:t>(JRP0036)</w:t>
            </w:r>
          </w:p>
        </w:tc>
        <w:tc>
          <w:tcPr>
            <w:tcW w:w="0" w:type="auto"/>
            <w:vAlign w:val="center"/>
            <w:hideMark/>
          </w:tcPr>
          <w:p w14:paraId="723BD660" w14:textId="77777777" w:rsidR="00B91F84" w:rsidRDefault="00B91F84">
            <w:pPr>
              <w:spacing w:after="0"/>
              <w:rPr>
                <w:rFonts w:eastAsia="Times New Roman"/>
                <w:sz w:val="20"/>
                <w:szCs w:val="20"/>
              </w:rPr>
            </w:pPr>
          </w:p>
        </w:tc>
        <w:tc>
          <w:tcPr>
            <w:tcW w:w="0" w:type="auto"/>
            <w:vAlign w:val="center"/>
            <w:hideMark/>
          </w:tcPr>
          <w:p w14:paraId="7C9C09EC" w14:textId="77777777" w:rsidR="00B91F84" w:rsidRDefault="00B91F84">
            <w:pPr>
              <w:spacing w:after="0"/>
              <w:rPr>
                <w:rFonts w:eastAsia="Times New Roman"/>
                <w:sz w:val="20"/>
                <w:szCs w:val="20"/>
              </w:rPr>
            </w:pPr>
          </w:p>
        </w:tc>
      </w:tr>
    </w:tbl>
    <w:p w14:paraId="67CA392D" w14:textId="77777777" w:rsidR="00B91F84" w:rsidRDefault="00B91F84">
      <w:pPr>
        <w:spacing w:after="0"/>
        <w:divId w:val="1537351588"/>
        <w:rPr>
          <w:rFonts w:eastAsia="Times New Roman"/>
        </w:rPr>
      </w:pPr>
    </w:p>
    <w:p w14:paraId="540065FD"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6971F" w14:textId="77777777" w:rsidR="00D643C5" w:rsidRDefault="00D643C5" w:rsidP="0091124A">
      <w:pPr>
        <w:spacing w:after="0"/>
      </w:pPr>
      <w:r>
        <w:separator/>
      </w:r>
    </w:p>
  </w:endnote>
  <w:endnote w:type="continuationSeparator" w:id="0">
    <w:p w14:paraId="561CAC6C" w14:textId="77777777" w:rsidR="00D643C5" w:rsidRDefault="00D643C5"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4B0D2" w14:textId="2B69612A" w:rsidR="002F3810" w:rsidRDefault="008E124B">
    <w:pPr>
      <w:pStyle w:val="Footer"/>
    </w:pPr>
    <w:r>
      <w:rPr>
        <w:noProof/>
      </w:rPr>
      <mc:AlternateContent>
        <mc:Choice Requires="wps">
          <w:drawing>
            <wp:anchor distT="0" distB="0" distL="0" distR="0" simplePos="0" relativeHeight="251662336" behindDoc="0" locked="0" layoutInCell="1" allowOverlap="1" wp14:anchorId="04C14B2C" wp14:editId="2289DE37">
              <wp:simplePos x="635" y="635"/>
              <wp:positionH relativeFrom="page">
                <wp:align>center</wp:align>
              </wp:positionH>
              <wp:positionV relativeFrom="page">
                <wp:align>bottom</wp:align>
              </wp:positionV>
              <wp:extent cx="518795" cy="345440"/>
              <wp:effectExtent l="0" t="0" r="14605" b="0"/>
              <wp:wrapNone/>
              <wp:docPr id="157777353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7FAD00B" w14:textId="0C0C0533" w:rsidR="008E124B" w:rsidRPr="008E124B" w:rsidRDefault="008E124B" w:rsidP="008E124B">
                          <w:pPr>
                            <w:spacing w:after="0"/>
                            <w:rPr>
                              <w:rFonts w:ascii="Aptos" w:eastAsia="Aptos" w:hAnsi="Aptos" w:cs="Aptos"/>
                              <w:noProof/>
                              <w:color w:val="000000"/>
                              <w:sz w:val="20"/>
                              <w:szCs w:val="20"/>
                            </w:rPr>
                          </w:pPr>
                          <w:r w:rsidRPr="008E124B">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4C14B2C"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17FAD00B" w14:textId="0C0C0533" w:rsidR="008E124B" w:rsidRPr="008E124B" w:rsidRDefault="008E124B" w:rsidP="008E124B">
                    <w:pPr>
                      <w:spacing w:after="0"/>
                      <w:rPr>
                        <w:rFonts w:ascii="Aptos" w:eastAsia="Aptos" w:hAnsi="Aptos" w:cs="Aptos"/>
                        <w:noProof/>
                        <w:color w:val="000000"/>
                        <w:sz w:val="20"/>
                        <w:szCs w:val="20"/>
                      </w:rPr>
                    </w:pPr>
                    <w:r w:rsidRPr="008E124B">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4CB2A" w14:textId="77777777" w:rsidR="008E124B" w:rsidRDefault="008E124B">
    <w:pPr>
      <w:pStyle w:val="Footer"/>
      <w:jc w:val="center"/>
    </w:pPr>
    <w:r>
      <w:rPr>
        <w:noProof/>
      </w:rPr>
      <mc:AlternateContent>
        <mc:Choice Requires="wps">
          <w:drawing>
            <wp:anchor distT="0" distB="0" distL="0" distR="0" simplePos="0" relativeHeight="251663360" behindDoc="0" locked="0" layoutInCell="1" allowOverlap="1" wp14:anchorId="0A2FB4AA" wp14:editId="0D4775FD">
              <wp:simplePos x="457200" y="9652000"/>
              <wp:positionH relativeFrom="page">
                <wp:align>center</wp:align>
              </wp:positionH>
              <wp:positionV relativeFrom="page">
                <wp:align>bottom</wp:align>
              </wp:positionV>
              <wp:extent cx="518795" cy="345440"/>
              <wp:effectExtent l="0" t="0" r="14605" b="0"/>
              <wp:wrapNone/>
              <wp:docPr id="1453989774"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D050F8B" w14:textId="0632259C" w:rsidR="008E124B" w:rsidRPr="008E124B" w:rsidRDefault="008E124B" w:rsidP="008E124B">
                          <w:pPr>
                            <w:spacing w:after="0"/>
                            <w:rPr>
                              <w:rFonts w:ascii="Aptos" w:eastAsia="Aptos" w:hAnsi="Aptos" w:cs="Aptos"/>
                              <w:noProof/>
                              <w:color w:val="000000"/>
                              <w:sz w:val="20"/>
                              <w:szCs w:val="20"/>
                            </w:rPr>
                          </w:pPr>
                          <w:r w:rsidRPr="008E124B">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A2FB4AA"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3D050F8B" w14:textId="0632259C" w:rsidR="008E124B" w:rsidRPr="008E124B" w:rsidRDefault="008E124B" w:rsidP="008E124B">
                    <w:pPr>
                      <w:spacing w:after="0"/>
                      <w:rPr>
                        <w:rFonts w:ascii="Aptos" w:eastAsia="Aptos" w:hAnsi="Aptos" w:cs="Aptos"/>
                        <w:noProof/>
                        <w:color w:val="000000"/>
                        <w:sz w:val="20"/>
                        <w:szCs w:val="20"/>
                      </w:rPr>
                    </w:pPr>
                    <w:r w:rsidRPr="008E124B">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1ABB8C35" w14:textId="4CD98A8B"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27FE9689" w14:textId="0C3BD80A"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970354">
          <w:rPr>
            <w:noProof/>
            <w:color w:val="A6A6A6" w:themeColor="background1" w:themeShade="A6"/>
            <w:sz w:val="16"/>
            <w:szCs w:val="16"/>
          </w:rPr>
          <w:t>2026</w:t>
        </w:r>
        <w:r>
          <w:rPr>
            <w:color w:val="A6A6A6" w:themeColor="background1" w:themeShade="A6"/>
            <w:sz w:val="16"/>
            <w:szCs w:val="16"/>
          </w:rPr>
          <w:fldChar w:fldCharType="end"/>
        </w:r>
      </w:p>
    </w:sdtContent>
  </w:sdt>
  <w:p w14:paraId="6CE1D1F8"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83E7" w14:textId="50A4F190" w:rsidR="002F3810" w:rsidRDefault="008E124B">
    <w:pPr>
      <w:pStyle w:val="Footer"/>
    </w:pPr>
    <w:r>
      <w:rPr>
        <w:noProof/>
      </w:rPr>
      <mc:AlternateContent>
        <mc:Choice Requires="wps">
          <w:drawing>
            <wp:anchor distT="0" distB="0" distL="0" distR="0" simplePos="0" relativeHeight="251661312" behindDoc="0" locked="0" layoutInCell="1" allowOverlap="1" wp14:anchorId="62D400FE" wp14:editId="59D81E3C">
              <wp:simplePos x="635" y="635"/>
              <wp:positionH relativeFrom="page">
                <wp:align>center</wp:align>
              </wp:positionH>
              <wp:positionV relativeFrom="page">
                <wp:align>bottom</wp:align>
              </wp:positionV>
              <wp:extent cx="518795" cy="345440"/>
              <wp:effectExtent l="0" t="0" r="14605" b="0"/>
              <wp:wrapNone/>
              <wp:docPr id="100552418"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6ED0B41" w14:textId="3ED58931" w:rsidR="008E124B" w:rsidRPr="008E124B" w:rsidRDefault="008E124B" w:rsidP="008E124B">
                          <w:pPr>
                            <w:spacing w:after="0"/>
                            <w:rPr>
                              <w:rFonts w:ascii="Aptos" w:eastAsia="Aptos" w:hAnsi="Aptos" w:cs="Aptos"/>
                              <w:noProof/>
                              <w:color w:val="000000"/>
                              <w:sz w:val="20"/>
                              <w:szCs w:val="20"/>
                            </w:rPr>
                          </w:pPr>
                          <w:r w:rsidRPr="008E124B">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2D400FE"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36ED0B41" w14:textId="3ED58931" w:rsidR="008E124B" w:rsidRPr="008E124B" w:rsidRDefault="008E124B" w:rsidP="008E124B">
                    <w:pPr>
                      <w:spacing w:after="0"/>
                      <w:rPr>
                        <w:rFonts w:ascii="Aptos" w:eastAsia="Aptos" w:hAnsi="Aptos" w:cs="Aptos"/>
                        <w:noProof/>
                        <w:color w:val="000000"/>
                        <w:sz w:val="20"/>
                        <w:szCs w:val="20"/>
                      </w:rPr>
                    </w:pPr>
                    <w:r w:rsidRPr="008E124B">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176B8" w14:textId="77777777" w:rsidR="00D643C5" w:rsidRDefault="00D643C5" w:rsidP="0091124A">
      <w:pPr>
        <w:spacing w:after="0"/>
      </w:pPr>
      <w:r>
        <w:separator/>
      </w:r>
    </w:p>
  </w:footnote>
  <w:footnote w:type="continuationSeparator" w:id="0">
    <w:p w14:paraId="28DBB747" w14:textId="77777777" w:rsidR="00D643C5" w:rsidRDefault="00D643C5"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2D695" w14:textId="4F35D1F8" w:rsidR="002F3810" w:rsidRDefault="008E124B">
    <w:pPr>
      <w:pStyle w:val="Header"/>
    </w:pPr>
    <w:r>
      <w:rPr>
        <w:noProof/>
      </w:rPr>
      <mc:AlternateContent>
        <mc:Choice Requires="wps">
          <w:drawing>
            <wp:anchor distT="0" distB="0" distL="0" distR="0" simplePos="0" relativeHeight="251659264" behindDoc="0" locked="0" layoutInCell="1" allowOverlap="1" wp14:anchorId="5EC4E791" wp14:editId="75963B68">
              <wp:simplePos x="635" y="635"/>
              <wp:positionH relativeFrom="page">
                <wp:align>center</wp:align>
              </wp:positionH>
              <wp:positionV relativeFrom="page">
                <wp:align>top</wp:align>
              </wp:positionV>
              <wp:extent cx="518795" cy="345440"/>
              <wp:effectExtent l="0" t="0" r="14605" b="16510"/>
              <wp:wrapNone/>
              <wp:docPr id="1274854711"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8FA7EEC" w14:textId="7CE401B1" w:rsidR="008E124B" w:rsidRPr="008E124B" w:rsidRDefault="008E124B" w:rsidP="008E124B">
                          <w:pPr>
                            <w:spacing w:after="0"/>
                            <w:rPr>
                              <w:rFonts w:ascii="Aptos" w:eastAsia="Aptos" w:hAnsi="Aptos" w:cs="Aptos"/>
                              <w:noProof/>
                              <w:color w:val="000000"/>
                              <w:sz w:val="20"/>
                              <w:szCs w:val="20"/>
                            </w:rPr>
                          </w:pPr>
                          <w:r w:rsidRPr="008E124B">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EC4E791"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38FA7EEC" w14:textId="7CE401B1" w:rsidR="008E124B" w:rsidRPr="008E124B" w:rsidRDefault="008E124B" w:rsidP="008E124B">
                    <w:pPr>
                      <w:spacing w:after="0"/>
                      <w:rPr>
                        <w:rFonts w:ascii="Aptos" w:eastAsia="Aptos" w:hAnsi="Aptos" w:cs="Aptos"/>
                        <w:noProof/>
                        <w:color w:val="000000"/>
                        <w:sz w:val="20"/>
                        <w:szCs w:val="20"/>
                      </w:rPr>
                    </w:pPr>
                    <w:r w:rsidRPr="008E124B">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1FC2F226" w14:textId="77777777" w:rsidTr="003F426E">
      <w:tc>
        <w:tcPr>
          <w:tcW w:w="2442" w:type="pct"/>
          <w:tcBorders>
            <w:bottom w:val="single" w:sz="4" w:space="0" w:color="auto"/>
          </w:tcBorders>
        </w:tcPr>
        <w:p w14:paraId="699D1ED4" w14:textId="75191F26" w:rsidR="001A4FDD" w:rsidRPr="004D5782" w:rsidRDefault="008E124B"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5FCCEFD6" wp14:editId="4D6A0A56">
                    <wp:simplePos x="527050" y="450850"/>
                    <wp:positionH relativeFrom="page">
                      <wp:align>center</wp:align>
                    </wp:positionH>
                    <wp:positionV relativeFrom="page">
                      <wp:align>top</wp:align>
                    </wp:positionV>
                    <wp:extent cx="518795" cy="345440"/>
                    <wp:effectExtent l="0" t="0" r="14605" b="16510"/>
                    <wp:wrapNone/>
                    <wp:docPr id="53756940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638CA6E" w14:textId="5BBAB759" w:rsidR="008E124B" w:rsidRPr="008E124B" w:rsidRDefault="008E124B" w:rsidP="008E124B">
                                <w:pPr>
                                  <w:spacing w:after="0"/>
                                  <w:rPr>
                                    <w:rFonts w:ascii="Aptos" w:eastAsia="Aptos" w:hAnsi="Aptos" w:cs="Aptos"/>
                                    <w:noProof/>
                                    <w:color w:val="000000"/>
                                    <w:sz w:val="20"/>
                                    <w:szCs w:val="20"/>
                                  </w:rPr>
                                </w:pPr>
                                <w:r w:rsidRPr="008E124B">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FCCEFD6"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5638CA6E" w14:textId="5BBAB759" w:rsidR="008E124B" w:rsidRPr="008E124B" w:rsidRDefault="008E124B" w:rsidP="008E124B">
                          <w:pPr>
                            <w:spacing w:after="0"/>
                            <w:rPr>
                              <w:rFonts w:ascii="Aptos" w:eastAsia="Aptos" w:hAnsi="Aptos" w:cs="Aptos"/>
                              <w:noProof/>
                              <w:color w:val="000000"/>
                              <w:sz w:val="20"/>
                              <w:szCs w:val="20"/>
                            </w:rPr>
                          </w:pPr>
                          <w:r w:rsidRPr="008E124B">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4BB49BEF" w14:textId="0CB43F32" w:rsidR="0091124A" w:rsidRPr="004D5782" w:rsidRDefault="00BD5950" w:rsidP="00936274">
          <w:pPr>
            <w:rPr>
              <w:rFonts w:asciiTheme="minorHAnsi" w:hAnsiTheme="minorHAnsi"/>
              <w:sz w:val="16"/>
              <w:szCs w:val="16"/>
            </w:rPr>
          </w:pPr>
          <w:r>
            <w:rPr>
              <w:rFonts w:asciiTheme="minorHAnsi" w:hAnsiTheme="minorHAnsi"/>
              <w:sz w:val="32"/>
              <w:szCs w:val="32"/>
            </w:rPr>
            <w:t xml:space="preserve">Senior </w:t>
          </w:r>
          <w:r w:rsidR="00936274" w:rsidRPr="00E05B7F">
            <w:rPr>
              <w:rFonts w:asciiTheme="minorHAnsi" w:hAnsiTheme="minorHAnsi"/>
              <w:sz w:val="32"/>
              <w:szCs w:val="32"/>
            </w:rPr>
            <w:t>Pension</w:t>
          </w:r>
          <w:r>
            <w:rPr>
              <w:rFonts w:asciiTheme="minorHAnsi" w:hAnsiTheme="minorHAnsi"/>
              <w:sz w:val="32"/>
              <w:szCs w:val="32"/>
            </w:rPr>
            <w:t xml:space="preserve"> Administrator </w:t>
          </w:r>
        </w:p>
      </w:tc>
      <w:tc>
        <w:tcPr>
          <w:tcW w:w="2558" w:type="pct"/>
          <w:tcBorders>
            <w:bottom w:val="single" w:sz="4" w:space="0" w:color="auto"/>
          </w:tcBorders>
        </w:tcPr>
        <w:sdt>
          <w:sdtPr>
            <w:rPr>
              <w:rFonts w:cstheme="minorHAnsi"/>
              <w:sz w:val="16"/>
              <w:szCs w:val="16"/>
            </w:rPr>
            <w:alias w:val="HeaderLogo"/>
            <w:tag w:val="HeaderLogo"/>
            <w:id w:val="-586195"/>
            <w:picture/>
          </w:sdtPr>
          <w:sdtContent>
            <w:p w14:paraId="6ACEEF65"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6953B932" wp14:editId="4BF4A654">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14D06A68"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80243" w14:textId="4BDB1455" w:rsidR="002F3810" w:rsidRDefault="008E124B">
    <w:pPr>
      <w:pStyle w:val="Header"/>
    </w:pPr>
    <w:r>
      <w:rPr>
        <w:noProof/>
      </w:rPr>
      <mc:AlternateContent>
        <mc:Choice Requires="wps">
          <w:drawing>
            <wp:anchor distT="0" distB="0" distL="0" distR="0" simplePos="0" relativeHeight="251658240" behindDoc="0" locked="0" layoutInCell="1" allowOverlap="1" wp14:anchorId="2EA7DB2B" wp14:editId="6F9C6B43">
              <wp:simplePos x="635" y="635"/>
              <wp:positionH relativeFrom="page">
                <wp:align>center</wp:align>
              </wp:positionH>
              <wp:positionV relativeFrom="page">
                <wp:align>top</wp:align>
              </wp:positionV>
              <wp:extent cx="518795" cy="345440"/>
              <wp:effectExtent l="0" t="0" r="14605" b="16510"/>
              <wp:wrapNone/>
              <wp:docPr id="20773019"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BC6227C" w14:textId="5B25D300" w:rsidR="008E124B" w:rsidRPr="008E124B" w:rsidRDefault="008E124B" w:rsidP="008E124B">
                          <w:pPr>
                            <w:spacing w:after="0"/>
                            <w:rPr>
                              <w:rFonts w:ascii="Aptos" w:eastAsia="Aptos" w:hAnsi="Aptos" w:cs="Aptos"/>
                              <w:noProof/>
                              <w:color w:val="000000"/>
                              <w:sz w:val="20"/>
                              <w:szCs w:val="20"/>
                            </w:rPr>
                          </w:pPr>
                          <w:r w:rsidRPr="008E124B">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EA7DB2B"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5BC6227C" w14:textId="5B25D300" w:rsidR="008E124B" w:rsidRPr="008E124B" w:rsidRDefault="008E124B" w:rsidP="008E124B">
                    <w:pPr>
                      <w:spacing w:after="0"/>
                      <w:rPr>
                        <w:rFonts w:ascii="Aptos" w:eastAsia="Aptos" w:hAnsi="Aptos" w:cs="Aptos"/>
                        <w:noProof/>
                        <w:color w:val="000000"/>
                        <w:sz w:val="20"/>
                        <w:szCs w:val="20"/>
                      </w:rPr>
                    </w:pPr>
                    <w:r w:rsidRPr="008E124B">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B01C2"/>
    <w:multiLevelType w:val="multilevel"/>
    <w:tmpl w:val="5754C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D9130D"/>
    <w:multiLevelType w:val="multilevel"/>
    <w:tmpl w:val="1F288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5E2FF4"/>
    <w:multiLevelType w:val="multilevel"/>
    <w:tmpl w:val="AA40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A11B6B"/>
    <w:multiLevelType w:val="multilevel"/>
    <w:tmpl w:val="0BAE7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5741FC"/>
    <w:multiLevelType w:val="multilevel"/>
    <w:tmpl w:val="25D84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315D1B"/>
    <w:multiLevelType w:val="multilevel"/>
    <w:tmpl w:val="4FA49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FC7E70"/>
    <w:multiLevelType w:val="multilevel"/>
    <w:tmpl w:val="A5728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641958"/>
    <w:multiLevelType w:val="multilevel"/>
    <w:tmpl w:val="FB26A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334592"/>
    <w:multiLevelType w:val="multilevel"/>
    <w:tmpl w:val="795C2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F15421"/>
    <w:multiLevelType w:val="multilevel"/>
    <w:tmpl w:val="97E6D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4AF4BA2"/>
    <w:multiLevelType w:val="multilevel"/>
    <w:tmpl w:val="93024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DC4606"/>
    <w:multiLevelType w:val="multilevel"/>
    <w:tmpl w:val="3968C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CE2236"/>
    <w:multiLevelType w:val="multilevel"/>
    <w:tmpl w:val="5BD44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153BB0"/>
    <w:multiLevelType w:val="multilevel"/>
    <w:tmpl w:val="27D8C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2797252">
    <w:abstractNumId w:val="0"/>
  </w:num>
  <w:num w:numId="2" w16cid:durableId="1218081777">
    <w:abstractNumId w:val="9"/>
  </w:num>
  <w:num w:numId="3" w16cid:durableId="545334895">
    <w:abstractNumId w:val="6"/>
  </w:num>
  <w:num w:numId="4" w16cid:durableId="135220256">
    <w:abstractNumId w:val="2"/>
  </w:num>
  <w:num w:numId="5" w16cid:durableId="1362777816">
    <w:abstractNumId w:val="10"/>
  </w:num>
  <w:num w:numId="6" w16cid:durableId="1812401743">
    <w:abstractNumId w:val="8"/>
  </w:num>
  <w:num w:numId="7" w16cid:durableId="851994360">
    <w:abstractNumId w:val="1"/>
  </w:num>
  <w:num w:numId="8" w16cid:durableId="1895769925">
    <w:abstractNumId w:val="12"/>
  </w:num>
  <w:num w:numId="9" w16cid:durableId="1333218174">
    <w:abstractNumId w:val="5"/>
  </w:num>
  <w:num w:numId="10" w16cid:durableId="2098864188">
    <w:abstractNumId w:val="13"/>
  </w:num>
  <w:num w:numId="11" w16cid:durableId="665087055">
    <w:abstractNumId w:val="7"/>
  </w:num>
  <w:num w:numId="12" w16cid:durableId="707218541">
    <w:abstractNumId w:val="11"/>
  </w:num>
  <w:num w:numId="13" w16cid:durableId="1513378278">
    <w:abstractNumId w:val="3"/>
  </w:num>
  <w:num w:numId="14" w16cid:durableId="14866983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A4F51"/>
    <w:rsid w:val="001A4FDD"/>
    <w:rsid w:val="001B6A9A"/>
    <w:rsid w:val="001C680B"/>
    <w:rsid w:val="0027503F"/>
    <w:rsid w:val="002F3810"/>
    <w:rsid w:val="003123AD"/>
    <w:rsid w:val="00335F4C"/>
    <w:rsid w:val="00372C10"/>
    <w:rsid w:val="00373D6A"/>
    <w:rsid w:val="003F09C7"/>
    <w:rsid w:val="003F426E"/>
    <w:rsid w:val="00404CCB"/>
    <w:rsid w:val="00421D7B"/>
    <w:rsid w:val="0048029E"/>
    <w:rsid w:val="00491DDC"/>
    <w:rsid w:val="004B6FBD"/>
    <w:rsid w:val="004D5782"/>
    <w:rsid w:val="0054788A"/>
    <w:rsid w:val="00604C02"/>
    <w:rsid w:val="00666A8A"/>
    <w:rsid w:val="007D1419"/>
    <w:rsid w:val="0087021E"/>
    <w:rsid w:val="00896053"/>
    <w:rsid w:val="008E124B"/>
    <w:rsid w:val="008E1D78"/>
    <w:rsid w:val="008E20A1"/>
    <w:rsid w:val="008E4BE2"/>
    <w:rsid w:val="0091124A"/>
    <w:rsid w:val="00936274"/>
    <w:rsid w:val="00941D6F"/>
    <w:rsid w:val="009678A9"/>
    <w:rsid w:val="00970354"/>
    <w:rsid w:val="009724A6"/>
    <w:rsid w:val="00972F44"/>
    <w:rsid w:val="00A459A0"/>
    <w:rsid w:val="00A60E80"/>
    <w:rsid w:val="00A718FA"/>
    <w:rsid w:val="00AC1998"/>
    <w:rsid w:val="00AE4732"/>
    <w:rsid w:val="00B61C92"/>
    <w:rsid w:val="00B67905"/>
    <w:rsid w:val="00B91F84"/>
    <w:rsid w:val="00BD5950"/>
    <w:rsid w:val="00BE140C"/>
    <w:rsid w:val="00C93842"/>
    <w:rsid w:val="00CA2036"/>
    <w:rsid w:val="00CC606A"/>
    <w:rsid w:val="00CC73C7"/>
    <w:rsid w:val="00CF4BE2"/>
    <w:rsid w:val="00D643C5"/>
    <w:rsid w:val="00E05B7F"/>
    <w:rsid w:val="00E85216"/>
    <w:rsid w:val="00E94477"/>
    <w:rsid w:val="00EE1F99"/>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7AE01"/>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paragraph" w:styleId="Heading5">
    <w:name w:val="heading 5"/>
    <w:basedOn w:val="Normal"/>
    <w:link w:val="Heading5Char"/>
    <w:uiPriority w:val="9"/>
    <w:qFormat/>
    <w:pPr>
      <w:spacing w:before="100" w:beforeAutospacing="1" w:after="100" w:afterAutospacing="1"/>
      <w:outlineLvl w:val="4"/>
    </w:pPr>
    <w:rPr>
      <w:rFonts w:ascii="Times New Roman" w:eastAsiaTheme="minorEastAsia"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character" w:customStyle="1" w:styleId="Heading5Char">
    <w:name w:val="Heading 5 Char"/>
    <w:basedOn w:val="DefaultParagraphFont"/>
    <w:link w:val="Heading5"/>
    <w:uiPriority w:val="9"/>
    <w:rPr>
      <w:rFonts w:ascii="Times New Roman" w:eastAsiaTheme="minorEastAsia" w:hAnsi="Times New Roman" w:cs="Times New Roman"/>
      <w:b/>
      <w:bCs/>
      <w:sz w:val="20"/>
      <w:szCs w:val="20"/>
      <w:lang w:eastAsia="en-GB"/>
    </w:rPr>
  </w:style>
  <w:style w:type="character" w:customStyle="1" w:styleId="blank">
    <w:name w:val="blank"/>
    <w:basedOn w:val="DefaultParagraphFont"/>
    <w:rPr>
      <w:rFonts w:ascii="Webdings" w:hAnsi="Webdings" w:hint="default"/>
      <w:color w:val="FFFFFF"/>
      <w:sz w:val="44"/>
      <w:szCs w:val="44"/>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010272">
      <w:marLeft w:val="0"/>
      <w:marRight w:val="0"/>
      <w:marTop w:val="0"/>
      <w:marBottom w:val="0"/>
      <w:divBdr>
        <w:top w:val="none" w:sz="0" w:space="0" w:color="auto"/>
        <w:left w:val="none" w:sz="0" w:space="0" w:color="auto"/>
        <w:bottom w:val="none" w:sz="0" w:space="0" w:color="auto"/>
        <w:right w:val="none" w:sz="0" w:space="0" w:color="auto"/>
      </w:divBdr>
    </w:div>
    <w:div w:id="1346782485">
      <w:bodyDiv w:val="1"/>
      <w:marLeft w:val="0"/>
      <w:marRight w:val="0"/>
      <w:marTop w:val="0"/>
      <w:marBottom w:val="0"/>
      <w:divBdr>
        <w:top w:val="none" w:sz="0" w:space="0" w:color="auto"/>
        <w:left w:val="none" w:sz="0" w:space="0" w:color="auto"/>
        <w:bottom w:val="none" w:sz="0" w:space="0" w:color="auto"/>
        <w:right w:val="none" w:sz="0" w:space="0" w:color="auto"/>
      </w:divBdr>
    </w:div>
    <w:div w:id="1447888596">
      <w:bodyDiv w:val="1"/>
      <w:marLeft w:val="0"/>
      <w:marRight w:val="0"/>
      <w:marTop w:val="0"/>
      <w:marBottom w:val="0"/>
      <w:divBdr>
        <w:top w:val="none" w:sz="0" w:space="0" w:color="auto"/>
        <w:left w:val="none" w:sz="0" w:space="0" w:color="auto"/>
        <w:bottom w:val="none" w:sz="0" w:space="0" w:color="auto"/>
        <w:right w:val="none" w:sz="0" w:space="0" w:color="auto"/>
      </w:divBdr>
      <w:divsChild>
        <w:div w:id="1111971004">
          <w:marLeft w:val="0"/>
          <w:marRight w:val="0"/>
          <w:marTop w:val="0"/>
          <w:marBottom w:val="0"/>
          <w:divBdr>
            <w:top w:val="none" w:sz="0" w:space="0" w:color="auto"/>
            <w:left w:val="none" w:sz="0" w:space="0" w:color="auto"/>
            <w:bottom w:val="none" w:sz="0" w:space="0" w:color="auto"/>
            <w:right w:val="none" w:sz="0" w:space="0" w:color="auto"/>
          </w:divBdr>
          <w:divsChild>
            <w:div w:id="1135180927">
              <w:marLeft w:val="0"/>
              <w:marRight w:val="0"/>
              <w:marTop w:val="0"/>
              <w:marBottom w:val="0"/>
              <w:divBdr>
                <w:top w:val="none" w:sz="0" w:space="0" w:color="auto"/>
                <w:left w:val="none" w:sz="0" w:space="0" w:color="auto"/>
                <w:bottom w:val="none" w:sz="0" w:space="0" w:color="auto"/>
                <w:right w:val="none" w:sz="0" w:space="0" w:color="auto"/>
              </w:divBdr>
            </w:div>
            <w:div w:id="988287802">
              <w:marLeft w:val="0"/>
              <w:marRight w:val="0"/>
              <w:marTop w:val="0"/>
              <w:marBottom w:val="0"/>
              <w:divBdr>
                <w:top w:val="none" w:sz="0" w:space="0" w:color="auto"/>
                <w:left w:val="none" w:sz="0" w:space="0" w:color="auto"/>
                <w:bottom w:val="none" w:sz="0" w:space="0" w:color="auto"/>
                <w:right w:val="none" w:sz="0" w:space="0" w:color="auto"/>
              </w:divBdr>
            </w:div>
          </w:divsChild>
        </w:div>
        <w:div w:id="1769815857">
          <w:marLeft w:val="0"/>
          <w:marRight w:val="0"/>
          <w:marTop w:val="0"/>
          <w:marBottom w:val="0"/>
          <w:divBdr>
            <w:top w:val="none" w:sz="0" w:space="0" w:color="auto"/>
            <w:left w:val="none" w:sz="0" w:space="0" w:color="auto"/>
            <w:bottom w:val="none" w:sz="0" w:space="0" w:color="auto"/>
            <w:right w:val="none" w:sz="0" w:space="0" w:color="auto"/>
          </w:divBdr>
          <w:divsChild>
            <w:div w:id="551117444">
              <w:marLeft w:val="0"/>
              <w:marRight w:val="0"/>
              <w:marTop w:val="0"/>
              <w:marBottom w:val="0"/>
              <w:divBdr>
                <w:top w:val="none" w:sz="0" w:space="0" w:color="auto"/>
                <w:left w:val="none" w:sz="0" w:space="0" w:color="auto"/>
                <w:bottom w:val="none" w:sz="0" w:space="0" w:color="auto"/>
                <w:right w:val="none" w:sz="0" w:space="0" w:color="auto"/>
              </w:divBdr>
            </w:div>
            <w:div w:id="330639414">
              <w:marLeft w:val="0"/>
              <w:marRight w:val="0"/>
              <w:marTop w:val="0"/>
              <w:marBottom w:val="0"/>
              <w:divBdr>
                <w:top w:val="none" w:sz="0" w:space="0" w:color="auto"/>
                <w:left w:val="none" w:sz="0" w:space="0" w:color="auto"/>
                <w:bottom w:val="none" w:sz="0" w:space="0" w:color="auto"/>
                <w:right w:val="none" w:sz="0" w:space="0" w:color="auto"/>
              </w:divBdr>
            </w:div>
            <w:div w:id="800802333">
              <w:marLeft w:val="0"/>
              <w:marRight w:val="0"/>
              <w:marTop w:val="0"/>
              <w:marBottom w:val="0"/>
              <w:divBdr>
                <w:top w:val="none" w:sz="0" w:space="0" w:color="auto"/>
                <w:left w:val="none" w:sz="0" w:space="0" w:color="auto"/>
                <w:bottom w:val="none" w:sz="0" w:space="0" w:color="auto"/>
                <w:right w:val="none" w:sz="0" w:space="0" w:color="auto"/>
              </w:divBdr>
            </w:div>
            <w:div w:id="1771705240">
              <w:marLeft w:val="0"/>
              <w:marRight w:val="0"/>
              <w:marTop w:val="0"/>
              <w:marBottom w:val="0"/>
              <w:divBdr>
                <w:top w:val="none" w:sz="0" w:space="0" w:color="auto"/>
                <w:left w:val="none" w:sz="0" w:space="0" w:color="auto"/>
                <w:bottom w:val="none" w:sz="0" w:space="0" w:color="auto"/>
                <w:right w:val="none" w:sz="0" w:space="0" w:color="auto"/>
              </w:divBdr>
            </w:div>
            <w:div w:id="832917961">
              <w:marLeft w:val="0"/>
              <w:marRight w:val="0"/>
              <w:marTop w:val="0"/>
              <w:marBottom w:val="0"/>
              <w:divBdr>
                <w:top w:val="none" w:sz="0" w:space="0" w:color="auto"/>
                <w:left w:val="none" w:sz="0" w:space="0" w:color="auto"/>
                <w:bottom w:val="none" w:sz="0" w:space="0" w:color="auto"/>
                <w:right w:val="none" w:sz="0" w:space="0" w:color="auto"/>
              </w:divBdr>
            </w:div>
            <w:div w:id="917591718">
              <w:marLeft w:val="0"/>
              <w:marRight w:val="0"/>
              <w:marTop w:val="0"/>
              <w:marBottom w:val="0"/>
              <w:divBdr>
                <w:top w:val="none" w:sz="0" w:space="0" w:color="auto"/>
                <w:left w:val="none" w:sz="0" w:space="0" w:color="auto"/>
                <w:bottom w:val="none" w:sz="0" w:space="0" w:color="auto"/>
                <w:right w:val="none" w:sz="0" w:space="0" w:color="auto"/>
              </w:divBdr>
            </w:div>
            <w:div w:id="1080912025">
              <w:marLeft w:val="0"/>
              <w:marRight w:val="0"/>
              <w:marTop w:val="0"/>
              <w:marBottom w:val="0"/>
              <w:divBdr>
                <w:top w:val="none" w:sz="0" w:space="0" w:color="auto"/>
                <w:left w:val="none" w:sz="0" w:space="0" w:color="auto"/>
                <w:bottom w:val="none" w:sz="0" w:space="0" w:color="auto"/>
                <w:right w:val="none" w:sz="0" w:space="0" w:color="auto"/>
              </w:divBdr>
            </w:div>
            <w:div w:id="1783307898">
              <w:marLeft w:val="0"/>
              <w:marRight w:val="0"/>
              <w:marTop w:val="0"/>
              <w:marBottom w:val="0"/>
              <w:divBdr>
                <w:top w:val="none" w:sz="0" w:space="0" w:color="auto"/>
                <w:left w:val="none" w:sz="0" w:space="0" w:color="auto"/>
                <w:bottom w:val="none" w:sz="0" w:space="0" w:color="auto"/>
                <w:right w:val="none" w:sz="0" w:space="0" w:color="auto"/>
              </w:divBdr>
            </w:div>
            <w:div w:id="1139031294">
              <w:marLeft w:val="0"/>
              <w:marRight w:val="0"/>
              <w:marTop w:val="0"/>
              <w:marBottom w:val="0"/>
              <w:divBdr>
                <w:top w:val="none" w:sz="0" w:space="0" w:color="auto"/>
                <w:left w:val="none" w:sz="0" w:space="0" w:color="auto"/>
                <w:bottom w:val="none" w:sz="0" w:space="0" w:color="auto"/>
                <w:right w:val="none" w:sz="0" w:space="0" w:color="auto"/>
              </w:divBdr>
            </w:div>
            <w:div w:id="1914661661">
              <w:marLeft w:val="0"/>
              <w:marRight w:val="0"/>
              <w:marTop w:val="0"/>
              <w:marBottom w:val="0"/>
              <w:divBdr>
                <w:top w:val="none" w:sz="0" w:space="0" w:color="auto"/>
                <w:left w:val="none" w:sz="0" w:space="0" w:color="auto"/>
                <w:bottom w:val="none" w:sz="0" w:space="0" w:color="auto"/>
                <w:right w:val="none" w:sz="0" w:space="0" w:color="auto"/>
              </w:divBdr>
            </w:div>
          </w:divsChild>
        </w:div>
        <w:div w:id="1537351588">
          <w:marLeft w:val="0"/>
          <w:marRight w:val="0"/>
          <w:marTop w:val="0"/>
          <w:marBottom w:val="0"/>
          <w:divBdr>
            <w:top w:val="none" w:sz="0" w:space="0" w:color="auto"/>
            <w:left w:val="none" w:sz="0" w:space="0" w:color="auto"/>
            <w:bottom w:val="none" w:sz="0" w:space="0" w:color="auto"/>
            <w:right w:val="none" w:sz="0" w:space="0" w:color="auto"/>
          </w:divBdr>
          <w:divsChild>
            <w:div w:id="1814833688">
              <w:marLeft w:val="0"/>
              <w:marRight w:val="0"/>
              <w:marTop w:val="105"/>
              <w:marBottom w:val="0"/>
              <w:divBdr>
                <w:top w:val="none" w:sz="0" w:space="0" w:color="auto"/>
                <w:left w:val="none" w:sz="0" w:space="0" w:color="auto"/>
                <w:bottom w:val="none" w:sz="0" w:space="0" w:color="auto"/>
                <w:right w:val="none" w:sz="0" w:space="0" w:color="auto"/>
              </w:divBdr>
              <w:divsChild>
                <w:div w:id="15274305">
                  <w:marLeft w:val="150"/>
                  <w:marRight w:val="150"/>
                  <w:marTop w:val="150"/>
                  <w:marBottom w:val="150"/>
                  <w:divBdr>
                    <w:top w:val="none" w:sz="0" w:space="0" w:color="auto"/>
                    <w:left w:val="none" w:sz="0" w:space="0" w:color="auto"/>
                    <w:bottom w:val="none" w:sz="0" w:space="0" w:color="auto"/>
                    <w:right w:val="none" w:sz="0" w:space="0" w:color="auto"/>
                  </w:divBdr>
                  <w:divsChild>
                    <w:div w:id="1117481567">
                      <w:marLeft w:val="0"/>
                      <w:marRight w:val="0"/>
                      <w:marTop w:val="75"/>
                      <w:marBottom w:val="45"/>
                      <w:divBdr>
                        <w:top w:val="none" w:sz="0" w:space="0" w:color="auto"/>
                        <w:left w:val="none" w:sz="0" w:space="0" w:color="auto"/>
                        <w:bottom w:val="none" w:sz="0" w:space="0" w:color="auto"/>
                        <w:right w:val="none" w:sz="0" w:space="0" w:color="auto"/>
                      </w:divBdr>
                    </w:div>
                    <w:div w:id="1348488174">
                      <w:marLeft w:val="0"/>
                      <w:marRight w:val="0"/>
                      <w:marTop w:val="0"/>
                      <w:marBottom w:val="0"/>
                      <w:divBdr>
                        <w:top w:val="none" w:sz="0" w:space="0" w:color="auto"/>
                        <w:left w:val="none" w:sz="0" w:space="0" w:color="auto"/>
                        <w:bottom w:val="none" w:sz="0" w:space="0" w:color="auto"/>
                        <w:right w:val="none" w:sz="0" w:space="0" w:color="auto"/>
                      </w:divBdr>
                      <w:divsChild>
                        <w:div w:id="1500345618">
                          <w:marLeft w:val="0"/>
                          <w:marRight w:val="0"/>
                          <w:marTop w:val="0"/>
                          <w:marBottom w:val="0"/>
                          <w:divBdr>
                            <w:top w:val="none" w:sz="0" w:space="0" w:color="auto"/>
                            <w:left w:val="none" w:sz="0" w:space="0" w:color="auto"/>
                            <w:bottom w:val="none" w:sz="0" w:space="0" w:color="auto"/>
                            <w:right w:val="none" w:sz="0" w:space="0" w:color="auto"/>
                          </w:divBdr>
                        </w:div>
                        <w:div w:id="189067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0416015">
      <w:bodyDiv w:val="1"/>
      <w:marLeft w:val="0"/>
      <w:marRight w:val="0"/>
      <w:marTop w:val="0"/>
      <w:marBottom w:val="0"/>
      <w:divBdr>
        <w:top w:val="none" w:sz="0" w:space="0" w:color="auto"/>
        <w:left w:val="none" w:sz="0" w:space="0" w:color="auto"/>
        <w:bottom w:val="none" w:sz="0" w:space="0" w:color="auto"/>
        <w:right w:val="none" w:sz="0" w:space="0" w:color="auto"/>
      </w:divBdr>
      <w:divsChild>
        <w:div w:id="901523491">
          <w:marLeft w:val="0"/>
          <w:marRight w:val="0"/>
          <w:marTop w:val="0"/>
          <w:marBottom w:val="0"/>
          <w:divBdr>
            <w:top w:val="none" w:sz="0" w:space="0" w:color="auto"/>
            <w:left w:val="none" w:sz="0" w:space="0" w:color="auto"/>
            <w:bottom w:val="none" w:sz="0" w:space="0" w:color="auto"/>
            <w:right w:val="none" w:sz="0" w:space="0" w:color="auto"/>
          </w:divBdr>
        </w:div>
      </w:divsChild>
    </w:div>
    <w:div w:id="1806073832">
      <w:marLeft w:val="0"/>
      <w:marRight w:val="0"/>
      <w:marTop w:val="0"/>
      <w:marBottom w:val="0"/>
      <w:divBdr>
        <w:top w:val="none" w:sz="0" w:space="0" w:color="auto"/>
        <w:left w:val="none" w:sz="0" w:space="0" w:color="auto"/>
        <w:bottom w:val="none" w:sz="0" w:space="0" w:color="auto"/>
        <w:right w:val="none" w:sz="0" w:space="0" w:color="auto"/>
      </w:divBdr>
      <w:divsChild>
        <w:div w:id="4842033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1894</Words>
  <Characters>10796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Patience Ayi</cp:lastModifiedBy>
  <cp:revision>2</cp:revision>
  <dcterms:created xsi:type="dcterms:W3CDTF">2026-08-26T20:05:00Z</dcterms:created>
  <dcterms:modified xsi:type="dcterms:W3CDTF">2026-08-26T20:05:00Z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13cf89b,4bfcbd37,200aa87b</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5fe4ee2,5e0ae9df,56aa1f8e</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2026-08-25T14:02:59Z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5f520b39-f8b5-4a74-8063-a10a159384c4</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