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72d79d4bc4054569"/>
    <w:altChunk r:id="R3791f47eb23b4d09"/>
    <w:altChunk r:id="Raa942a3246f647ec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New Homes Accelerator Regional - Senior Project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72d79d4bc4054569" /><Relationship Type="http://schemas.openxmlformats.org/officeDocument/2006/relationships/aFChunk" Target="/word/afchunk2.htm" Id="R3791f47eb23b4d09" /><Relationship Type="http://schemas.openxmlformats.org/officeDocument/2006/relationships/aFChunk" Target="/word/afchunk3.htm" Id="Raa942a3246f647ec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