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06B82" w:rsidR="00842217" w:rsidP="00B9332F" w:rsidRDefault="00934428" w14:paraId="1C8C99A2" w14:textId="47942CD1">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rsidRPr="00306B82" w:rsidR="00842217" w:rsidP="00B9332F" w:rsidRDefault="00842217" w14:paraId="783A7693" w14:textId="77777777">
      <w:pPr>
        <w:pStyle w:val="Title"/>
        <w:spacing w:before="0" w:after="120"/>
        <w:ind w:left="0"/>
        <w:rPr>
          <w:rFonts w:asciiTheme="minorHAnsi" w:hAnsiTheme="minorHAnsi" w:cstheme="minorHAnsi"/>
          <w:color w:val="000000" w:themeColor="text1"/>
          <w:w w:val="105"/>
          <w:sz w:val="32"/>
          <w:szCs w:val="32"/>
        </w:rPr>
      </w:pPr>
    </w:p>
    <w:p w:rsidRPr="00306B82" w:rsidR="00431A4F" w:rsidP="00B9332F" w:rsidRDefault="00431A4F" w14:paraId="27D391BD" w14:textId="77777777">
      <w:pPr>
        <w:widowControl/>
        <w:autoSpaceDE/>
        <w:autoSpaceDN/>
        <w:spacing w:after="120"/>
        <w:rPr>
          <w:rFonts w:eastAsia="Calibri" w:asciiTheme="minorHAnsi" w:hAnsiTheme="minorHAnsi" w:cstheme="minorHAnsi"/>
          <w:b/>
          <w:bCs/>
          <w:color w:val="006C7D"/>
          <w:w w:val="105"/>
          <w:sz w:val="40"/>
          <w:szCs w:val="40"/>
          <w:lang w:val="en-GB"/>
        </w:rPr>
      </w:pPr>
    </w:p>
    <w:p w:rsidRPr="00306B82" w:rsidR="0080092C" w:rsidP="00B9332F" w:rsidRDefault="0080092C" w14:paraId="707298F8" w14:textId="77777777">
      <w:pPr>
        <w:widowControl/>
        <w:autoSpaceDE/>
        <w:autoSpaceDN/>
        <w:spacing w:after="120"/>
        <w:rPr>
          <w:rFonts w:eastAsia="Calibri" w:asciiTheme="minorHAnsi" w:hAnsiTheme="minorHAnsi" w:cstheme="minorHAnsi"/>
          <w:b/>
          <w:bCs/>
          <w:color w:val="006C7D"/>
          <w:w w:val="105"/>
          <w:sz w:val="40"/>
          <w:szCs w:val="40"/>
          <w:lang w:val="en-GB"/>
        </w:rPr>
      </w:pPr>
    </w:p>
    <w:p w:rsidR="23852DB6" w:rsidP="73561125" w:rsidRDefault="00D67569" w14:paraId="2CB278AA" w14:textId="06ED3801">
      <w:pPr>
        <w:widowControl/>
        <w:spacing w:after="120"/>
        <w:rPr>
          <w:rFonts w:eastAsia="Calibri" w:asciiTheme="minorHAnsi" w:hAnsiTheme="minorHAnsi" w:cstheme="minorBidi"/>
          <w:b/>
          <w:bCs/>
          <w:color w:val="006C7D"/>
          <w:sz w:val="40"/>
          <w:szCs w:val="40"/>
          <w:lang w:val="en-GB"/>
        </w:rPr>
      </w:pPr>
      <w:r w:rsidRPr="00D67569">
        <w:rPr>
          <w:rFonts w:eastAsia="Calibri" w:asciiTheme="minorHAnsi" w:hAnsiTheme="minorHAnsi" w:cstheme="minorBidi"/>
          <w:b/>
          <w:bCs/>
          <w:color w:val="006C7D"/>
          <w:sz w:val="40"/>
          <w:szCs w:val="40"/>
        </w:rPr>
        <w:t xml:space="preserve">Analyst – </w:t>
      </w:r>
      <w:r w:rsidR="00B16953">
        <w:rPr>
          <w:rFonts w:eastAsia="Calibri" w:asciiTheme="minorHAnsi" w:hAnsiTheme="minorHAnsi" w:cstheme="minorBidi"/>
          <w:b/>
          <w:bCs/>
          <w:color w:val="006C7D"/>
          <w:sz w:val="40"/>
          <w:szCs w:val="40"/>
        </w:rPr>
        <w:t>Stakeholder &amp; Engagement</w:t>
      </w:r>
    </w:p>
    <w:tbl>
      <w:tblPr>
        <w:tblStyle w:val="TableGrid"/>
        <w:tblW w:w="10381" w:type="dxa"/>
        <w:tblInd w:w="121" w:type="dxa"/>
        <w:tblBorders>
          <w:left w:val="none" w:color="auto" w:sz="0" w:space="0"/>
          <w:right w:val="none" w:color="auto" w:sz="0" w:space="0"/>
        </w:tblBorders>
        <w:tblLook w:val="04A0" w:firstRow="1" w:lastRow="0" w:firstColumn="1" w:lastColumn="0" w:noHBand="0" w:noVBand="1"/>
      </w:tblPr>
      <w:tblGrid>
        <w:gridCol w:w="3512"/>
        <w:gridCol w:w="6869"/>
      </w:tblGrid>
      <w:tr w:rsidRPr="00306B82" w:rsidR="000D61B6" w:rsidTr="01539C88" w14:paraId="3726C1B7" w14:textId="77777777">
        <w:trPr>
          <w:trHeight w:val="392"/>
        </w:trPr>
        <w:tc>
          <w:tcPr>
            <w:tcW w:w="3512" w:type="dxa"/>
            <w:shd w:val="clear" w:color="auto" w:fill="E7E6E6" w:themeFill="background2"/>
          </w:tcPr>
          <w:p w:rsidRPr="008356BC" w:rsidR="000D61B6" w:rsidP="00B9332F" w:rsidRDefault="000D61B6" w14:paraId="74CAF75A" w14:textId="4D2867F3">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rsidRPr="008356BC" w:rsidR="000D61B6" w:rsidP="73561125" w:rsidRDefault="6B320F32" w14:paraId="29803966" w14:textId="105F6054">
            <w:pPr>
              <w:pStyle w:val="BodyText"/>
              <w:spacing w:after="120"/>
              <w:ind w:right="366"/>
              <w:rPr>
                <w:rFonts w:eastAsiaTheme="minorEastAsia" w:cstheme="minorBidi"/>
                <w:color w:val="000000" w:themeColor="text1"/>
                <w:sz w:val="24"/>
                <w:szCs w:val="24"/>
              </w:rPr>
            </w:pPr>
            <w:r w:rsidRPr="1120F3E5">
              <w:rPr>
                <w:rFonts w:eastAsiaTheme="minorEastAsia" w:cstheme="minorBidi"/>
                <w:color w:val="000000" w:themeColor="text1"/>
                <w:sz w:val="24"/>
                <w:szCs w:val="24"/>
              </w:rPr>
              <w:t>SHSO</w:t>
            </w:r>
          </w:p>
        </w:tc>
      </w:tr>
      <w:tr w:rsidRPr="00306B82" w:rsidR="000D61B6" w:rsidTr="01539C88" w14:paraId="201C9F0E" w14:textId="77777777">
        <w:trPr>
          <w:trHeight w:val="392"/>
        </w:trPr>
        <w:tc>
          <w:tcPr>
            <w:tcW w:w="3512" w:type="dxa"/>
            <w:shd w:val="clear" w:color="auto" w:fill="E7E6E6" w:themeFill="background2"/>
          </w:tcPr>
          <w:p w:rsidRPr="008356BC" w:rsidR="000D61B6" w:rsidP="00B9332F" w:rsidRDefault="000D61B6" w14:paraId="64E26424" w14:textId="11E01132">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rsidRPr="008356BC" w:rsidR="000D61B6" w:rsidP="73561125" w:rsidRDefault="00D67569" w14:paraId="5C28B109" w14:textId="29C70052">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CSS</w:t>
            </w:r>
          </w:p>
        </w:tc>
      </w:tr>
      <w:tr w:rsidRPr="00306B82" w:rsidR="000D61B6" w:rsidTr="01539C88" w14:paraId="7402FFE3" w14:textId="77777777">
        <w:trPr>
          <w:trHeight w:val="392"/>
        </w:trPr>
        <w:tc>
          <w:tcPr>
            <w:tcW w:w="3512" w:type="dxa"/>
            <w:shd w:val="clear" w:color="auto" w:fill="E7E6E6" w:themeFill="background2"/>
          </w:tcPr>
          <w:p w:rsidRPr="008356BC" w:rsidR="000D61B6" w:rsidP="00B9332F" w:rsidRDefault="000D61B6" w14:paraId="050EAE70" w14:textId="66E60EED">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rsidRPr="008356BC" w:rsidR="000D61B6" w:rsidP="01539C88" w:rsidRDefault="6D5D6B1E" w14:paraId="1F46A3B4" w14:textId="6E46F668">
            <w:pPr>
              <w:pStyle w:val="BodyText"/>
              <w:spacing w:after="120"/>
              <w:ind w:right="366"/>
            </w:pPr>
            <w:r w:rsidRPr="01539C88">
              <w:rPr>
                <w:rFonts w:eastAsiaTheme="minorEastAsia" w:cstheme="minorBidi"/>
                <w:color w:val="000000" w:themeColor="text1"/>
                <w:sz w:val="24"/>
                <w:szCs w:val="24"/>
              </w:rPr>
              <w:t>Manager, CSS Stakeholder</w:t>
            </w:r>
            <w:r w:rsidR="008C56C9">
              <w:rPr>
                <w:rFonts w:eastAsiaTheme="minorEastAsia" w:cstheme="minorBidi"/>
                <w:color w:val="000000" w:themeColor="text1"/>
                <w:sz w:val="24"/>
                <w:szCs w:val="24"/>
              </w:rPr>
              <w:t xml:space="preserve"> &amp; Engagement</w:t>
            </w:r>
          </w:p>
        </w:tc>
      </w:tr>
      <w:tr w:rsidRPr="00306B82" w:rsidR="000D61B6" w:rsidTr="01539C88" w14:paraId="65B84AC5" w14:textId="77777777">
        <w:trPr>
          <w:trHeight w:val="376"/>
        </w:trPr>
        <w:tc>
          <w:tcPr>
            <w:tcW w:w="3512" w:type="dxa"/>
            <w:shd w:val="clear" w:color="auto" w:fill="E7E6E6" w:themeFill="background2"/>
          </w:tcPr>
          <w:p w:rsidRPr="008356BC" w:rsidR="000D61B6" w:rsidP="00B9332F" w:rsidRDefault="000D61B6" w14:paraId="321F9CF4" w14:textId="6E980AA8">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rsidRPr="008356BC" w:rsidR="000D61B6" w:rsidP="73561125" w:rsidRDefault="00473360" w14:paraId="01D50F4A" w14:textId="4ABC6AD9">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0</w:t>
            </w:r>
          </w:p>
        </w:tc>
      </w:tr>
    </w:tbl>
    <w:p w:rsidR="003F23FE" w:rsidP="001876AE" w:rsidRDefault="003F23FE" w14:paraId="4E3EFDC9" w14:textId="77777777">
      <w:pPr>
        <w:ind w:left="720"/>
        <w:rPr>
          <w:rFonts w:asciiTheme="minorHAnsi" w:hAnsiTheme="minorHAnsi" w:cstheme="minorHAnsi"/>
          <w:color w:val="00B0F0"/>
        </w:rPr>
      </w:pPr>
    </w:p>
    <w:p w:rsidRPr="00306B82" w:rsidR="007E3F85" w:rsidP="001876AE" w:rsidRDefault="007E3F85" w14:paraId="09FB6E18" w14:textId="0196BAE0">
      <w:pPr>
        <w:ind w:left="720"/>
        <w:rPr>
          <w:rFonts w:asciiTheme="minorHAnsi" w:hAnsiTheme="minorHAnsi" w:cstheme="minorHAnsi"/>
          <w:color w:val="00B0F0"/>
        </w:rPr>
      </w:pPr>
    </w:p>
    <w:p w:rsidRPr="00306B82" w:rsidR="00221B29" w:rsidP="006D0A06" w:rsidRDefault="00221B29" w14:paraId="45C2CBC0" w14:textId="06D7D91E">
      <w:pPr>
        <w:pStyle w:val="Heading1"/>
      </w:pPr>
      <w:bookmarkStart w:name="_Toc148102402" w:id="0"/>
      <w:r w:rsidRPr="00306B82">
        <w:t>Job purpose</w:t>
      </w:r>
      <w:bookmarkEnd w:id="0"/>
      <w:r w:rsidRPr="00306B82">
        <w:t> </w:t>
      </w:r>
    </w:p>
    <w:p w:rsidRPr="00D67569" w:rsidR="00D67569" w:rsidP="00D67569" w:rsidRDefault="00D67569" w14:paraId="1EA36A86" w14:textId="0BB1178E">
      <w:pPr>
        <w:rPr>
          <w:rFonts w:asciiTheme="minorHAnsi" w:hAnsiTheme="minorHAnsi" w:cstheme="minorHAnsi"/>
          <w:sz w:val="24"/>
          <w:szCs w:val="24"/>
          <w:lang w:val="en-GB"/>
        </w:rPr>
      </w:pPr>
      <w:r w:rsidRPr="00D67569">
        <w:rPr>
          <w:rFonts w:asciiTheme="minorHAnsi" w:hAnsiTheme="minorHAnsi" w:cstheme="minorHAnsi"/>
          <w:sz w:val="24"/>
          <w:szCs w:val="24"/>
          <w:lang w:val="en-GB"/>
        </w:rPr>
        <w:t>The Cladding Safety Scheme seeks to provide financial support, where recovery has not been possible from those responsible, to enable the remediation of eligible buildings with cladding systems which present an unacceptable life-safety risk. </w:t>
      </w:r>
    </w:p>
    <w:p w:rsidRPr="00D67569" w:rsidR="00D67569" w:rsidP="00D67569" w:rsidRDefault="00D67569" w14:paraId="7E3A4F2C" w14:textId="77777777">
      <w:pPr>
        <w:rPr>
          <w:rFonts w:asciiTheme="minorHAnsi" w:hAnsiTheme="minorHAnsi" w:cstheme="minorHAnsi"/>
          <w:sz w:val="24"/>
          <w:szCs w:val="24"/>
          <w:lang w:val="en-GB"/>
        </w:rPr>
      </w:pPr>
      <w:r w:rsidRPr="00D67569">
        <w:rPr>
          <w:rFonts w:asciiTheme="minorHAnsi" w:hAnsiTheme="minorHAnsi" w:cstheme="minorHAnsi"/>
          <w:sz w:val="24"/>
          <w:szCs w:val="24"/>
          <w:lang w:val="en-GB"/>
        </w:rPr>
        <w:t> </w:t>
      </w:r>
    </w:p>
    <w:p w:rsidRPr="00D67569" w:rsidR="00D67569" w:rsidP="00D67569" w:rsidRDefault="00D67569" w14:paraId="1DFC498A" w14:textId="77777777">
      <w:pPr>
        <w:rPr>
          <w:rFonts w:asciiTheme="minorHAnsi" w:hAnsiTheme="minorHAnsi" w:cstheme="minorHAnsi"/>
          <w:sz w:val="24"/>
          <w:szCs w:val="24"/>
          <w:lang w:val="en-GB"/>
        </w:rPr>
      </w:pPr>
      <w:r w:rsidRPr="00D67569">
        <w:rPr>
          <w:rFonts w:asciiTheme="minorHAnsi" w:hAnsiTheme="minorHAnsi" w:cstheme="minorHAnsi"/>
          <w:sz w:val="24"/>
          <w:szCs w:val="24"/>
          <w:lang w:val="en-GB"/>
        </w:rPr>
        <w:t>We aim to improve the lives of eligible, affected leaseholders by providing them with more certainty and less worry about the safety and financial burden of their property and restoring confidence in the market. </w:t>
      </w:r>
    </w:p>
    <w:p w:rsidRPr="00D67569" w:rsidR="00D67569" w:rsidP="00D67569" w:rsidRDefault="00D67569" w14:paraId="729E0507" w14:textId="77777777">
      <w:pPr>
        <w:rPr>
          <w:rFonts w:asciiTheme="minorHAnsi" w:hAnsiTheme="minorHAnsi" w:cstheme="minorHAnsi"/>
          <w:sz w:val="24"/>
          <w:szCs w:val="24"/>
          <w:lang w:val="en-GB"/>
        </w:rPr>
      </w:pPr>
      <w:r w:rsidRPr="00D67569">
        <w:rPr>
          <w:rFonts w:asciiTheme="minorHAnsi" w:hAnsiTheme="minorHAnsi" w:cstheme="minorHAnsi"/>
          <w:sz w:val="24"/>
          <w:szCs w:val="24"/>
          <w:lang w:val="en-GB"/>
        </w:rPr>
        <w:t> </w:t>
      </w:r>
    </w:p>
    <w:p w:rsidRPr="00D67569" w:rsidR="00D67569" w:rsidP="00D67569" w:rsidRDefault="00D67569" w14:paraId="3333CBD7" w14:textId="0117A558">
      <w:pPr>
        <w:rPr>
          <w:rFonts w:asciiTheme="minorHAnsi" w:hAnsiTheme="minorHAnsi" w:cstheme="minorHAnsi"/>
          <w:sz w:val="24"/>
          <w:szCs w:val="24"/>
          <w:lang w:val="en-GB"/>
        </w:rPr>
      </w:pPr>
      <w:r w:rsidRPr="00D67569">
        <w:rPr>
          <w:rFonts w:asciiTheme="minorHAnsi" w:hAnsiTheme="minorHAnsi" w:cstheme="minorHAnsi"/>
          <w:sz w:val="24"/>
          <w:szCs w:val="24"/>
          <w:lang w:val="en-GB"/>
        </w:rPr>
        <w:t xml:space="preserve">You will be working as part of our </w:t>
      </w:r>
      <w:r w:rsidR="001F79D8">
        <w:rPr>
          <w:rFonts w:asciiTheme="minorHAnsi" w:hAnsiTheme="minorHAnsi" w:cstheme="minorHAnsi"/>
          <w:sz w:val="24"/>
          <w:szCs w:val="24"/>
          <w:lang w:val="en-GB"/>
        </w:rPr>
        <w:t>Stakeholder</w:t>
      </w:r>
      <w:r w:rsidRPr="00D67569">
        <w:rPr>
          <w:rFonts w:asciiTheme="minorHAnsi" w:hAnsiTheme="minorHAnsi" w:cstheme="minorHAnsi"/>
          <w:sz w:val="24"/>
          <w:szCs w:val="24"/>
          <w:lang w:val="en-GB"/>
        </w:rPr>
        <w:t xml:space="preserve"> team to build a productive and effective working relationship with our </w:t>
      </w:r>
      <w:r w:rsidR="001F79D8">
        <w:rPr>
          <w:rFonts w:asciiTheme="minorHAnsi" w:hAnsiTheme="minorHAnsi" w:cstheme="minorHAnsi"/>
          <w:sz w:val="24"/>
          <w:szCs w:val="24"/>
          <w:lang w:val="en-GB"/>
        </w:rPr>
        <w:t>external delivery partners and the wider remediation sector beyond to ensure the smooth delivery of the programme.</w:t>
      </w:r>
    </w:p>
    <w:p w:rsidRPr="00D67569" w:rsidR="00D67569" w:rsidP="00D67569" w:rsidRDefault="00D67569" w14:paraId="651FB8F7" w14:textId="77777777">
      <w:pPr>
        <w:rPr>
          <w:rFonts w:asciiTheme="minorHAnsi" w:hAnsiTheme="minorHAnsi" w:cstheme="minorHAnsi"/>
          <w:sz w:val="24"/>
          <w:szCs w:val="24"/>
          <w:lang w:val="en-GB"/>
        </w:rPr>
      </w:pPr>
      <w:r w:rsidRPr="00D67569">
        <w:rPr>
          <w:rFonts w:asciiTheme="minorHAnsi" w:hAnsiTheme="minorHAnsi" w:cstheme="minorHAnsi"/>
          <w:sz w:val="24"/>
          <w:szCs w:val="24"/>
          <w:lang w:val="en-GB"/>
        </w:rPr>
        <w:t> </w:t>
      </w:r>
    </w:p>
    <w:p w:rsidRPr="00D67569" w:rsidR="00D67569" w:rsidP="00D67569" w:rsidRDefault="00D67569" w14:paraId="0D07CEF9" w14:textId="77777777">
      <w:pPr>
        <w:rPr>
          <w:rFonts w:asciiTheme="minorHAnsi" w:hAnsiTheme="minorHAnsi" w:cstheme="minorHAnsi"/>
          <w:sz w:val="24"/>
          <w:szCs w:val="24"/>
          <w:lang w:val="en-GB"/>
        </w:rPr>
      </w:pPr>
      <w:r w:rsidRPr="00D67569">
        <w:rPr>
          <w:rFonts w:asciiTheme="minorHAnsi" w:hAnsiTheme="minorHAnsi" w:cstheme="minorHAnsi"/>
          <w:sz w:val="24"/>
          <w:szCs w:val="24"/>
          <w:lang w:val="en-GB"/>
        </w:rPr>
        <w:t>With a demonstrable commitment to delivering excellent service, you will play an important role in supporting the delivery of the programme through a range of tasks to support the wider team and ensure that we are working effectively and third-party support is optimised.   </w:t>
      </w:r>
    </w:p>
    <w:p w:rsidRPr="00D67569" w:rsidR="00D67569" w:rsidP="00D67569" w:rsidRDefault="00D67569" w14:paraId="7F9BE7DE" w14:textId="77777777">
      <w:pPr>
        <w:rPr>
          <w:rFonts w:asciiTheme="minorHAnsi" w:hAnsiTheme="minorHAnsi" w:cstheme="minorHAnsi"/>
          <w:sz w:val="24"/>
          <w:szCs w:val="24"/>
          <w:lang w:val="en-GB"/>
        </w:rPr>
      </w:pPr>
      <w:r w:rsidRPr="00D67569">
        <w:rPr>
          <w:rFonts w:asciiTheme="minorHAnsi" w:hAnsiTheme="minorHAnsi" w:cstheme="minorHAnsi"/>
          <w:sz w:val="24"/>
          <w:szCs w:val="24"/>
          <w:lang w:val="en-GB"/>
        </w:rPr>
        <w:t> </w:t>
      </w:r>
    </w:p>
    <w:p w:rsidRPr="00D67569" w:rsidR="00D67569" w:rsidP="00D67569" w:rsidRDefault="00D67569" w14:paraId="1B1B1F72" w14:textId="77777777">
      <w:pPr>
        <w:rPr>
          <w:rFonts w:asciiTheme="minorHAnsi" w:hAnsiTheme="minorHAnsi" w:cstheme="minorHAnsi"/>
          <w:sz w:val="24"/>
          <w:szCs w:val="24"/>
          <w:lang w:val="en-GB"/>
        </w:rPr>
      </w:pPr>
      <w:r w:rsidRPr="00D67569">
        <w:rPr>
          <w:rFonts w:asciiTheme="minorHAnsi" w:hAnsiTheme="minorHAnsi" w:cstheme="minorHAnsi"/>
          <w:sz w:val="24"/>
          <w:szCs w:val="24"/>
          <w:lang w:val="en-GB"/>
        </w:rPr>
        <w:t>With a commitment to collaboration and agile working you will support the CSS team and our delivery partners to learn and embed principles of continuous improvement in all areas of work, learning and iterating to ensure we maximise delivery and the impact of the programme.  </w:t>
      </w:r>
    </w:p>
    <w:p w:rsidRPr="00D67569" w:rsidR="00D67569" w:rsidP="00D67569" w:rsidRDefault="00D67569" w14:paraId="0AE73720" w14:textId="3DD6CC36">
      <w:pPr>
        <w:rPr>
          <w:rFonts w:asciiTheme="minorHAnsi" w:hAnsiTheme="minorHAnsi" w:cstheme="minorHAnsi"/>
          <w:sz w:val="24"/>
          <w:szCs w:val="24"/>
          <w:lang w:val="en-GB"/>
        </w:rPr>
      </w:pPr>
      <w:r w:rsidRPr="00D67569">
        <w:rPr>
          <w:rFonts w:asciiTheme="minorHAnsi" w:hAnsiTheme="minorHAnsi" w:cstheme="minorHAnsi"/>
          <w:sz w:val="24"/>
          <w:szCs w:val="24"/>
          <w:lang w:val="en-GB"/>
        </w:rPr>
        <w:t> </w:t>
      </w:r>
    </w:p>
    <w:p w:rsidR="00AE7AA8" w:rsidP="00D67569" w:rsidRDefault="00AE7AA8" w14:paraId="0ABC8721" w14:textId="1C8DE718">
      <w:r w:rsidRPr="00AE7AA8">
        <w:rPr>
          <w:rFonts w:eastAsia="Times New Roman" w:asciiTheme="minorHAnsi" w:hAnsiTheme="minorHAnsi" w:cstheme="minorHAnsi"/>
          <w:color w:val="369D9F"/>
          <w:sz w:val="40"/>
          <w:szCs w:val="40"/>
          <w:lang w:val="en-GB"/>
        </w:rPr>
        <w:t>Key relationships</w:t>
      </w:r>
    </w:p>
    <w:p w:rsidR="00071AD4" w:rsidP="004C10C4" w:rsidRDefault="00D67569" w14:paraId="38DE7B3B" w14:textId="0DADDB47">
      <w:pPr>
        <w:rPr>
          <w:rFonts w:asciiTheme="minorHAnsi" w:hAnsiTheme="minorHAnsi" w:eastAsiaTheme="minorEastAsia" w:cstheme="minorBidi"/>
          <w:sz w:val="24"/>
          <w:szCs w:val="24"/>
        </w:rPr>
      </w:pPr>
      <w:r w:rsidRPr="00D67569">
        <w:rPr>
          <w:rFonts w:asciiTheme="minorHAnsi" w:hAnsiTheme="minorHAnsi" w:eastAsiaTheme="minorEastAsia" w:cstheme="minorBidi"/>
          <w:sz w:val="24"/>
          <w:szCs w:val="24"/>
        </w:rPr>
        <w:t>CSS team,</w:t>
      </w:r>
      <w:r w:rsidR="001C59EA">
        <w:rPr>
          <w:rFonts w:asciiTheme="minorHAnsi" w:hAnsiTheme="minorHAnsi" w:eastAsiaTheme="minorEastAsia" w:cstheme="minorBidi"/>
          <w:sz w:val="24"/>
          <w:szCs w:val="24"/>
        </w:rPr>
        <w:t xml:space="preserve"> the wider Homes England support structure,</w:t>
      </w:r>
      <w:r w:rsidRPr="00D67569">
        <w:rPr>
          <w:rFonts w:asciiTheme="minorHAnsi" w:hAnsiTheme="minorHAnsi" w:eastAsiaTheme="minorEastAsia" w:cstheme="minorBidi"/>
          <w:sz w:val="24"/>
          <w:szCs w:val="24"/>
        </w:rPr>
        <w:t xml:space="preserve"> </w:t>
      </w:r>
      <w:r w:rsidR="008C56C9">
        <w:rPr>
          <w:rFonts w:asciiTheme="minorHAnsi" w:hAnsiTheme="minorHAnsi" w:eastAsiaTheme="minorEastAsia" w:cstheme="minorBidi"/>
          <w:sz w:val="24"/>
          <w:szCs w:val="24"/>
        </w:rPr>
        <w:t>external stakeholders including delivery partners, local authorities, Fire and Rescue Services,</w:t>
      </w:r>
      <w:r w:rsidR="00C611DB">
        <w:rPr>
          <w:rFonts w:asciiTheme="minorHAnsi" w:hAnsiTheme="minorHAnsi" w:eastAsiaTheme="minorEastAsia" w:cstheme="minorBidi"/>
          <w:sz w:val="24"/>
          <w:szCs w:val="24"/>
        </w:rPr>
        <w:t xml:space="preserve"> Mayoral Strategic Authorities</w:t>
      </w:r>
      <w:r w:rsidR="00713286">
        <w:rPr>
          <w:rFonts w:asciiTheme="minorHAnsi" w:hAnsiTheme="minorHAnsi" w:eastAsiaTheme="minorEastAsia" w:cstheme="minorBidi"/>
          <w:sz w:val="24"/>
          <w:szCs w:val="24"/>
        </w:rPr>
        <w:t>, Ministry for Communities, Housing and Local Government, Building Safety Regulator, Local Government Association, National Housing Federation</w:t>
      </w:r>
      <w:r w:rsidR="00655BB1">
        <w:rPr>
          <w:rFonts w:asciiTheme="minorHAnsi" w:hAnsiTheme="minorHAnsi" w:eastAsiaTheme="minorEastAsia" w:cstheme="minorBidi"/>
          <w:sz w:val="24"/>
          <w:szCs w:val="24"/>
        </w:rPr>
        <w:t xml:space="preserve"> etc.</w:t>
      </w:r>
    </w:p>
    <w:p w:rsidR="00D67569" w:rsidP="004C10C4" w:rsidRDefault="00D67569" w14:paraId="27714967" w14:textId="77777777"/>
    <w:p w:rsidRPr="00306B82" w:rsidR="003B2C2D" w:rsidP="006D0A06" w:rsidRDefault="00221B29" w14:paraId="4D90E045" w14:textId="65868176">
      <w:pPr>
        <w:pStyle w:val="Heading1"/>
      </w:pPr>
      <w:bookmarkStart w:name="_Toc148102403" w:id="1"/>
      <w:r w:rsidRPr="00306B82">
        <w:t>Key accountabilities and responsibilities</w:t>
      </w:r>
      <w:bookmarkEnd w:id="1"/>
    </w:p>
    <w:p w:rsidRPr="00D67569" w:rsidR="00D67569" w:rsidP="0050135C" w:rsidRDefault="00D67569" w14:paraId="4E73BB7F" w14:textId="4405A429">
      <w:pPr>
        <w:numPr>
          <w:ilvl w:val="0"/>
          <w:numId w:val="2"/>
        </w:numPr>
        <w:spacing w:line="276" w:lineRule="auto"/>
        <w:rPr>
          <w:rFonts w:asciiTheme="minorHAnsi" w:hAnsiTheme="minorHAnsi" w:cstheme="minorHAnsi"/>
          <w:sz w:val="24"/>
          <w:szCs w:val="24"/>
          <w:lang w:val="en-GB"/>
        </w:rPr>
      </w:pPr>
      <w:r w:rsidRPr="00D67569">
        <w:rPr>
          <w:rFonts w:asciiTheme="minorHAnsi" w:hAnsiTheme="minorHAnsi" w:cstheme="minorHAnsi"/>
          <w:sz w:val="24"/>
          <w:szCs w:val="24"/>
          <w:lang w:val="en-GB"/>
        </w:rPr>
        <w:t xml:space="preserve">Working with the </w:t>
      </w:r>
      <w:r w:rsidR="001C59EA">
        <w:rPr>
          <w:rFonts w:asciiTheme="minorHAnsi" w:hAnsiTheme="minorHAnsi" w:cstheme="minorHAnsi"/>
          <w:sz w:val="24"/>
          <w:szCs w:val="24"/>
          <w:lang w:val="en-GB"/>
        </w:rPr>
        <w:t>Stakeholder team</w:t>
      </w:r>
      <w:r w:rsidRPr="00D67569">
        <w:rPr>
          <w:rFonts w:asciiTheme="minorHAnsi" w:hAnsiTheme="minorHAnsi" w:cstheme="minorHAnsi"/>
          <w:sz w:val="24"/>
          <w:szCs w:val="24"/>
          <w:lang w:val="en-GB"/>
        </w:rPr>
        <w:t xml:space="preserve"> to build and maintain long-term and productive relationships with </w:t>
      </w:r>
      <w:r w:rsidR="001C59EA">
        <w:rPr>
          <w:rFonts w:asciiTheme="minorHAnsi" w:hAnsiTheme="minorHAnsi" w:cstheme="minorHAnsi"/>
          <w:sz w:val="24"/>
          <w:szCs w:val="24"/>
          <w:lang w:val="en-GB"/>
        </w:rPr>
        <w:t xml:space="preserve">external stakeholders to help promote </w:t>
      </w:r>
      <w:r w:rsidR="00F910B2">
        <w:rPr>
          <w:rFonts w:asciiTheme="minorHAnsi" w:hAnsiTheme="minorHAnsi" w:cstheme="minorHAnsi"/>
          <w:sz w:val="24"/>
          <w:szCs w:val="24"/>
          <w:lang w:val="en-GB"/>
        </w:rPr>
        <w:t xml:space="preserve">key programme messages and objectives with the building remediation sector. </w:t>
      </w:r>
      <w:r w:rsidRPr="00D67569">
        <w:rPr>
          <w:rFonts w:asciiTheme="minorHAnsi" w:hAnsiTheme="minorHAnsi" w:cstheme="minorHAnsi"/>
          <w:sz w:val="24"/>
          <w:szCs w:val="24"/>
          <w:lang w:val="en-GB"/>
        </w:rPr>
        <w:t> </w:t>
      </w:r>
    </w:p>
    <w:p w:rsidRPr="00D67569" w:rsidR="00D67569" w:rsidP="0050135C" w:rsidRDefault="00D67569" w14:paraId="40A0F26A" w14:textId="6FE5706B">
      <w:pPr>
        <w:numPr>
          <w:ilvl w:val="0"/>
          <w:numId w:val="3"/>
        </w:numPr>
        <w:spacing w:line="276" w:lineRule="auto"/>
        <w:rPr>
          <w:rFonts w:asciiTheme="minorHAnsi" w:hAnsiTheme="minorHAnsi" w:cstheme="minorHAnsi"/>
          <w:sz w:val="24"/>
          <w:szCs w:val="24"/>
          <w:lang w:val="en-GB"/>
        </w:rPr>
      </w:pPr>
      <w:r w:rsidRPr="00D67569">
        <w:rPr>
          <w:rFonts w:asciiTheme="minorHAnsi" w:hAnsiTheme="minorHAnsi" w:cstheme="minorHAnsi"/>
          <w:sz w:val="24"/>
          <w:szCs w:val="24"/>
          <w:lang w:val="en-GB"/>
        </w:rPr>
        <w:t xml:space="preserve">You will support the team with day-to-day </w:t>
      </w:r>
      <w:r w:rsidR="00F910B2">
        <w:rPr>
          <w:rFonts w:asciiTheme="minorHAnsi" w:hAnsiTheme="minorHAnsi" w:cstheme="minorHAnsi"/>
          <w:sz w:val="24"/>
          <w:szCs w:val="24"/>
          <w:lang w:val="en-GB"/>
        </w:rPr>
        <w:t xml:space="preserve">administration tasks including setting up meetings, </w:t>
      </w:r>
      <w:r w:rsidR="00F910B2">
        <w:rPr>
          <w:rFonts w:asciiTheme="minorHAnsi" w:hAnsiTheme="minorHAnsi" w:cstheme="minorHAnsi"/>
          <w:sz w:val="24"/>
          <w:szCs w:val="24"/>
          <w:lang w:val="en-GB"/>
        </w:rPr>
        <w:lastRenderedPageBreak/>
        <w:t xml:space="preserve">preparing </w:t>
      </w:r>
      <w:r w:rsidR="00026075">
        <w:rPr>
          <w:rFonts w:asciiTheme="minorHAnsi" w:hAnsiTheme="minorHAnsi" w:cstheme="minorHAnsi"/>
          <w:sz w:val="24"/>
          <w:szCs w:val="24"/>
          <w:lang w:val="en-GB"/>
        </w:rPr>
        <w:t xml:space="preserve">meeting papers for meetings, </w:t>
      </w:r>
      <w:r w:rsidR="004B1B00">
        <w:rPr>
          <w:rFonts w:asciiTheme="minorHAnsi" w:hAnsiTheme="minorHAnsi" w:cstheme="minorHAnsi"/>
          <w:sz w:val="24"/>
          <w:szCs w:val="24"/>
          <w:lang w:val="en-GB"/>
        </w:rPr>
        <w:t xml:space="preserve">collating data, </w:t>
      </w:r>
      <w:r w:rsidR="00026075">
        <w:rPr>
          <w:rFonts w:asciiTheme="minorHAnsi" w:hAnsiTheme="minorHAnsi" w:cstheme="minorHAnsi"/>
          <w:sz w:val="24"/>
          <w:szCs w:val="24"/>
          <w:lang w:val="en-GB"/>
        </w:rPr>
        <w:t xml:space="preserve">taking actions &amp; minutes at meetings, ensuring good </w:t>
      </w:r>
      <w:r w:rsidR="00FF1DE9">
        <w:rPr>
          <w:rFonts w:asciiTheme="minorHAnsi" w:hAnsiTheme="minorHAnsi" w:cstheme="minorHAnsi"/>
          <w:sz w:val="24"/>
          <w:szCs w:val="24"/>
          <w:lang w:val="en-GB"/>
        </w:rPr>
        <w:t xml:space="preserve">discipline to online filing structures. </w:t>
      </w:r>
      <w:r w:rsidRPr="00D67569">
        <w:rPr>
          <w:rFonts w:asciiTheme="minorHAnsi" w:hAnsiTheme="minorHAnsi" w:cstheme="minorHAnsi"/>
          <w:sz w:val="24"/>
          <w:szCs w:val="24"/>
          <w:lang w:val="en-GB"/>
        </w:rPr>
        <w:t> </w:t>
      </w:r>
    </w:p>
    <w:p w:rsidRPr="00D67569" w:rsidR="00D67569" w:rsidP="0050135C" w:rsidRDefault="00D67569" w14:paraId="57215A03" w14:textId="4D04CB02">
      <w:pPr>
        <w:numPr>
          <w:ilvl w:val="0"/>
          <w:numId w:val="4"/>
        </w:numPr>
        <w:spacing w:line="276" w:lineRule="auto"/>
        <w:rPr>
          <w:rFonts w:asciiTheme="minorHAnsi" w:hAnsiTheme="minorHAnsi" w:cstheme="minorHAnsi"/>
          <w:sz w:val="24"/>
          <w:szCs w:val="24"/>
          <w:lang w:val="en-GB"/>
        </w:rPr>
      </w:pPr>
      <w:r w:rsidRPr="00D67569">
        <w:rPr>
          <w:rFonts w:asciiTheme="minorHAnsi" w:hAnsiTheme="minorHAnsi" w:cstheme="minorHAnsi"/>
          <w:sz w:val="24"/>
          <w:szCs w:val="24"/>
          <w:lang w:val="en-GB"/>
        </w:rPr>
        <w:t xml:space="preserve">You will work with </w:t>
      </w:r>
      <w:r w:rsidR="00FF1DE9">
        <w:rPr>
          <w:rFonts w:asciiTheme="minorHAnsi" w:hAnsiTheme="minorHAnsi" w:cstheme="minorHAnsi"/>
          <w:sz w:val="24"/>
          <w:szCs w:val="24"/>
          <w:lang w:val="en-GB"/>
        </w:rPr>
        <w:t>the Stakeholder team to ensure that external engagements are recorded in line with corporate expectations on our Customer Relationship Management system (CRM).</w:t>
      </w:r>
      <w:r w:rsidRPr="00D67569">
        <w:rPr>
          <w:rFonts w:asciiTheme="minorHAnsi" w:hAnsiTheme="minorHAnsi" w:cstheme="minorHAnsi"/>
          <w:sz w:val="24"/>
          <w:szCs w:val="24"/>
          <w:lang w:val="en-GB"/>
        </w:rPr>
        <w:t>  </w:t>
      </w:r>
    </w:p>
    <w:p w:rsidRPr="00D67569" w:rsidR="00D67569" w:rsidP="0050135C" w:rsidRDefault="00E90ED6" w14:paraId="18C62CED" w14:textId="67616732">
      <w:pPr>
        <w:numPr>
          <w:ilvl w:val="0"/>
          <w:numId w:val="5"/>
        </w:numPr>
        <w:spacing w:line="276" w:lineRule="auto"/>
        <w:rPr>
          <w:rFonts w:asciiTheme="minorHAnsi" w:hAnsiTheme="minorHAnsi" w:cstheme="minorHAnsi"/>
          <w:sz w:val="24"/>
          <w:szCs w:val="24"/>
          <w:lang w:val="en-GB"/>
        </w:rPr>
      </w:pPr>
      <w:r>
        <w:rPr>
          <w:rFonts w:asciiTheme="minorHAnsi" w:hAnsiTheme="minorHAnsi" w:cstheme="minorHAnsi"/>
          <w:sz w:val="24"/>
          <w:szCs w:val="24"/>
          <w:lang w:val="en-GB"/>
        </w:rPr>
        <w:t xml:space="preserve">You will support the Senior Manager Stakeholder with the administration of the stakeholder pipeline and maintenance of the CSS stakeholder strategy. </w:t>
      </w:r>
    </w:p>
    <w:p w:rsidR="00D67569" w:rsidP="0050135C" w:rsidRDefault="00D67569" w14:paraId="7EBF55D6" w14:textId="75BD675B">
      <w:pPr>
        <w:numPr>
          <w:ilvl w:val="0"/>
          <w:numId w:val="6"/>
        </w:numPr>
        <w:spacing w:line="276" w:lineRule="auto"/>
        <w:rPr>
          <w:rFonts w:asciiTheme="minorHAnsi" w:hAnsiTheme="minorHAnsi" w:cstheme="minorHAnsi"/>
          <w:sz w:val="24"/>
          <w:szCs w:val="24"/>
          <w:lang w:val="en-GB"/>
        </w:rPr>
      </w:pPr>
      <w:r w:rsidRPr="00D67569">
        <w:rPr>
          <w:rFonts w:asciiTheme="minorHAnsi" w:hAnsiTheme="minorHAnsi" w:cstheme="minorHAnsi"/>
          <w:sz w:val="24"/>
          <w:szCs w:val="24"/>
          <w:lang w:val="en-GB"/>
        </w:rPr>
        <w:t xml:space="preserve">You will support </w:t>
      </w:r>
      <w:r w:rsidR="00E90ED6">
        <w:rPr>
          <w:rFonts w:asciiTheme="minorHAnsi" w:hAnsiTheme="minorHAnsi" w:cstheme="minorHAnsi"/>
          <w:sz w:val="24"/>
          <w:szCs w:val="24"/>
          <w:lang w:val="en-GB"/>
        </w:rPr>
        <w:t xml:space="preserve">the Manager Stakeholder &amp; Engagement with the </w:t>
      </w:r>
      <w:r w:rsidR="00373294">
        <w:rPr>
          <w:rFonts w:asciiTheme="minorHAnsi" w:hAnsiTheme="minorHAnsi" w:cstheme="minorHAnsi"/>
          <w:sz w:val="24"/>
          <w:szCs w:val="24"/>
          <w:lang w:val="en-GB"/>
        </w:rPr>
        <w:t xml:space="preserve">CSS investigation known as the Pull in, where you will need to become familiar with the </w:t>
      </w:r>
      <w:r w:rsidR="004B1B00">
        <w:rPr>
          <w:rFonts w:asciiTheme="minorHAnsi" w:hAnsiTheme="minorHAnsi" w:cstheme="minorHAnsi"/>
          <w:sz w:val="24"/>
          <w:szCs w:val="24"/>
          <w:lang w:val="en-GB"/>
        </w:rPr>
        <w:t xml:space="preserve">data, </w:t>
      </w:r>
      <w:r w:rsidR="00373294">
        <w:rPr>
          <w:rFonts w:asciiTheme="minorHAnsi" w:hAnsiTheme="minorHAnsi" w:cstheme="minorHAnsi"/>
          <w:sz w:val="24"/>
          <w:szCs w:val="24"/>
          <w:lang w:val="en-GB"/>
        </w:rPr>
        <w:t>processes and system for managing the ruling out of buildings under investigation.</w:t>
      </w:r>
      <w:r w:rsidRPr="00D67569">
        <w:rPr>
          <w:rFonts w:asciiTheme="minorHAnsi" w:hAnsiTheme="minorHAnsi" w:cstheme="minorHAnsi"/>
          <w:sz w:val="24"/>
          <w:szCs w:val="24"/>
          <w:lang w:val="en-GB"/>
        </w:rPr>
        <w:t>  </w:t>
      </w:r>
    </w:p>
    <w:p w:rsidR="00544E21" w:rsidP="0050135C" w:rsidRDefault="00544E21" w14:paraId="7EF096DF" w14:textId="395DD8EB">
      <w:pPr>
        <w:numPr>
          <w:ilvl w:val="0"/>
          <w:numId w:val="6"/>
        </w:numPr>
        <w:spacing w:line="276" w:lineRule="auto"/>
        <w:rPr>
          <w:rFonts w:asciiTheme="minorHAnsi" w:hAnsiTheme="minorHAnsi" w:cstheme="minorHAnsi"/>
          <w:sz w:val="24"/>
          <w:szCs w:val="24"/>
          <w:lang w:val="en-GB"/>
        </w:rPr>
      </w:pPr>
      <w:r>
        <w:rPr>
          <w:rFonts w:asciiTheme="minorHAnsi" w:hAnsiTheme="minorHAnsi" w:cstheme="minorHAnsi"/>
          <w:sz w:val="24"/>
          <w:szCs w:val="24"/>
          <w:lang w:val="en-GB"/>
        </w:rPr>
        <w:t>You will provide support for the 2</w:t>
      </w:r>
      <w:r w:rsidRPr="00544E21">
        <w:rPr>
          <w:rFonts w:asciiTheme="minorHAnsi" w:hAnsiTheme="minorHAnsi" w:cstheme="minorHAnsi"/>
          <w:sz w:val="24"/>
          <w:szCs w:val="24"/>
          <w:vertAlign w:val="superscript"/>
          <w:lang w:val="en-GB"/>
        </w:rPr>
        <w:t>nd</w:t>
      </w:r>
      <w:r>
        <w:rPr>
          <w:rFonts w:asciiTheme="minorHAnsi" w:hAnsiTheme="minorHAnsi" w:cstheme="minorHAnsi"/>
          <w:sz w:val="24"/>
          <w:szCs w:val="24"/>
          <w:lang w:val="en-GB"/>
        </w:rPr>
        <w:t xml:space="preserve"> Manager </w:t>
      </w:r>
      <w:r w:rsidR="003F44F0">
        <w:rPr>
          <w:rFonts w:asciiTheme="minorHAnsi" w:hAnsiTheme="minorHAnsi" w:cstheme="minorHAnsi"/>
          <w:sz w:val="24"/>
          <w:szCs w:val="24"/>
          <w:lang w:val="en-GB"/>
        </w:rPr>
        <w:t>Stakeholder &amp; Engagement with internal and external communications work, preparation of slide decks, guidance updates</w:t>
      </w:r>
      <w:r w:rsidR="00981BE4">
        <w:rPr>
          <w:rFonts w:asciiTheme="minorHAnsi" w:hAnsiTheme="minorHAnsi" w:cstheme="minorHAnsi"/>
          <w:sz w:val="24"/>
          <w:szCs w:val="24"/>
          <w:lang w:val="en-GB"/>
        </w:rPr>
        <w:t>, data collation</w:t>
      </w:r>
      <w:r w:rsidR="003F44F0">
        <w:rPr>
          <w:rFonts w:asciiTheme="minorHAnsi" w:hAnsiTheme="minorHAnsi" w:cstheme="minorHAnsi"/>
          <w:sz w:val="24"/>
          <w:szCs w:val="24"/>
          <w:lang w:val="en-GB"/>
        </w:rPr>
        <w:t xml:space="preserve"> and other associated tasks. </w:t>
      </w:r>
    </w:p>
    <w:p w:rsidR="0089747D" w:rsidP="0089747D" w:rsidRDefault="00D67569" w14:paraId="22B2D025" w14:textId="77777777">
      <w:pPr>
        <w:numPr>
          <w:ilvl w:val="0"/>
          <w:numId w:val="6"/>
        </w:numPr>
        <w:spacing w:line="276" w:lineRule="auto"/>
        <w:rPr>
          <w:rFonts w:asciiTheme="minorHAnsi" w:hAnsiTheme="minorHAnsi" w:cstheme="minorHAnsi"/>
          <w:sz w:val="24"/>
          <w:szCs w:val="24"/>
          <w:lang w:val="en-GB"/>
        </w:rPr>
      </w:pPr>
      <w:r w:rsidRPr="00D67569">
        <w:rPr>
          <w:rFonts w:asciiTheme="minorHAnsi" w:hAnsiTheme="minorHAnsi" w:cstheme="minorHAnsi"/>
          <w:sz w:val="24"/>
          <w:szCs w:val="24"/>
          <w:lang w:val="en-GB"/>
        </w:rPr>
        <w:t>Provide effective coordination and communication on ad-hoc priorities across the team as required. </w:t>
      </w:r>
    </w:p>
    <w:p w:rsidR="00210BE0" w:rsidP="00210BE0" w:rsidRDefault="00D67569" w14:paraId="7803F855" w14:textId="77777777">
      <w:pPr>
        <w:numPr>
          <w:ilvl w:val="0"/>
          <w:numId w:val="6"/>
        </w:numPr>
        <w:spacing w:line="276" w:lineRule="auto"/>
        <w:rPr>
          <w:rFonts w:asciiTheme="minorHAnsi" w:hAnsiTheme="minorHAnsi" w:cstheme="minorHAnsi"/>
          <w:sz w:val="24"/>
          <w:szCs w:val="24"/>
          <w:lang w:val="en-GB"/>
        </w:rPr>
      </w:pPr>
      <w:r w:rsidRPr="0089747D">
        <w:rPr>
          <w:rFonts w:asciiTheme="minorHAnsi" w:hAnsiTheme="minorHAnsi" w:cstheme="minorHAnsi"/>
          <w:sz w:val="24"/>
          <w:szCs w:val="24"/>
          <w:lang w:val="en-GB"/>
        </w:rPr>
        <w:t>Support the wider team in assurance and risk management activity, surfacing and escalating issues as they arise and playing an active part in mitigation of risks and responding to outcomes of assurance and audit activities within the team. </w:t>
      </w:r>
    </w:p>
    <w:p w:rsidRPr="00210BE0" w:rsidR="00210BE0" w:rsidP="00210BE0" w:rsidRDefault="00D67569" w14:paraId="7994FF4B" w14:textId="6D318FA7">
      <w:pPr>
        <w:numPr>
          <w:ilvl w:val="0"/>
          <w:numId w:val="6"/>
        </w:numPr>
        <w:spacing w:line="276" w:lineRule="auto"/>
        <w:rPr>
          <w:rStyle w:val="normaltextrun"/>
          <w:rFonts w:asciiTheme="minorHAnsi" w:hAnsiTheme="minorHAnsi" w:cstheme="minorHAnsi"/>
          <w:sz w:val="24"/>
          <w:szCs w:val="24"/>
          <w:lang w:val="en-GB"/>
        </w:rPr>
      </w:pPr>
      <w:r w:rsidRPr="00210BE0">
        <w:rPr>
          <w:rStyle w:val="normaltextrun"/>
          <w:rFonts w:asciiTheme="minorHAnsi" w:hAnsiTheme="minorHAnsi" w:cstheme="minorHAnsi"/>
          <w:sz w:val="24"/>
          <w:szCs w:val="24"/>
        </w:rPr>
        <w:t xml:space="preserve">Analysis and Planning - Makes informed </w:t>
      </w:r>
      <w:r w:rsidRPr="00210BE0" w:rsidR="0039117F">
        <w:rPr>
          <w:rStyle w:val="normaltextrun"/>
          <w:rFonts w:asciiTheme="minorHAnsi" w:hAnsiTheme="minorHAnsi" w:cstheme="minorHAnsi"/>
          <w:sz w:val="24"/>
          <w:szCs w:val="24"/>
        </w:rPr>
        <w:t>decisions,</w:t>
      </w:r>
      <w:r w:rsidRPr="00210BE0">
        <w:rPr>
          <w:rStyle w:val="normaltextrun"/>
          <w:rFonts w:asciiTheme="minorHAnsi" w:hAnsiTheme="minorHAnsi" w:cstheme="minorHAnsi"/>
          <w:sz w:val="24"/>
          <w:szCs w:val="24"/>
        </w:rPr>
        <w:t xml:space="preserve"> thinking ahead to anticipate consequences and risks of key decisions. Ensures and maintains a </w:t>
      </w:r>
      <w:r w:rsidRPr="00210BE0" w:rsidR="00210BE0">
        <w:rPr>
          <w:rStyle w:val="normaltextrun"/>
          <w:rFonts w:asciiTheme="minorHAnsi" w:hAnsiTheme="minorHAnsi" w:cstheme="minorHAnsi"/>
          <w:sz w:val="24"/>
          <w:szCs w:val="24"/>
        </w:rPr>
        <w:t>reputational impact awareness.</w:t>
      </w:r>
    </w:p>
    <w:p w:rsidR="00210BE0" w:rsidP="00210BE0" w:rsidRDefault="00D67569" w14:paraId="5E8EB500" w14:textId="2160F12E">
      <w:pPr>
        <w:numPr>
          <w:ilvl w:val="0"/>
          <w:numId w:val="6"/>
        </w:numPr>
        <w:spacing w:line="276" w:lineRule="auto"/>
        <w:rPr>
          <w:rFonts w:asciiTheme="minorHAnsi" w:hAnsiTheme="minorHAnsi" w:cstheme="minorHAnsi"/>
          <w:sz w:val="24"/>
          <w:szCs w:val="24"/>
          <w:lang w:val="en-GB"/>
        </w:rPr>
      </w:pPr>
      <w:r w:rsidRPr="00210BE0">
        <w:rPr>
          <w:rStyle w:val="normaltextrun"/>
          <w:rFonts w:asciiTheme="minorHAnsi" w:hAnsiTheme="minorHAnsi" w:cstheme="minorHAnsi"/>
          <w:sz w:val="24"/>
          <w:szCs w:val="24"/>
        </w:rPr>
        <w:t xml:space="preserve">Networking and Influencing - Ability to develop robust relationships with and inﬂuence key internal and external stakeholders to successfully </w:t>
      </w:r>
      <w:r w:rsidRPr="00210BE0" w:rsidR="0039117F">
        <w:rPr>
          <w:rStyle w:val="normaltextrun"/>
          <w:rFonts w:asciiTheme="minorHAnsi" w:hAnsiTheme="minorHAnsi" w:cstheme="minorHAnsi"/>
          <w:sz w:val="24"/>
          <w:szCs w:val="24"/>
        </w:rPr>
        <w:t>deliver</w:t>
      </w:r>
      <w:r w:rsidRPr="00210BE0">
        <w:rPr>
          <w:rStyle w:val="normaltextrun"/>
          <w:rFonts w:asciiTheme="minorHAnsi" w:hAnsiTheme="minorHAnsi" w:cstheme="minorHAnsi"/>
          <w:sz w:val="24"/>
          <w:szCs w:val="24"/>
        </w:rPr>
        <w:t xml:space="preserve"> the programme priorities.</w:t>
      </w:r>
      <w:r w:rsidRPr="00210BE0">
        <w:rPr>
          <w:rStyle w:val="eop"/>
          <w:rFonts w:asciiTheme="minorHAnsi" w:hAnsiTheme="minorHAnsi" w:cstheme="minorHAnsi"/>
          <w:sz w:val="24"/>
          <w:szCs w:val="24"/>
        </w:rPr>
        <w:t> </w:t>
      </w:r>
    </w:p>
    <w:p w:rsidR="00210BE0" w:rsidP="00210BE0" w:rsidRDefault="00D67569" w14:paraId="765E6BDE" w14:textId="77777777">
      <w:pPr>
        <w:numPr>
          <w:ilvl w:val="0"/>
          <w:numId w:val="6"/>
        </w:numPr>
        <w:spacing w:line="276" w:lineRule="auto"/>
        <w:rPr>
          <w:rFonts w:asciiTheme="minorHAnsi" w:hAnsiTheme="minorHAnsi" w:cstheme="minorHAnsi"/>
          <w:sz w:val="24"/>
          <w:szCs w:val="24"/>
          <w:lang w:val="en-GB"/>
        </w:rPr>
      </w:pPr>
      <w:r w:rsidRPr="00210BE0">
        <w:rPr>
          <w:rFonts w:asciiTheme="minorHAnsi" w:hAnsiTheme="minorHAnsi" w:cstheme="minorHAnsi"/>
          <w:sz w:val="24"/>
          <w:szCs w:val="24"/>
          <w:lang w:val="en-GB"/>
        </w:rPr>
        <w:t>Relationships with third-parties are operating well and meetings are well serviced and effective.  </w:t>
      </w:r>
    </w:p>
    <w:p w:rsidR="005E06CB" w:rsidP="005E06CB" w:rsidRDefault="00D67569" w14:paraId="1C35BAE6" w14:textId="77777777">
      <w:pPr>
        <w:numPr>
          <w:ilvl w:val="0"/>
          <w:numId w:val="6"/>
        </w:numPr>
        <w:spacing w:line="276" w:lineRule="auto"/>
        <w:rPr>
          <w:rFonts w:asciiTheme="minorHAnsi" w:hAnsiTheme="minorHAnsi" w:cstheme="minorHAnsi"/>
          <w:sz w:val="24"/>
          <w:szCs w:val="24"/>
          <w:lang w:val="en-GB"/>
        </w:rPr>
      </w:pPr>
      <w:r w:rsidRPr="00210BE0">
        <w:rPr>
          <w:rFonts w:asciiTheme="minorHAnsi" w:hAnsiTheme="minorHAnsi" w:cstheme="minorHAnsi"/>
          <w:sz w:val="24"/>
          <w:szCs w:val="24"/>
          <w:lang w:val="en-GB"/>
        </w:rPr>
        <w:t xml:space="preserve">Ensure availability of good quality data to support </w:t>
      </w:r>
      <w:r w:rsidRPr="00210BE0" w:rsidR="00210BE0">
        <w:rPr>
          <w:rFonts w:asciiTheme="minorHAnsi" w:hAnsiTheme="minorHAnsi" w:cstheme="minorHAnsi"/>
          <w:sz w:val="24"/>
          <w:szCs w:val="24"/>
          <w:lang w:val="en-GB"/>
        </w:rPr>
        <w:t>delivery of the stakeholder engagement strategy and the pull in.</w:t>
      </w:r>
      <w:r w:rsidRPr="00210BE0">
        <w:rPr>
          <w:rFonts w:asciiTheme="minorHAnsi" w:hAnsiTheme="minorHAnsi" w:cstheme="minorHAnsi"/>
          <w:sz w:val="24"/>
          <w:szCs w:val="24"/>
          <w:lang w:val="en-GB"/>
        </w:rPr>
        <w:t> </w:t>
      </w:r>
    </w:p>
    <w:p w:rsidRPr="00A25725" w:rsidR="005E06CB" w:rsidP="005E06CB" w:rsidRDefault="00D67569" w14:paraId="5FBF5A9D" w14:textId="77777777">
      <w:pPr>
        <w:numPr>
          <w:ilvl w:val="0"/>
          <w:numId w:val="6"/>
        </w:numPr>
        <w:spacing w:line="276" w:lineRule="auto"/>
        <w:rPr>
          <w:rFonts w:asciiTheme="minorHAnsi" w:hAnsiTheme="minorHAnsi" w:cstheme="minorHAnsi"/>
          <w:sz w:val="24"/>
          <w:szCs w:val="24"/>
          <w:lang w:val="en-GB"/>
        </w:rPr>
      </w:pPr>
      <w:r w:rsidRPr="00A25725">
        <w:rPr>
          <w:rFonts w:asciiTheme="minorHAnsi" w:hAnsiTheme="minorHAnsi" w:cstheme="minorHAnsi"/>
          <w:sz w:val="24"/>
          <w:szCs w:val="24"/>
          <w:lang w:val="en-GB"/>
        </w:rPr>
        <w:t xml:space="preserve">To </w:t>
      </w:r>
      <w:r w:rsidRPr="00A25725" w:rsidR="005E06CB">
        <w:rPr>
          <w:rFonts w:asciiTheme="minorHAnsi" w:hAnsiTheme="minorHAnsi" w:cstheme="minorHAnsi"/>
          <w:sz w:val="24"/>
          <w:szCs w:val="24"/>
          <w:lang w:val="en-GB"/>
        </w:rPr>
        <w:t>demonstrate the</w:t>
      </w:r>
      <w:r w:rsidRPr="00A25725">
        <w:rPr>
          <w:rFonts w:asciiTheme="minorHAnsi" w:hAnsiTheme="minorHAnsi" w:cstheme="minorHAnsi"/>
          <w:sz w:val="24"/>
          <w:szCs w:val="24"/>
          <w:lang w:val="en-GB"/>
        </w:rPr>
        <w:t xml:space="preserve"> key behaviours aligned to the Homes England Way</w:t>
      </w:r>
      <w:r w:rsidRPr="00A25725" w:rsidR="005E06CB">
        <w:rPr>
          <w:rFonts w:asciiTheme="minorHAnsi" w:hAnsiTheme="minorHAnsi" w:cstheme="minorHAnsi"/>
          <w:sz w:val="24"/>
          <w:szCs w:val="24"/>
          <w:lang w:val="en-GB"/>
        </w:rPr>
        <w:t xml:space="preserve"> in day-to-day interactions with internal and external stakeholders</w:t>
      </w:r>
      <w:r w:rsidRPr="00A25725">
        <w:rPr>
          <w:rFonts w:asciiTheme="minorHAnsi" w:hAnsiTheme="minorHAnsi" w:cstheme="minorHAnsi"/>
          <w:sz w:val="24"/>
          <w:szCs w:val="24"/>
          <w:lang w:val="en-GB"/>
        </w:rPr>
        <w:t>.  </w:t>
      </w:r>
    </w:p>
    <w:p w:rsidRPr="00A25725" w:rsidR="00A25725" w:rsidP="00A25725" w:rsidRDefault="00D67569" w14:paraId="4CD007E8" w14:textId="77777777">
      <w:pPr>
        <w:numPr>
          <w:ilvl w:val="0"/>
          <w:numId w:val="6"/>
        </w:numPr>
        <w:spacing w:line="276" w:lineRule="auto"/>
        <w:rPr>
          <w:rStyle w:val="eop"/>
          <w:rFonts w:asciiTheme="minorHAnsi" w:hAnsiTheme="minorHAnsi" w:cstheme="minorHAnsi"/>
          <w:sz w:val="24"/>
          <w:szCs w:val="24"/>
          <w:lang w:val="en-GB"/>
        </w:rPr>
      </w:pPr>
      <w:r w:rsidRPr="00A25725">
        <w:rPr>
          <w:rStyle w:val="normaltextrun"/>
          <w:rFonts w:asciiTheme="minorHAnsi" w:hAnsiTheme="minorHAnsi" w:cstheme="minorHAnsi"/>
          <w:sz w:val="24"/>
          <w:szCs w:val="24"/>
        </w:rPr>
        <w:t xml:space="preserve">Setting an example for colleagues on the importance of a culture of fairness, inclusivity and dignity. Recruiting and building teams with different experiences and backgrounds. Demonstrating a willingness to understand how Equality and Diversity can </w:t>
      </w:r>
      <w:proofErr w:type="gramStart"/>
      <w:r w:rsidRPr="00A25725">
        <w:rPr>
          <w:rStyle w:val="normaltextrun"/>
          <w:rFonts w:asciiTheme="minorHAnsi" w:hAnsiTheme="minorHAnsi" w:cstheme="minorHAnsi"/>
          <w:sz w:val="24"/>
          <w:szCs w:val="24"/>
        </w:rPr>
        <w:t>impact</w:t>
      </w:r>
      <w:proofErr w:type="gramEnd"/>
      <w:r w:rsidRPr="00A25725">
        <w:rPr>
          <w:rStyle w:val="normaltextrun"/>
          <w:rFonts w:asciiTheme="minorHAnsi" w:hAnsiTheme="minorHAnsi" w:cstheme="minorHAnsi"/>
          <w:sz w:val="24"/>
          <w:szCs w:val="24"/>
        </w:rPr>
        <w:t xml:space="preserve"> the ways our services and programmes are achieved. </w:t>
      </w:r>
      <w:r w:rsidRPr="00A25725">
        <w:rPr>
          <w:rStyle w:val="eop"/>
          <w:rFonts w:asciiTheme="minorHAnsi" w:hAnsiTheme="minorHAnsi" w:cstheme="minorHAnsi"/>
          <w:sz w:val="24"/>
          <w:szCs w:val="24"/>
        </w:rPr>
        <w:t> </w:t>
      </w:r>
    </w:p>
    <w:p w:rsidRPr="00A25725" w:rsidR="00D67569" w:rsidP="51990636" w:rsidRDefault="00D67569" w14:paraId="050FFC39" w14:textId="1F1140C3">
      <w:pPr>
        <w:numPr>
          <w:ilvl w:val="0"/>
          <w:numId w:val="6"/>
        </w:numPr>
        <w:spacing w:line="276" w:lineRule="auto"/>
        <w:rPr>
          <w:rStyle w:val="eop"/>
          <w:rFonts w:asciiTheme="minorHAnsi" w:hAnsiTheme="minorHAnsi" w:cstheme="minorBidi"/>
          <w:sz w:val="24"/>
          <w:szCs w:val="24"/>
          <w:lang w:val="en-GB"/>
        </w:rPr>
      </w:pPr>
      <w:r w:rsidRPr="51990636">
        <w:rPr>
          <w:rStyle w:val="normaltextrun"/>
          <w:rFonts w:asciiTheme="minorHAnsi" w:hAnsiTheme="minorHAnsi" w:cstheme="minorBidi"/>
          <w:sz w:val="24"/>
          <w:szCs w:val="24"/>
        </w:rPr>
        <w:t xml:space="preserve">Learning - Encouraging colleagues to see problems as temporary and resolvable by </w:t>
      </w:r>
      <w:r w:rsidRPr="51990636" w:rsidR="4506DA1C">
        <w:rPr>
          <w:rStyle w:val="normaltextrun"/>
          <w:rFonts w:asciiTheme="minorHAnsi" w:hAnsiTheme="minorHAnsi" w:cstheme="minorBidi"/>
          <w:sz w:val="24"/>
          <w:szCs w:val="24"/>
        </w:rPr>
        <w:t>focusing</w:t>
      </w:r>
      <w:r w:rsidRPr="51990636">
        <w:rPr>
          <w:rStyle w:val="normaltextrun"/>
          <w:rFonts w:asciiTheme="minorHAnsi" w:hAnsiTheme="minorHAnsi" w:cstheme="minorBidi"/>
          <w:sz w:val="24"/>
          <w:szCs w:val="24"/>
        </w:rPr>
        <w:t xml:space="preserve"> on learning from experience and finding a new approach. Proactively demonstrating key behaviours aligned to </w:t>
      </w:r>
      <w:r w:rsidRPr="51990636" w:rsidR="000B5D47">
        <w:rPr>
          <w:rStyle w:val="normaltextrun"/>
          <w:rFonts w:asciiTheme="minorHAnsi" w:hAnsiTheme="minorHAnsi" w:cstheme="minorBidi"/>
          <w:sz w:val="24"/>
          <w:szCs w:val="24"/>
        </w:rPr>
        <w:t>Homes England’s framework of</w:t>
      </w:r>
      <w:r w:rsidRPr="51990636" w:rsidR="00CD6A04">
        <w:rPr>
          <w:rStyle w:val="normaltextrun"/>
          <w:rFonts w:asciiTheme="minorHAnsi" w:hAnsiTheme="minorHAnsi" w:cstheme="minorBidi"/>
          <w:sz w:val="24"/>
          <w:szCs w:val="24"/>
        </w:rPr>
        <w:t xml:space="preserve"> values and</w:t>
      </w:r>
      <w:r w:rsidRPr="51990636" w:rsidR="000B5D47">
        <w:rPr>
          <w:rStyle w:val="normaltextrun"/>
          <w:rFonts w:asciiTheme="minorHAnsi" w:hAnsiTheme="minorHAnsi" w:cstheme="minorBidi"/>
          <w:sz w:val="24"/>
          <w:szCs w:val="24"/>
        </w:rPr>
        <w:t xml:space="preserve"> behaviours</w:t>
      </w:r>
      <w:r w:rsidRPr="51990636">
        <w:rPr>
          <w:rStyle w:val="normaltextrun"/>
          <w:rFonts w:asciiTheme="minorHAnsi" w:hAnsiTheme="minorHAnsi" w:cstheme="minorBidi"/>
          <w:sz w:val="24"/>
          <w:szCs w:val="24"/>
        </w:rPr>
        <w:t>. </w:t>
      </w:r>
      <w:r w:rsidRPr="51990636">
        <w:rPr>
          <w:rStyle w:val="eop"/>
          <w:rFonts w:asciiTheme="minorHAnsi" w:hAnsiTheme="minorHAnsi" w:cstheme="minorBidi"/>
          <w:sz w:val="24"/>
          <w:szCs w:val="24"/>
        </w:rPr>
        <w:t> </w:t>
      </w:r>
    </w:p>
    <w:p w:rsidRPr="00D67569" w:rsidR="00D67569" w:rsidP="00D67569" w:rsidRDefault="00D67569" w14:paraId="65C87DE8" w14:textId="77777777">
      <w:pPr>
        <w:pStyle w:val="paragraph"/>
        <w:spacing w:before="0" w:beforeAutospacing="0" w:after="0" w:afterAutospacing="0" w:line="276" w:lineRule="auto"/>
        <w:ind w:left="720"/>
        <w:textAlignment w:val="baseline"/>
        <w:rPr>
          <w:rFonts w:asciiTheme="minorHAnsi" w:hAnsiTheme="minorHAnsi" w:cstheme="minorHAnsi"/>
          <w:color w:val="000000"/>
        </w:rPr>
      </w:pPr>
    </w:p>
    <w:p w:rsidRPr="00D67569" w:rsidR="00D67569" w:rsidP="00D67569" w:rsidRDefault="00D67569" w14:paraId="1132C977" w14:textId="77777777">
      <w:pPr>
        <w:spacing w:line="276" w:lineRule="auto"/>
        <w:rPr>
          <w:rFonts w:asciiTheme="minorHAnsi" w:hAnsiTheme="minorHAnsi" w:cstheme="minorHAnsi"/>
          <w:sz w:val="24"/>
          <w:szCs w:val="24"/>
          <w:lang w:val="en-GB"/>
        </w:rPr>
      </w:pPr>
      <w:r w:rsidRPr="00D67569">
        <w:rPr>
          <w:rFonts w:asciiTheme="minorHAnsi" w:hAnsiTheme="minorHAnsi" w:cstheme="minorHAnsi"/>
          <w:sz w:val="24"/>
          <w:szCs w:val="24"/>
          <w:lang w:val="en-GB"/>
        </w:rPr>
        <w:t>Homes England Employees are expected to be flexible in undertaking duties and responsibilities commensurate with the general character of the role and level of responsibility.</w:t>
      </w:r>
    </w:p>
    <w:p w:rsidRPr="00306B82" w:rsidR="00D67569" w:rsidP="00C05FA0" w:rsidRDefault="00D67569" w14:paraId="45652498" w14:textId="77777777">
      <w:pPr>
        <w:rPr>
          <w:rFonts w:asciiTheme="minorHAnsi" w:hAnsiTheme="minorHAnsi" w:cstheme="minorHAnsi"/>
          <w:color w:val="A6A6A6" w:themeColor="background1" w:themeShade="A6"/>
        </w:rPr>
      </w:pPr>
    </w:p>
    <w:p w:rsidR="00EA7247" w:rsidP="006D0A06" w:rsidRDefault="13F623B4" w14:paraId="1BEC771F" w14:textId="22A7D234">
      <w:pPr>
        <w:pStyle w:val="Heading1"/>
      </w:pPr>
      <w:bookmarkStart w:name="_Toc148102404" w:id="2"/>
      <w:r w:rsidRPr="00306B82">
        <w:t>Key skills</w:t>
      </w:r>
      <w:r w:rsidRPr="00306B82" w:rsidR="00900880">
        <w:t xml:space="preserve">, </w:t>
      </w:r>
      <w:r w:rsidRPr="00306B82">
        <w:t>knowledge</w:t>
      </w:r>
      <w:bookmarkEnd w:id="2"/>
      <w:r w:rsidRPr="00306B82" w:rsidR="00900880">
        <w:t xml:space="preserve"> and experience</w:t>
      </w:r>
    </w:p>
    <w:p w:rsidRPr="00D67569" w:rsidR="00D67569" w:rsidP="00D67569" w:rsidRDefault="00D67569" w14:paraId="5DCB2544" w14:textId="4B7B50DA">
      <w:pPr>
        <w:rPr>
          <w:rFonts w:asciiTheme="minorHAnsi" w:hAnsiTheme="minorHAnsi" w:cstheme="minorHAnsi"/>
          <w:sz w:val="24"/>
          <w:szCs w:val="24"/>
          <w:lang w:val="en-GB"/>
        </w:rPr>
      </w:pPr>
      <w:r w:rsidRPr="00D67569">
        <w:rPr>
          <w:rFonts w:asciiTheme="minorHAnsi" w:hAnsiTheme="minorHAnsi" w:cstheme="minorHAnsi"/>
          <w:b/>
          <w:bCs/>
          <w:sz w:val="24"/>
          <w:szCs w:val="24"/>
          <w:lang w:val="en-GB"/>
        </w:rPr>
        <w:t> </w:t>
      </w:r>
      <w:r w:rsidRPr="00D67569">
        <w:rPr>
          <w:rFonts w:asciiTheme="minorHAnsi" w:hAnsiTheme="minorHAnsi" w:cstheme="minorHAnsi"/>
          <w:sz w:val="24"/>
          <w:szCs w:val="24"/>
          <w:lang w:val="en-GB"/>
        </w:rPr>
        <w:t>Essential: </w:t>
      </w:r>
    </w:p>
    <w:p w:rsidRPr="00D67569" w:rsidR="00D67569" w:rsidP="0050135C" w:rsidRDefault="00D67569" w14:paraId="55619CBC" w14:textId="77777777">
      <w:pPr>
        <w:pStyle w:val="ListParagraph"/>
        <w:numPr>
          <w:ilvl w:val="0"/>
          <w:numId w:val="1"/>
        </w:numPr>
        <w:rPr>
          <w:rFonts w:asciiTheme="minorHAnsi" w:hAnsiTheme="minorHAnsi" w:cstheme="minorHAnsi"/>
          <w:sz w:val="24"/>
          <w:szCs w:val="24"/>
          <w:lang w:val="en-GB"/>
        </w:rPr>
      </w:pPr>
      <w:r w:rsidRPr="00D67569">
        <w:rPr>
          <w:rFonts w:asciiTheme="minorHAnsi" w:hAnsiTheme="minorHAnsi" w:cstheme="minorHAnsi"/>
          <w:sz w:val="24"/>
          <w:szCs w:val="24"/>
          <w:lang w:val="en-GB"/>
        </w:rPr>
        <w:t>Experienced in working in a high profile and fast paced environment </w:t>
      </w:r>
    </w:p>
    <w:p w:rsidRPr="00D67569" w:rsidR="00D67569" w:rsidP="0050135C" w:rsidRDefault="00D67569" w14:paraId="1CC6BBE1" w14:textId="2C332D93">
      <w:pPr>
        <w:pStyle w:val="ListParagraph"/>
        <w:numPr>
          <w:ilvl w:val="0"/>
          <w:numId w:val="1"/>
        </w:numPr>
        <w:rPr>
          <w:rFonts w:asciiTheme="minorHAnsi" w:hAnsiTheme="minorHAnsi" w:cstheme="minorHAnsi"/>
          <w:sz w:val="24"/>
          <w:szCs w:val="24"/>
          <w:lang w:val="en-GB"/>
        </w:rPr>
      </w:pPr>
      <w:r w:rsidRPr="00D67569">
        <w:rPr>
          <w:rFonts w:asciiTheme="minorHAnsi" w:hAnsiTheme="minorHAnsi" w:cstheme="minorHAnsi"/>
          <w:sz w:val="24"/>
          <w:szCs w:val="24"/>
          <w:lang w:val="en-GB"/>
        </w:rPr>
        <w:t>Attention to detail and skilled in managing and analysing complex data (excel) </w:t>
      </w:r>
      <w:r w:rsidR="00151466">
        <w:rPr>
          <w:rFonts w:asciiTheme="minorHAnsi" w:hAnsiTheme="minorHAnsi" w:cstheme="minorHAnsi"/>
          <w:sz w:val="24"/>
          <w:szCs w:val="24"/>
          <w:lang w:val="en-GB"/>
        </w:rPr>
        <w:t>and proof reading</w:t>
      </w:r>
    </w:p>
    <w:p w:rsidRPr="00D67569" w:rsidR="00D67569" w:rsidP="0050135C" w:rsidRDefault="00D67569" w14:paraId="0F226994" w14:textId="77777777">
      <w:pPr>
        <w:pStyle w:val="ListParagraph"/>
        <w:numPr>
          <w:ilvl w:val="0"/>
          <w:numId w:val="1"/>
        </w:numPr>
        <w:rPr>
          <w:rFonts w:asciiTheme="minorHAnsi" w:hAnsiTheme="minorHAnsi" w:cstheme="minorHAnsi"/>
          <w:sz w:val="24"/>
          <w:szCs w:val="24"/>
          <w:lang w:val="en-GB"/>
        </w:rPr>
      </w:pPr>
      <w:r w:rsidRPr="00D67569">
        <w:rPr>
          <w:rFonts w:asciiTheme="minorHAnsi" w:hAnsiTheme="minorHAnsi" w:cstheme="minorHAnsi"/>
          <w:sz w:val="24"/>
          <w:szCs w:val="24"/>
          <w:lang w:val="en-GB"/>
        </w:rPr>
        <w:t>Communication skills – ability to communicate effectively with a range of audiences </w:t>
      </w:r>
    </w:p>
    <w:p w:rsidRPr="00D67569" w:rsidR="00D67569" w:rsidP="0050135C" w:rsidRDefault="00D67569" w14:paraId="36390724" w14:textId="2A05A69D">
      <w:pPr>
        <w:pStyle w:val="ListParagraph"/>
        <w:numPr>
          <w:ilvl w:val="0"/>
          <w:numId w:val="1"/>
        </w:numPr>
        <w:rPr>
          <w:rFonts w:asciiTheme="minorHAnsi" w:hAnsiTheme="minorHAnsi" w:cstheme="minorHAnsi"/>
          <w:sz w:val="24"/>
          <w:szCs w:val="24"/>
          <w:lang w:val="en-GB"/>
        </w:rPr>
      </w:pPr>
      <w:r w:rsidRPr="00D67569">
        <w:rPr>
          <w:rFonts w:asciiTheme="minorHAnsi" w:hAnsiTheme="minorHAnsi" w:cstheme="minorHAnsi"/>
          <w:sz w:val="24"/>
          <w:szCs w:val="24"/>
          <w:lang w:val="en-GB"/>
        </w:rPr>
        <w:t>Developing and maintaining productive relationships with internal and external stakeholders</w:t>
      </w:r>
      <w:r w:rsidR="00151466">
        <w:rPr>
          <w:rFonts w:asciiTheme="minorHAnsi" w:hAnsiTheme="minorHAnsi" w:cstheme="minorHAnsi"/>
          <w:sz w:val="24"/>
          <w:szCs w:val="24"/>
          <w:lang w:val="en-GB"/>
        </w:rPr>
        <w:t>, knowing who to go to and how to get things done</w:t>
      </w:r>
    </w:p>
    <w:p w:rsidRPr="00D67569" w:rsidR="00D67569" w:rsidP="0050135C" w:rsidRDefault="00D67569" w14:paraId="44D3C8A5" w14:textId="77777777">
      <w:pPr>
        <w:pStyle w:val="ListParagraph"/>
        <w:numPr>
          <w:ilvl w:val="0"/>
          <w:numId w:val="1"/>
        </w:numPr>
        <w:rPr>
          <w:rFonts w:asciiTheme="minorHAnsi" w:hAnsiTheme="minorHAnsi" w:cstheme="minorHAnsi"/>
          <w:sz w:val="24"/>
          <w:szCs w:val="24"/>
          <w:lang w:val="en-GB"/>
        </w:rPr>
      </w:pPr>
      <w:r w:rsidRPr="00D67569">
        <w:rPr>
          <w:rFonts w:asciiTheme="minorHAnsi" w:hAnsiTheme="minorHAnsi" w:cstheme="minorHAnsi"/>
          <w:sz w:val="24"/>
          <w:szCs w:val="24"/>
          <w:lang w:val="en-GB"/>
        </w:rPr>
        <w:lastRenderedPageBreak/>
        <w:t>Proactive in identifying issues, risks and emerging problems  </w:t>
      </w:r>
    </w:p>
    <w:p w:rsidR="00246D96" w:rsidP="0050135C" w:rsidRDefault="00D67569" w14:paraId="3FF931D8" w14:textId="77777777">
      <w:pPr>
        <w:pStyle w:val="ListParagraph"/>
        <w:numPr>
          <w:ilvl w:val="0"/>
          <w:numId w:val="1"/>
        </w:numPr>
        <w:rPr>
          <w:rFonts w:asciiTheme="minorHAnsi" w:hAnsiTheme="minorHAnsi" w:cstheme="minorHAnsi"/>
          <w:sz w:val="24"/>
          <w:szCs w:val="24"/>
          <w:lang w:val="en-GB"/>
        </w:rPr>
      </w:pPr>
      <w:r w:rsidRPr="00D67569">
        <w:rPr>
          <w:rFonts w:asciiTheme="minorHAnsi" w:hAnsiTheme="minorHAnsi" w:cstheme="minorHAnsi"/>
          <w:sz w:val="24"/>
          <w:szCs w:val="24"/>
          <w:lang w:val="en-GB"/>
        </w:rPr>
        <w:t>A team player, willing to work flexibly across the team to deliver the objectives of the programme </w:t>
      </w:r>
    </w:p>
    <w:p w:rsidRPr="00246D96" w:rsidR="00246D96" w:rsidP="0050135C" w:rsidRDefault="00246D96" w14:paraId="6905BDF0" w14:textId="77777777">
      <w:pPr>
        <w:pStyle w:val="ListParagraph"/>
        <w:numPr>
          <w:ilvl w:val="0"/>
          <w:numId w:val="1"/>
        </w:numPr>
        <w:rPr>
          <w:rStyle w:val="eop"/>
          <w:rFonts w:asciiTheme="minorHAnsi" w:hAnsiTheme="minorHAnsi" w:cstheme="minorHAnsi"/>
          <w:sz w:val="24"/>
          <w:szCs w:val="24"/>
          <w:lang w:val="en-GB"/>
        </w:rPr>
      </w:pPr>
      <w:r w:rsidRPr="00246D96">
        <w:rPr>
          <w:rStyle w:val="normaltextrun"/>
          <w:rFonts w:asciiTheme="minorHAnsi" w:hAnsiTheme="minorHAnsi" w:cstheme="minorHAnsi"/>
          <w:sz w:val="24"/>
          <w:szCs w:val="24"/>
        </w:rPr>
        <w:t>Using communication, influencing skills to progress complex situations and achieve results.  Applying the highest standards in the management of public money and translates customer and operational feedback into strategic improvements</w:t>
      </w:r>
    </w:p>
    <w:p w:rsidR="00C05FA0" w:rsidP="005F1518" w:rsidRDefault="00D67569" w14:paraId="69E16B48" w14:textId="62EC7C9F">
      <w:pPr>
        <w:rPr>
          <w:rFonts w:asciiTheme="minorHAnsi" w:hAnsiTheme="minorHAnsi" w:cstheme="minorHAnsi"/>
          <w:sz w:val="24"/>
          <w:szCs w:val="24"/>
          <w:lang w:val="en-GB"/>
        </w:rPr>
      </w:pPr>
      <w:r w:rsidRPr="00246D96">
        <w:rPr>
          <w:rFonts w:asciiTheme="minorHAnsi" w:hAnsiTheme="minorHAnsi" w:cstheme="minorHAnsi"/>
          <w:sz w:val="24"/>
          <w:szCs w:val="24"/>
          <w:lang w:val="en-GB"/>
        </w:rPr>
        <w:t>Desirable</w:t>
      </w:r>
      <w:r w:rsidR="005F1518">
        <w:rPr>
          <w:rFonts w:asciiTheme="minorHAnsi" w:hAnsiTheme="minorHAnsi" w:cstheme="minorHAnsi"/>
          <w:sz w:val="24"/>
          <w:szCs w:val="24"/>
          <w:lang w:val="en-GB"/>
        </w:rPr>
        <w:t>:</w:t>
      </w:r>
    </w:p>
    <w:p w:rsidRPr="005F1518" w:rsidR="005F1518" w:rsidP="005F1518" w:rsidRDefault="005F1518" w14:paraId="3412AFF1" w14:textId="28E8818E">
      <w:pPr>
        <w:pStyle w:val="ListParagraph"/>
        <w:numPr>
          <w:ilvl w:val="0"/>
          <w:numId w:val="9"/>
        </w:numPr>
        <w:rPr>
          <w:rFonts w:asciiTheme="minorHAnsi" w:hAnsiTheme="minorHAnsi" w:cstheme="minorHAnsi"/>
          <w:sz w:val="24"/>
          <w:szCs w:val="24"/>
          <w:lang w:val="en-GB"/>
        </w:rPr>
      </w:pPr>
      <w:r>
        <w:rPr>
          <w:rFonts w:asciiTheme="minorHAnsi" w:hAnsiTheme="minorHAnsi" w:cstheme="minorHAnsi"/>
          <w:sz w:val="24"/>
          <w:szCs w:val="24"/>
          <w:lang w:val="en-GB"/>
        </w:rPr>
        <w:t>Public sector / social sector experience, in particular housing background advantageous.</w:t>
      </w:r>
    </w:p>
    <w:p w:rsidRPr="00306B82" w:rsidR="00E950FE" w:rsidP="00EC2095" w:rsidRDefault="00E950FE" w14:paraId="2211FAAB" w14:textId="259B74CE">
      <w:pPr>
        <w:pStyle w:val="BodyText"/>
        <w:rPr>
          <w:rFonts w:cstheme="minorHAnsi"/>
          <w:color w:val="FF0000"/>
        </w:rPr>
      </w:pPr>
    </w:p>
    <w:p w:rsidRPr="00306B82" w:rsidR="00EA7247" w:rsidP="006D0A06" w:rsidRDefault="00EA7247" w14:paraId="6244C4D8" w14:textId="3FD914A1">
      <w:pPr>
        <w:pStyle w:val="Heading1"/>
        <w:rPr>
          <w:b/>
          <w:bCs/>
        </w:rPr>
      </w:pPr>
      <w:bookmarkStart w:name="_Toc148102405" w:id="3"/>
      <w:r w:rsidRPr="00306B82">
        <w:t xml:space="preserve">Values and key </w:t>
      </w:r>
      <w:r w:rsidRPr="00306B82" w:rsidR="4D82360A">
        <w:t>behavio</w:t>
      </w:r>
      <w:r w:rsidRPr="00306B82" w:rsidR="40C548DC">
        <w:t>u</w:t>
      </w:r>
      <w:r w:rsidRPr="00306B82" w:rsidR="4D82360A">
        <w:t>rs</w:t>
      </w:r>
      <w:bookmarkEnd w:id="3"/>
    </w:p>
    <w:p w:rsidRPr="004D09D1" w:rsidR="00B0777E" w:rsidP="00B0777E" w:rsidRDefault="00B0777E" w14:paraId="77A4C656" w14:textId="5319A333">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Pr="004D09D1" w:rsidR="005032D2">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rsidRPr="00306B82" w:rsidR="00EA7247" w:rsidP="00A70379" w:rsidRDefault="00EA7247" w14:paraId="5D6A779F" w14:textId="431D2228">
      <w:pPr>
        <w:pStyle w:val="BodyText"/>
        <w:spacing w:after="120"/>
        <w:rPr>
          <w:rFonts w:cstheme="minorHAnsi"/>
          <w:color w:val="000000" w:themeColor="text1"/>
          <w:sz w:val="10"/>
        </w:rPr>
      </w:pPr>
    </w:p>
    <w:p w:rsidRPr="00306B82" w:rsidR="00EA7247" w:rsidP="00A70379" w:rsidRDefault="00EA7247" w14:paraId="587C0812" w14:textId="77777777">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rsidRPr="00306B82" w:rsidR="00F33213" w:rsidP="00A70379" w:rsidRDefault="00F33213" w14:paraId="43FBAB46" w14:textId="77777777">
      <w:pPr>
        <w:spacing w:after="120"/>
        <w:rPr>
          <w:rFonts w:asciiTheme="minorHAnsi" w:hAnsiTheme="minorHAnsi" w:cstheme="minorHAnsi"/>
          <w:color w:val="000000" w:themeColor="text1"/>
        </w:rPr>
      </w:pPr>
    </w:p>
    <w:sectPr w:rsidRPr="00306B82" w:rsidR="00F33213" w:rsidSect="0080092C">
      <w:headerReference w:type="default" r:id="rId13"/>
      <w:footerReference w:type="default" r:id="rId14"/>
      <w:headerReference w:type="first" r:id="rId15"/>
      <w:footerReference w:type="first" r:id="rId16"/>
      <w:pgSz w:w="11906" w:h="16838" w:orient="portrait"/>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04C0" w:rsidP="00EA7247" w:rsidRDefault="008404C0" w14:paraId="34D4311E" w14:textId="77777777">
      <w:r>
        <w:separator/>
      </w:r>
    </w:p>
  </w:endnote>
  <w:endnote w:type="continuationSeparator" w:id="0">
    <w:p w:rsidR="008404C0" w:rsidP="00EA7247" w:rsidRDefault="008404C0" w14:paraId="32B59335" w14:textId="77777777">
      <w:r>
        <w:continuationSeparator/>
      </w:r>
    </w:p>
  </w:endnote>
  <w:endnote w:type="continuationNotice" w:id="1">
    <w:p w:rsidR="008404C0" w:rsidRDefault="008404C0" w14:paraId="11B5417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515D03" w:rsidP="00515D03" w:rsidRDefault="000A0450" w14:paraId="75F0D1B3" w14:textId="219FA7F0">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9F6FF2" w:rsidR="000A0450" w:rsidP="000A0450" w:rsidRDefault="000A0450" w14:paraId="6B7C156F" w14:textId="0A343E85">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w14:anchorId="63FB8933">
              <v:stroke joinstyle="miter"/>
              <v:path gradientshapeok="t" o:connecttype="rect"/>
            </v:shapetype>
            <v:shape id="Text Box 1"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v:textbox inset=",0,,0">
                <w:txbxContent>
                  <w:p w:rsidRPr="009F6FF2" w:rsidR="000A0450" w:rsidP="000A0450" w:rsidRDefault="000A0450" w14:paraId="6B7C156F" w14:textId="0A343E85">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3C8EBE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2A2616" w:rsidR="00515D03" w:rsidP="00515D03" w:rsidRDefault="00515D03" w14:paraId="0A42DF82" w14:textId="77777777">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id="Text Box 9"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w14:anchorId="379EA6EF">
              <v:textbox inset=",0,,0">
                <w:txbxContent>
                  <w:p w:rsidRPr="002A2616" w:rsidR="00515D03" w:rsidP="00515D03" w:rsidRDefault="00515D03" w14:paraId="0A42DF82"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10"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w14:anchorId="59205B18">
              <v:textbox style="mso-fit-shape-to-text:t" inset="0,0,0,15pt">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rsidR="00515D03" w:rsidP="00515D03" w:rsidRDefault="00515D03" w14:paraId="32A9AC60" w14:textId="77777777">
    <w:pPr>
      <w:pStyle w:val="Footer"/>
    </w:pPr>
  </w:p>
  <w:p w:rsidRPr="00515D03" w:rsidR="00172962" w:rsidP="00515D03" w:rsidRDefault="00172962" w14:paraId="64676F03" w14:textId="2E0026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08257C" w:rsidP="0008257C" w:rsidRDefault="005836A7" w14:paraId="2F86F508" w14:textId="5B220445">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rsidRPr="005836A7"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430AAE32">
              <v:stroke joinstyle="miter"/>
              <v:path gradientshapeok="t" o:connecttype="rect"/>
            </v:shapetype>
            <v:shape id="Text Box 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spid="_x0000_s103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v:textbox>
                <w:txbxContent>
                  <w:p w:rsidRPr="005836A7"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3E8DA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id="Text Box 94"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1,&quot;Top&quot;:0.0,&quot;Left&quot;:0.0}" o:spid="_x0000_s1032"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w14:anchorId="6772FD09">
              <v:textbox inset=",0,,0">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id="Text Box 9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3"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w14:anchorId="50A89758">
              <v:textbox inset=",0,,0">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8"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w14:anchorId="471B3C00">
              <v:textbox style="mso-fit-shape-to-text:t" inset="0,0,0,15pt">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rsidR="00172962" w:rsidRDefault="00172962" w14:paraId="4FAD1B49" w14:textId="397FB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04C0" w:rsidP="00EA7247" w:rsidRDefault="008404C0" w14:paraId="72AC22FA" w14:textId="77777777">
      <w:r>
        <w:separator/>
      </w:r>
    </w:p>
  </w:footnote>
  <w:footnote w:type="continuationSeparator" w:id="0">
    <w:p w:rsidR="008404C0" w:rsidP="00EA7247" w:rsidRDefault="008404C0" w14:paraId="7647E52F" w14:textId="77777777">
      <w:r>
        <w:continuationSeparator/>
      </w:r>
    </w:p>
  </w:footnote>
  <w:footnote w:type="continuationNotice" w:id="1">
    <w:p w:rsidR="008404C0" w:rsidRDefault="008404C0" w14:paraId="34FBCA3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842217" w:rsidP="00842217" w:rsidRDefault="00842217" w14:paraId="6DB3A4C2" w14:textId="58F917B4">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E0376EB">
              <v:stroke joinstyle="miter"/>
              <v:path gradientshapeok="t" o:connecttype="rect"/>
            </v:shapetype>
            <v:shape id="Text Box 21"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v:textbo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v:textbox>
            </v:shape>
          </w:pict>
        </mc:Fallback>
      </mc:AlternateContent>
    </w:r>
  </w:p>
  <w:p w:rsidR="00842217" w:rsidRDefault="00842217" w14:paraId="523FA22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Pr="005836A7" w:rsidR="00842217" w:rsidRDefault="00B27E5F" w14:paraId="50F77282" w14:textId="0B0C2923">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rsidRPr="009B5584" w:rsidR="00842217" w:rsidP="00842217" w:rsidRDefault="00842217" w14:paraId="4B5F5668"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2382A2C2"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A1E473B">
              <v:stroke joinstyle="miter"/>
              <v:path gradientshapeok="t" o:connecttype="rect"/>
            </v:shapetype>
            <v:shape id="Text Box 3"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v:textbox>
                <w:txbxContent>
                  <w:p w:rsidRPr="009B5584" w:rsidR="00842217" w:rsidP="00842217" w:rsidRDefault="00842217" w14:paraId="4B5F5668"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2382A2C2" w14:textId="7777777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87ECE"/>
    <w:multiLevelType w:val="multilevel"/>
    <w:tmpl w:val="FD7C0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C03179"/>
    <w:multiLevelType w:val="hybridMultilevel"/>
    <w:tmpl w:val="5650CF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CCD12CB"/>
    <w:multiLevelType w:val="multilevel"/>
    <w:tmpl w:val="54C682E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2D2649"/>
    <w:multiLevelType w:val="multilevel"/>
    <w:tmpl w:val="F3D83D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2C53DB"/>
    <w:multiLevelType w:val="multilevel"/>
    <w:tmpl w:val="764E19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3327B"/>
    <w:multiLevelType w:val="hybridMultilevel"/>
    <w:tmpl w:val="BE16F2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799315D"/>
    <w:multiLevelType w:val="multilevel"/>
    <w:tmpl w:val="17D4A6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494505"/>
    <w:multiLevelType w:val="multilevel"/>
    <w:tmpl w:val="20FA8D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0007DA"/>
    <w:multiLevelType w:val="multilevel"/>
    <w:tmpl w:val="BEC652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9325937">
    <w:abstractNumId w:val="1"/>
  </w:num>
  <w:num w:numId="2" w16cid:durableId="1072266682">
    <w:abstractNumId w:val="0"/>
  </w:num>
  <w:num w:numId="3" w16cid:durableId="1438020983">
    <w:abstractNumId w:val="4"/>
  </w:num>
  <w:num w:numId="4" w16cid:durableId="1650669459">
    <w:abstractNumId w:val="7"/>
  </w:num>
  <w:num w:numId="5" w16cid:durableId="1187209495">
    <w:abstractNumId w:val="6"/>
  </w:num>
  <w:num w:numId="6" w16cid:durableId="118186701">
    <w:abstractNumId w:val="3"/>
  </w:num>
  <w:num w:numId="7" w16cid:durableId="1108239810">
    <w:abstractNumId w:val="8"/>
  </w:num>
  <w:num w:numId="8" w16cid:durableId="121461408">
    <w:abstractNumId w:val="2"/>
  </w:num>
  <w:num w:numId="9" w16cid:durableId="105014923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5534"/>
    <w:rsid w:val="00026075"/>
    <w:rsid w:val="000554B6"/>
    <w:rsid w:val="0006011E"/>
    <w:rsid w:val="00071AD4"/>
    <w:rsid w:val="00074108"/>
    <w:rsid w:val="000746A4"/>
    <w:rsid w:val="00081D90"/>
    <w:rsid w:val="0008257C"/>
    <w:rsid w:val="00084A2C"/>
    <w:rsid w:val="00084B27"/>
    <w:rsid w:val="00085151"/>
    <w:rsid w:val="0008798B"/>
    <w:rsid w:val="000906AE"/>
    <w:rsid w:val="000A0450"/>
    <w:rsid w:val="000A0457"/>
    <w:rsid w:val="000A34B5"/>
    <w:rsid w:val="000B1B2E"/>
    <w:rsid w:val="000B38E4"/>
    <w:rsid w:val="000B5D47"/>
    <w:rsid w:val="000C7265"/>
    <w:rsid w:val="000C7AD6"/>
    <w:rsid w:val="000D266F"/>
    <w:rsid w:val="000D2A03"/>
    <w:rsid w:val="000D61B6"/>
    <w:rsid w:val="000E487E"/>
    <w:rsid w:val="000E6EE7"/>
    <w:rsid w:val="000F41D7"/>
    <w:rsid w:val="000F6181"/>
    <w:rsid w:val="00100371"/>
    <w:rsid w:val="0010648D"/>
    <w:rsid w:val="00113596"/>
    <w:rsid w:val="00123F5E"/>
    <w:rsid w:val="001261E6"/>
    <w:rsid w:val="00132CC2"/>
    <w:rsid w:val="00136998"/>
    <w:rsid w:val="00137809"/>
    <w:rsid w:val="001405E9"/>
    <w:rsid w:val="00143DC6"/>
    <w:rsid w:val="0014752B"/>
    <w:rsid w:val="00151466"/>
    <w:rsid w:val="00153F70"/>
    <w:rsid w:val="0015540A"/>
    <w:rsid w:val="00155998"/>
    <w:rsid w:val="001632DD"/>
    <w:rsid w:val="00164BA6"/>
    <w:rsid w:val="0017288C"/>
    <w:rsid w:val="00172962"/>
    <w:rsid w:val="00174136"/>
    <w:rsid w:val="00177931"/>
    <w:rsid w:val="00184805"/>
    <w:rsid w:val="001876AE"/>
    <w:rsid w:val="00187BC4"/>
    <w:rsid w:val="001A0068"/>
    <w:rsid w:val="001A587C"/>
    <w:rsid w:val="001A7D6A"/>
    <w:rsid w:val="001B4376"/>
    <w:rsid w:val="001C0427"/>
    <w:rsid w:val="001C1BAD"/>
    <w:rsid w:val="001C59EA"/>
    <w:rsid w:val="001D311E"/>
    <w:rsid w:val="001E0B3D"/>
    <w:rsid w:val="001E7083"/>
    <w:rsid w:val="001F07EB"/>
    <w:rsid w:val="001F576E"/>
    <w:rsid w:val="001F7055"/>
    <w:rsid w:val="001F79D8"/>
    <w:rsid w:val="00202043"/>
    <w:rsid w:val="00202D27"/>
    <w:rsid w:val="00206B8E"/>
    <w:rsid w:val="00210BE0"/>
    <w:rsid w:val="00220D65"/>
    <w:rsid w:val="00221B29"/>
    <w:rsid w:val="002232A9"/>
    <w:rsid w:val="00235F50"/>
    <w:rsid w:val="002376E3"/>
    <w:rsid w:val="00237C43"/>
    <w:rsid w:val="002413D5"/>
    <w:rsid w:val="00246D96"/>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54F5F"/>
    <w:rsid w:val="003664B5"/>
    <w:rsid w:val="003678C1"/>
    <w:rsid w:val="00373294"/>
    <w:rsid w:val="003808CB"/>
    <w:rsid w:val="0038551C"/>
    <w:rsid w:val="0039117F"/>
    <w:rsid w:val="003932DA"/>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4F0"/>
    <w:rsid w:val="0040053A"/>
    <w:rsid w:val="00402E13"/>
    <w:rsid w:val="00403793"/>
    <w:rsid w:val="00410194"/>
    <w:rsid w:val="0041129B"/>
    <w:rsid w:val="004165D8"/>
    <w:rsid w:val="00417142"/>
    <w:rsid w:val="004200E7"/>
    <w:rsid w:val="0042235E"/>
    <w:rsid w:val="00423FAB"/>
    <w:rsid w:val="00425EBE"/>
    <w:rsid w:val="00426420"/>
    <w:rsid w:val="00431A4F"/>
    <w:rsid w:val="00432621"/>
    <w:rsid w:val="0043596E"/>
    <w:rsid w:val="004520BF"/>
    <w:rsid w:val="004701E7"/>
    <w:rsid w:val="00470D83"/>
    <w:rsid w:val="004710BB"/>
    <w:rsid w:val="00471554"/>
    <w:rsid w:val="00473360"/>
    <w:rsid w:val="004834C8"/>
    <w:rsid w:val="0049348B"/>
    <w:rsid w:val="00495C02"/>
    <w:rsid w:val="004973A1"/>
    <w:rsid w:val="004A393C"/>
    <w:rsid w:val="004A67B2"/>
    <w:rsid w:val="004B014E"/>
    <w:rsid w:val="004B1B00"/>
    <w:rsid w:val="004B5521"/>
    <w:rsid w:val="004C0CCD"/>
    <w:rsid w:val="004C10C4"/>
    <w:rsid w:val="004C409D"/>
    <w:rsid w:val="004D09D1"/>
    <w:rsid w:val="004D30FE"/>
    <w:rsid w:val="004D5B9F"/>
    <w:rsid w:val="004D68CC"/>
    <w:rsid w:val="004E3B8A"/>
    <w:rsid w:val="004E528D"/>
    <w:rsid w:val="004E7EFB"/>
    <w:rsid w:val="0050135C"/>
    <w:rsid w:val="00501B9D"/>
    <w:rsid w:val="005032D2"/>
    <w:rsid w:val="005041CD"/>
    <w:rsid w:val="005055A8"/>
    <w:rsid w:val="00505C68"/>
    <w:rsid w:val="00507555"/>
    <w:rsid w:val="005131CF"/>
    <w:rsid w:val="00514E85"/>
    <w:rsid w:val="00515033"/>
    <w:rsid w:val="00515D03"/>
    <w:rsid w:val="00517D44"/>
    <w:rsid w:val="0052132A"/>
    <w:rsid w:val="00523FB4"/>
    <w:rsid w:val="00534302"/>
    <w:rsid w:val="005437A2"/>
    <w:rsid w:val="00544E21"/>
    <w:rsid w:val="00550226"/>
    <w:rsid w:val="0056376E"/>
    <w:rsid w:val="005807CD"/>
    <w:rsid w:val="005836A7"/>
    <w:rsid w:val="00584653"/>
    <w:rsid w:val="00591E11"/>
    <w:rsid w:val="00592279"/>
    <w:rsid w:val="00592B78"/>
    <w:rsid w:val="005A0B0F"/>
    <w:rsid w:val="005B203D"/>
    <w:rsid w:val="005B3241"/>
    <w:rsid w:val="005C013F"/>
    <w:rsid w:val="005C0CD0"/>
    <w:rsid w:val="005C1DE9"/>
    <w:rsid w:val="005C4DB1"/>
    <w:rsid w:val="005C68FE"/>
    <w:rsid w:val="005E06CB"/>
    <w:rsid w:val="005E50EA"/>
    <w:rsid w:val="005F1518"/>
    <w:rsid w:val="005F37C8"/>
    <w:rsid w:val="0062093C"/>
    <w:rsid w:val="00620B08"/>
    <w:rsid w:val="00620BD3"/>
    <w:rsid w:val="00623B9B"/>
    <w:rsid w:val="006271F7"/>
    <w:rsid w:val="00627238"/>
    <w:rsid w:val="00646C9C"/>
    <w:rsid w:val="00647E92"/>
    <w:rsid w:val="00654CC8"/>
    <w:rsid w:val="00655BB1"/>
    <w:rsid w:val="006563B6"/>
    <w:rsid w:val="00656C30"/>
    <w:rsid w:val="006602B2"/>
    <w:rsid w:val="00663C01"/>
    <w:rsid w:val="006719A5"/>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13286"/>
    <w:rsid w:val="00713C15"/>
    <w:rsid w:val="007170A4"/>
    <w:rsid w:val="007309A4"/>
    <w:rsid w:val="0073149D"/>
    <w:rsid w:val="00744F7A"/>
    <w:rsid w:val="0074606F"/>
    <w:rsid w:val="00760110"/>
    <w:rsid w:val="00760B3D"/>
    <w:rsid w:val="0076341D"/>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04C0"/>
    <w:rsid w:val="00842217"/>
    <w:rsid w:val="00846243"/>
    <w:rsid w:val="00853B98"/>
    <w:rsid w:val="00864FE2"/>
    <w:rsid w:val="00866E54"/>
    <w:rsid w:val="00871264"/>
    <w:rsid w:val="0088628C"/>
    <w:rsid w:val="008863FC"/>
    <w:rsid w:val="0089346B"/>
    <w:rsid w:val="0089747D"/>
    <w:rsid w:val="008975BF"/>
    <w:rsid w:val="008A6E0B"/>
    <w:rsid w:val="008B6233"/>
    <w:rsid w:val="008C0817"/>
    <w:rsid w:val="008C3AB6"/>
    <w:rsid w:val="008C4517"/>
    <w:rsid w:val="008C56C9"/>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1BE4"/>
    <w:rsid w:val="00986353"/>
    <w:rsid w:val="0098650B"/>
    <w:rsid w:val="009910DB"/>
    <w:rsid w:val="0099292E"/>
    <w:rsid w:val="009A09A7"/>
    <w:rsid w:val="009A3520"/>
    <w:rsid w:val="009A73E6"/>
    <w:rsid w:val="009B7E39"/>
    <w:rsid w:val="009D2A73"/>
    <w:rsid w:val="009E0012"/>
    <w:rsid w:val="009E2AFA"/>
    <w:rsid w:val="009E3AC1"/>
    <w:rsid w:val="009F5BD4"/>
    <w:rsid w:val="009F6FF2"/>
    <w:rsid w:val="009F7639"/>
    <w:rsid w:val="00A07755"/>
    <w:rsid w:val="00A10AB0"/>
    <w:rsid w:val="00A13103"/>
    <w:rsid w:val="00A13468"/>
    <w:rsid w:val="00A15F85"/>
    <w:rsid w:val="00A16A58"/>
    <w:rsid w:val="00A206BA"/>
    <w:rsid w:val="00A25725"/>
    <w:rsid w:val="00A27D19"/>
    <w:rsid w:val="00A30E3E"/>
    <w:rsid w:val="00A3115A"/>
    <w:rsid w:val="00A340EA"/>
    <w:rsid w:val="00A352EE"/>
    <w:rsid w:val="00A462CC"/>
    <w:rsid w:val="00A53199"/>
    <w:rsid w:val="00A6426F"/>
    <w:rsid w:val="00A70379"/>
    <w:rsid w:val="00A74CAF"/>
    <w:rsid w:val="00A76E64"/>
    <w:rsid w:val="00A85784"/>
    <w:rsid w:val="00A85B74"/>
    <w:rsid w:val="00A86458"/>
    <w:rsid w:val="00A96ADB"/>
    <w:rsid w:val="00AB14DC"/>
    <w:rsid w:val="00AB6FAE"/>
    <w:rsid w:val="00AB75EE"/>
    <w:rsid w:val="00AC084C"/>
    <w:rsid w:val="00AC31F0"/>
    <w:rsid w:val="00AD4BA6"/>
    <w:rsid w:val="00AE0320"/>
    <w:rsid w:val="00AE7AA8"/>
    <w:rsid w:val="00AF30AC"/>
    <w:rsid w:val="00AF3B65"/>
    <w:rsid w:val="00B01BE2"/>
    <w:rsid w:val="00B02269"/>
    <w:rsid w:val="00B0777E"/>
    <w:rsid w:val="00B13982"/>
    <w:rsid w:val="00B14517"/>
    <w:rsid w:val="00B16953"/>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611DB"/>
    <w:rsid w:val="00C66CAC"/>
    <w:rsid w:val="00C72A00"/>
    <w:rsid w:val="00C8676D"/>
    <w:rsid w:val="00C95C23"/>
    <w:rsid w:val="00CA134F"/>
    <w:rsid w:val="00CA6AA2"/>
    <w:rsid w:val="00CC5604"/>
    <w:rsid w:val="00CD667C"/>
    <w:rsid w:val="00CD66A8"/>
    <w:rsid w:val="00CD6A04"/>
    <w:rsid w:val="00CF3005"/>
    <w:rsid w:val="00CF333F"/>
    <w:rsid w:val="00CF34C5"/>
    <w:rsid w:val="00D001C1"/>
    <w:rsid w:val="00D01DF6"/>
    <w:rsid w:val="00D031A6"/>
    <w:rsid w:val="00D03DEA"/>
    <w:rsid w:val="00D24F4E"/>
    <w:rsid w:val="00D33AED"/>
    <w:rsid w:val="00D34C46"/>
    <w:rsid w:val="00D3513B"/>
    <w:rsid w:val="00D35194"/>
    <w:rsid w:val="00D43129"/>
    <w:rsid w:val="00D52701"/>
    <w:rsid w:val="00D52ABC"/>
    <w:rsid w:val="00D54215"/>
    <w:rsid w:val="00D64D84"/>
    <w:rsid w:val="00D671BB"/>
    <w:rsid w:val="00D67569"/>
    <w:rsid w:val="00D70662"/>
    <w:rsid w:val="00D740E7"/>
    <w:rsid w:val="00D76CCB"/>
    <w:rsid w:val="00D7776C"/>
    <w:rsid w:val="00D85060"/>
    <w:rsid w:val="00D94829"/>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4ED7"/>
    <w:rsid w:val="00E45C77"/>
    <w:rsid w:val="00E5240C"/>
    <w:rsid w:val="00E57D9A"/>
    <w:rsid w:val="00E62E55"/>
    <w:rsid w:val="00E76B17"/>
    <w:rsid w:val="00E80F75"/>
    <w:rsid w:val="00E82431"/>
    <w:rsid w:val="00E90ED6"/>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E4C26"/>
    <w:rsid w:val="00EE7FAD"/>
    <w:rsid w:val="00EF0EF5"/>
    <w:rsid w:val="00EF6BA2"/>
    <w:rsid w:val="00F00111"/>
    <w:rsid w:val="00F05219"/>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10B2"/>
    <w:rsid w:val="00F95517"/>
    <w:rsid w:val="00F9589C"/>
    <w:rsid w:val="00F95E94"/>
    <w:rsid w:val="00FA4C7D"/>
    <w:rsid w:val="00FB5926"/>
    <w:rsid w:val="00FC1639"/>
    <w:rsid w:val="00FD05F8"/>
    <w:rsid w:val="00FF0DA0"/>
    <w:rsid w:val="00FF1DE9"/>
    <w:rsid w:val="00FF205A"/>
    <w:rsid w:val="00FF2D48"/>
    <w:rsid w:val="01539C88"/>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20F3E5"/>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8FE1B"/>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8899EA"/>
    <w:rsid w:val="2394E9CD"/>
    <w:rsid w:val="240C477E"/>
    <w:rsid w:val="24CCF790"/>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020471"/>
    <w:rsid w:val="3B4C87D9"/>
    <w:rsid w:val="3B863A9D"/>
    <w:rsid w:val="3BE7BBF5"/>
    <w:rsid w:val="3CA8F1F3"/>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6DA1C"/>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990636"/>
    <w:rsid w:val="51DD490F"/>
    <w:rsid w:val="52D8E09A"/>
    <w:rsid w:val="53B7A415"/>
    <w:rsid w:val="540359EE"/>
    <w:rsid w:val="5410DF2A"/>
    <w:rsid w:val="543F7F0A"/>
    <w:rsid w:val="546817A7"/>
    <w:rsid w:val="5543BBF4"/>
    <w:rsid w:val="55ACAF8B"/>
    <w:rsid w:val="5655EBE9"/>
    <w:rsid w:val="571C583E"/>
    <w:rsid w:val="574FF4D2"/>
    <w:rsid w:val="57BFAABD"/>
    <w:rsid w:val="57DE7592"/>
    <w:rsid w:val="583DE201"/>
    <w:rsid w:val="58AE2974"/>
    <w:rsid w:val="58DDDE04"/>
    <w:rsid w:val="591A4EB8"/>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7F301BC"/>
    <w:rsid w:val="684CCEF3"/>
    <w:rsid w:val="68C6868A"/>
    <w:rsid w:val="692A283D"/>
    <w:rsid w:val="69B91A01"/>
    <w:rsid w:val="69E4C69C"/>
    <w:rsid w:val="6A08F76F"/>
    <w:rsid w:val="6AB29636"/>
    <w:rsid w:val="6B320F32"/>
    <w:rsid w:val="6B4892F2"/>
    <w:rsid w:val="6B56B1C2"/>
    <w:rsid w:val="6BB48793"/>
    <w:rsid w:val="6C490481"/>
    <w:rsid w:val="6C548C8F"/>
    <w:rsid w:val="6C7ED21C"/>
    <w:rsid w:val="6C8CC31F"/>
    <w:rsid w:val="6D12BC35"/>
    <w:rsid w:val="6D204016"/>
    <w:rsid w:val="6D5D6B1E"/>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1129B"/>
    <w:pPr>
      <w:widowControl w:val="0"/>
      <w:autoSpaceDE w:val="0"/>
      <w:autoSpaceDN w:val="0"/>
      <w:spacing w:after="0" w:line="240" w:lineRule="auto"/>
    </w:pPr>
    <w:rPr>
      <w:rFonts w:ascii="Arial" w:hAnsi="Arial" w:eastAsia="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eastAsia="Times New Roman" w:asciiTheme="minorHAnsi" w:hAnsiTheme="minorHAnsi" w:cstheme="minorHAnsi"/>
      <w:color w:val="369D9F"/>
      <w:sz w:val="40"/>
      <w:szCs w:val="4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styleId="TitleChar" w:customStyle="1">
    <w:name w:val="Title Char"/>
    <w:basedOn w:val="DefaultParagraphFont"/>
    <w:link w:val="Title"/>
    <w:uiPriority w:val="10"/>
    <w:rsid w:val="00EA7247"/>
    <w:rPr>
      <w:rFonts w:ascii="Arial" w:hAnsi="Arial" w:eastAsia="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styleId="BodyTextChar" w:customStyle="1">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styleId="HeaderChar" w:customStyle="1">
    <w:name w:val="Header Char"/>
    <w:basedOn w:val="DefaultParagraphFont"/>
    <w:link w:val="Header"/>
    <w:uiPriority w:val="99"/>
    <w:rsid w:val="00EA7247"/>
    <w:rPr>
      <w:rFonts w:ascii="Arial" w:hAnsi="Arial" w:eastAsia="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styleId="FooterChar" w:customStyle="1">
    <w:name w:val="Footer Char"/>
    <w:basedOn w:val="DefaultParagraphFont"/>
    <w:link w:val="Footer"/>
    <w:uiPriority w:val="99"/>
    <w:rsid w:val="00EA7247"/>
    <w:rPr>
      <w:rFonts w:ascii="Arial" w:hAnsi="Arial" w:eastAsia="Arial" w:cs="Arial"/>
      <w:kern w:val="0"/>
      <w:lang w:val="en-US"/>
      <w14:ligatures w14:val="none"/>
    </w:rPr>
  </w:style>
  <w:style w:type="paragraph" w:styleId="Default" w:customStyle="1">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hAnsi="Arial" w:eastAsia="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styleId="CommentTextChar" w:customStyle="1">
    <w:name w:val="Comment Text Char"/>
    <w:basedOn w:val="DefaultParagraphFont"/>
    <w:link w:val="CommentText"/>
    <w:uiPriority w:val="99"/>
    <w:semiHidden/>
    <w:rsid w:val="00E1692B"/>
    <w:rPr>
      <w:rFonts w:ascii="Arial" w:hAnsi="Arial" w:eastAsia="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styleId="CommentSubjectChar" w:customStyle="1">
    <w:name w:val="Comment Subject Char"/>
    <w:basedOn w:val="CommentTextChar"/>
    <w:link w:val="CommentSubject"/>
    <w:uiPriority w:val="99"/>
    <w:semiHidden/>
    <w:rsid w:val="00E1692B"/>
    <w:rPr>
      <w:rFonts w:ascii="Arial" w:hAnsi="Arial" w:eastAsia="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styleId="Subtitleheading1" w:customStyle="1">
    <w:name w:val="Subtitle heading (1)"/>
    <w:basedOn w:val="Normal"/>
    <w:link w:val="Subtitleheading1Char"/>
    <w:autoRedefine/>
    <w:qFormat/>
    <w:rsid w:val="00221B29"/>
    <w:pPr>
      <w:widowControl/>
      <w:autoSpaceDE/>
      <w:autoSpaceDN/>
      <w:spacing w:after="160" w:line="259" w:lineRule="auto"/>
    </w:pPr>
    <w:rPr>
      <w:rFonts w:eastAsia="Calibri" w:cs="Times New Roman" w:asciiTheme="majorHAnsi" w:hAnsiTheme="majorHAnsi"/>
      <w:sz w:val="36"/>
      <w:szCs w:val="36"/>
      <w:lang w:val="en-GB"/>
    </w:rPr>
  </w:style>
  <w:style w:type="character" w:styleId="Subtitleheading1Char" w:customStyle="1">
    <w:name w:val="Subtitle heading (1) Char"/>
    <w:basedOn w:val="DefaultParagraphFont"/>
    <w:link w:val="Subtitleheading1"/>
    <w:rsid w:val="00221B29"/>
    <w:rPr>
      <w:rFonts w:eastAsia="Calibri" w:cs="Times New Roman" w:asciiTheme="majorHAnsi" w:hAnsiTheme="majorHAnsi"/>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hAnsiTheme="majorHAnsi" w:eastAsiaTheme="majorEastAsia"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styleId="paragraph" w:customStyle="1">
    <w:name w:val="paragraph"/>
    <w:basedOn w:val="Normal"/>
    <w:rsid w:val="0089346B"/>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89346B"/>
  </w:style>
  <w:style w:type="character" w:styleId="eop" w:customStyle="1">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831477">
      <w:bodyDiv w:val="1"/>
      <w:marLeft w:val="0"/>
      <w:marRight w:val="0"/>
      <w:marTop w:val="0"/>
      <w:marBottom w:val="0"/>
      <w:divBdr>
        <w:top w:val="none" w:sz="0" w:space="0" w:color="auto"/>
        <w:left w:val="none" w:sz="0" w:space="0" w:color="auto"/>
        <w:bottom w:val="none" w:sz="0" w:space="0" w:color="auto"/>
        <w:right w:val="none" w:sz="0" w:space="0" w:color="auto"/>
      </w:divBdr>
    </w:div>
    <w:div w:id="431511581">
      <w:bodyDiv w:val="1"/>
      <w:marLeft w:val="0"/>
      <w:marRight w:val="0"/>
      <w:marTop w:val="0"/>
      <w:marBottom w:val="0"/>
      <w:divBdr>
        <w:top w:val="none" w:sz="0" w:space="0" w:color="auto"/>
        <w:left w:val="none" w:sz="0" w:space="0" w:color="auto"/>
        <w:bottom w:val="none" w:sz="0" w:space="0" w:color="auto"/>
        <w:right w:val="none" w:sz="0" w:space="0" w:color="auto"/>
      </w:divBdr>
      <w:divsChild>
        <w:div w:id="68503911">
          <w:marLeft w:val="0"/>
          <w:marRight w:val="0"/>
          <w:marTop w:val="0"/>
          <w:marBottom w:val="0"/>
          <w:divBdr>
            <w:top w:val="none" w:sz="0" w:space="0" w:color="auto"/>
            <w:left w:val="none" w:sz="0" w:space="0" w:color="auto"/>
            <w:bottom w:val="none" w:sz="0" w:space="0" w:color="auto"/>
            <w:right w:val="none" w:sz="0" w:space="0" w:color="auto"/>
          </w:divBdr>
        </w:div>
        <w:div w:id="522088517">
          <w:marLeft w:val="0"/>
          <w:marRight w:val="0"/>
          <w:marTop w:val="0"/>
          <w:marBottom w:val="0"/>
          <w:divBdr>
            <w:top w:val="none" w:sz="0" w:space="0" w:color="auto"/>
            <w:left w:val="none" w:sz="0" w:space="0" w:color="auto"/>
            <w:bottom w:val="none" w:sz="0" w:space="0" w:color="auto"/>
            <w:right w:val="none" w:sz="0" w:space="0" w:color="auto"/>
          </w:divBdr>
        </w:div>
        <w:div w:id="592588902">
          <w:marLeft w:val="0"/>
          <w:marRight w:val="0"/>
          <w:marTop w:val="0"/>
          <w:marBottom w:val="0"/>
          <w:divBdr>
            <w:top w:val="none" w:sz="0" w:space="0" w:color="auto"/>
            <w:left w:val="none" w:sz="0" w:space="0" w:color="auto"/>
            <w:bottom w:val="none" w:sz="0" w:space="0" w:color="auto"/>
            <w:right w:val="none" w:sz="0" w:space="0" w:color="auto"/>
          </w:divBdr>
        </w:div>
        <w:div w:id="1061175538">
          <w:marLeft w:val="0"/>
          <w:marRight w:val="0"/>
          <w:marTop w:val="0"/>
          <w:marBottom w:val="0"/>
          <w:divBdr>
            <w:top w:val="none" w:sz="0" w:space="0" w:color="auto"/>
            <w:left w:val="none" w:sz="0" w:space="0" w:color="auto"/>
            <w:bottom w:val="none" w:sz="0" w:space="0" w:color="auto"/>
            <w:right w:val="none" w:sz="0" w:space="0" w:color="auto"/>
          </w:divBdr>
        </w:div>
      </w:divsChild>
    </w:div>
    <w:div w:id="469833406">
      <w:bodyDiv w:val="1"/>
      <w:marLeft w:val="0"/>
      <w:marRight w:val="0"/>
      <w:marTop w:val="0"/>
      <w:marBottom w:val="0"/>
      <w:divBdr>
        <w:top w:val="none" w:sz="0" w:space="0" w:color="auto"/>
        <w:left w:val="none" w:sz="0" w:space="0" w:color="auto"/>
        <w:bottom w:val="none" w:sz="0" w:space="0" w:color="auto"/>
        <w:right w:val="none" w:sz="0" w:space="0" w:color="auto"/>
      </w:divBdr>
      <w:divsChild>
        <w:div w:id="1180656693">
          <w:marLeft w:val="0"/>
          <w:marRight w:val="0"/>
          <w:marTop w:val="0"/>
          <w:marBottom w:val="0"/>
          <w:divBdr>
            <w:top w:val="none" w:sz="0" w:space="0" w:color="auto"/>
            <w:left w:val="none" w:sz="0" w:space="0" w:color="auto"/>
            <w:bottom w:val="none" w:sz="0" w:space="0" w:color="auto"/>
            <w:right w:val="none" w:sz="0" w:space="0" w:color="auto"/>
          </w:divBdr>
        </w:div>
        <w:div w:id="538856207">
          <w:marLeft w:val="0"/>
          <w:marRight w:val="0"/>
          <w:marTop w:val="0"/>
          <w:marBottom w:val="0"/>
          <w:divBdr>
            <w:top w:val="none" w:sz="0" w:space="0" w:color="auto"/>
            <w:left w:val="none" w:sz="0" w:space="0" w:color="auto"/>
            <w:bottom w:val="none" w:sz="0" w:space="0" w:color="auto"/>
            <w:right w:val="none" w:sz="0" w:space="0" w:color="auto"/>
          </w:divBdr>
        </w:div>
        <w:div w:id="129060788">
          <w:marLeft w:val="0"/>
          <w:marRight w:val="0"/>
          <w:marTop w:val="0"/>
          <w:marBottom w:val="0"/>
          <w:divBdr>
            <w:top w:val="none" w:sz="0" w:space="0" w:color="auto"/>
            <w:left w:val="none" w:sz="0" w:space="0" w:color="auto"/>
            <w:bottom w:val="none" w:sz="0" w:space="0" w:color="auto"/>
            <w:right w:val="none" w:sz="0" w:space="0" w:color="auto"/>
          </w:divBdr>
        </w:div>
        <w:div w:id="542399960">
          <w:marLeft w:val="0"/>
          <w:marRight w:val="0"/>
          <w:marTop w:val="0"/>
          <w:marBottom w:val="0"/>
          <w:divBdr>
            <w:top w:val="none" w:sz="0" w:space="0" w:color="auto"/>
            <w:left w:val="none" w:sz="0" w:space="0" w:color="auto"/>
            <w:bottom w:val="none" w:sz="0" w:space="0" w:color="auto"/>
            <w:right w:val="none" w:sz="0" w:space="0" w:color="auto"/>
          </w:divBdr>
        </w:div>
        <w:div w:id="1579444242">
          <w:marLeft w:val="0"/>
          <w:marRight w:val="0"/>
          <w:marTop w:val="0"/>
          <w:marBottom w:val="0"/>
          <w:divBdr>
            <w:top w:val="none" w:sz="0" w:space="0" w:color="auto"/>
            <w:left w:val="none" w:sz="0" w:space="0" w:color="auto"/>
            <w:bottom w:val="none" w:sz="0" w:space="0" w:color="auto"/>
            <w:right w:val="none" w:sz="0" w:space="0" w:color="auto"/>
          </w:divBdr>
        </w:div>
        <w:div w:id="1897692343">
          <w:marLeft w:val="0"/>
          <w:marRight w:val="0"/>
          <w:marTop w:val="0"/>
          <w:marBottom w:val="0"/>
          <w:divBdr>
            <w:top w:val="none" w:sz="0" w:space="0" w:color="auto"/>
            <w:left w:val="none" w:sz="0" w:space="0" w:color="auto"/>
            <w:bottom w:val="none" w:sz="0" w:space="0" w:color="auto"/>
            <w:right w:val="none" w:sz="0" w:space="0" w:color="auto"/>
          </w:divBdr>
        </w:div>
        <w:div w:id="1766654961">
          <w:marLeft w:val="0"/>
          <w:marRight w:val="0"/>
          <w:marTop w:val="0"/>
          <w:marBottom w:val="0"/>
          <w:divBdr>
            <w:top w:val="none" w:sz="0" w:space="0" w:color="auto"/>
            <w:left w:val="none" w:sz="0" w:space="0" w:color="auto"/>
            <w:bottom w:val="none" w:sz="0" w:space="0" w:color="auto"/>
            <w:right w:val="none" w:sz="0" w:space="0" w:color="auto"/>
          </w:divBdr>
        </w:div>
        <w:div w:id="817842400">
          <w:marLeft w:val="0"/>
          <w:marRight w:val="0"/>
          <w:marTop w:val="0"/>
          <w:marBottom w:val="0"/>
          <w:divBdr>
            <w:top w:val="none" w:sz="0" w:space="0" w:color="auto"/>
            <w:left w:val="none" w:sz="0" w:space="0" w:color="auto"/>
            <w:bottom w:val="none" w:sz="0" w:space="0" w:color="auto"/>
            <w:right w:val="none" w:sz="0" w:space="0" w:color="auto"/>
          </w:divBdr>
        </w:div>
        <w:div w:id="1671252851">
          <w:marLeft w:val="0"/>
          <w:marRight w:val="0"/>
          <w:marTop w:val="0"/>
          <w:marBottom w:val="0"/>
          <w:divBdr>
            <w:top w:val="none" w:sz="0" w:space="0" w:color="auto"/>
            <w:left w:val="none" w:sz="0" w:space="0" w:color="auto"/>
            <w:bottom w:val="none" w:sz="0" w:space="0" w:color="auto"/>
            <w:right w:val="none" w:sz="0" w:space="0" w:color="auto"/>
          </w:divBdr>
        </w:div>
      </w:divsChild>
    </w:div>
    <w:div w:id="646935852">
      <w:bodyDiv w:val="1"/>
      <w:marLeft w:val="0"/>
      <w:marRight w:val="0"/>
      <w:marTop w:val="0"/>
      <w:marBottom w:val="0"/>
      <w:divBdr>
        <w:top w:val="none" w:sz="0" w:space="0" w:color="auto"/>
        <w:left w:val="none" w:sz="0" w:space="0" w:color="auto"/>
        <w:bottom w:val="none" w:sz="0" w:space="0" w:color="auto"/>
        <w:right w:val="none" w:sz="0" w:space="0" w:color="auto"/>
      </w:divBdr>
    </w:div>
    <w:div w:id="805706742">
      <w:bodyDiv w:val="1"/>
      <w:marLeft w:val="0"/>
      <w:marRight w:val="0"/>
      <w:marTop w:val="0"/>
      <w:marBottom w:val="0"/>
      <w:divBdr>
        <w:top w:val="none" w:sz="0" w:space="0" w:color="auto"/>
        <w:left w:val="none" w:sz="0" w:space="0" w:color="auto"/>
        <w:bottom w:val="none" w:sz="0" w:space="0" w:color="auto"/>
        <w:right w:val="none" w:sz="0" w:space="0" w:color="auto"/>
      </w:divBdr>
      <w:divsChild>
        <w:div w:id="13196674">
          <w:marLeft w:val="0"/>
          <w:marRight w:val="0"/>
          <w:marTop w:val="0"/>
          <w:marBottom w:val="0"/>
          <w:divBdr>
            <w:top w:val="none" w:sz="0" w:space="0" w:color="auto"/>
            <w:left w:val="none" w:sz="0" w:space="0" w:color="auto"/>
            <w:bottom w:val="none" w:sz="0" w:space="0" w:color="auto"/>
            <w:right w:val="none" w:sz="0" w:space="0" w:color="auto"/>
          </w:divBdr>
        </w:div>
        <w:div w:id="432826078">
          <w:marLeft w:val="0"/>
          <w:marRight w:val="0"/>
          <w:marTop w:val="0"/>
          <w:marBottom w:val="0"/>
          <w:divBdr>
            <w:top w:val="none" w:sz="0" w:space="0" w:color="auto"/>
            <w:left w:val="none" w:sz="0" w:space="0" w:color="auto"/>
            <w:bottom w:val="none" w:sz="0" w:space="0" w:color="auto"/>
            <w:right w:val="none" w:sz="0" w:space="0" w:color="auto"/>
          </w:divBdr>
        </w:div>
        <w:div w:id="635532460">
          <w:marLeft w:val="0"/>
          <w:marRight w:val="0"/>
          <w:marTop w:val="0"/>
          <w:marBottom w:val="0"/>
          <w:divBdr>
            <w:top w:val="none" w:sz="0" w:space="0" w:color="auto"/>
            <w:left w:val="none" w:sz="0" w:space="0" w:color="auto"/>
            <w:bottom w:val="none" w:sz="0" w:space="0" w:color="auto"/>
            <w:right w:val="none" w:sz="0" w:space="0" w:color="auto"/>
          </w:divBdr>
        </w:div>
        <w:div w:id="470174741">
          <w:marLeft w:val="0"/>
          <w:marRight w:val="0"/>
          <w:marTop w:val="0"/>
          <w:marBottom w:val="0"/>
          <w:divBdr>
            <w:top w:val="none" w:sz="0" w:space="0" w:color="auto"/>
            <w:left w:val="none" w:sz="0" w:space="0" w:color="auto"/>
            <w:bottom w:val="none" w:sz="0" w:space="0" w:color="auto"/>
            <w:right w:val="none" w:sz="0" w:space="0" w:color="auto"/>
          </w:divBdr>
        </w:div>
        <w:div w:id="1044325786">
          <w:marLeft w:val="0"/>
          <w:marRight w:val="0"/>
          <w:marTop w:val="0"/>
          <w:marBottom w:val="0"/>
          <w:divBdr>
            <w:top w:val="none" w:sz="0" w:space="0" w:color="auto"/>
            <w:left w:val="none" w:sz="0" w:space="0" w:color="auto"/>
            <w:bottom w:val="none" w:sz="0" w:space="0" w:color="auto"/>
            <w:right w:val="none" w:sz="0" w:space="0" w:color="auto"/>
          </w:divBdr>
        </w:div>
        <w:div w:id="52431824">
          <w:marLeft w:val="0"/>
          <w:marRight w:val="0"/>
          <w:marTop w:val="0"/>
          <w:marBottom w:val="0"/>
          <w:divBdr>
            <w:top w:val="none" w:sz="0" w:space="0" w:color="auto"/>
            <w:left w:val="none" w:sz="0" w:space="0" w:color="auto"/>
            <w:bottom w:val="none" w:sz="0" w:space="0" w:color="auto"/>
            <w:right w:val="none" w:sz="0" w:space="0" w:color="auto"/>
          </w:divBdr>
        </w:div>
        <w:div w:id="1792482155">
          <w:marLeft w:val="0"/>
          <w:marRight w:val="0"/>
          <w:marTop w:val="0"/>
          <w:marBottom w:val="0"/>
          <w:divBdr>
            <w:top w:val="none" w:sz="0" w:space="0" w:color="auto"/>
            <w:left w:val="none" w:sz="0" w:space="0" w:color="auto"/>
            <w:bottom w:val="none" w:sz="0" w:space="0" w:color="auto"/>
            <w:right w:val="none" w:sz="0" w:space="0" w:color="auto"/>
          </w:divBdr>
        </w:div>
        <w:div w:id="1632125194">
          <w:marLeft w:val="0"/>
          <w:marRight w:val="0"/>
          <w:marTop w:val="0"/>
          <w:marBottom w:val="0"/>
          <w:divBdr>
            <w:top w:val="none" w:sz="0" w:space="0" w:color="auto"/>
            <w:left w:val="none" w:sz="0" w:space="0" w:color="auto"/>
            <w:bottom w:val="none" w:sz="0" w:space="0" w:color="auto"/>
            <w:right w:val="none" w:sz="0" w:space="0" w:color="auto"/>
          </w:divBdr>
        </w:div>
        <w:div w:id="1597902964">
          <w:marLeft w:val="0"/>
          <w:marRight w:val="0"/>
          <w:marTop w:val="0"/>
          <w:marBottom w:val="0"/>
          <w:divBdr>
            <w:top w:val="none" w:sz="0" w:space="0" w:color="auto"/>
            <w:left w:val="none" w:sz="0" w:space="0" w:color="auto"/>
            <w:bottom w:val="none" w:sz="0" w:space="0" w:color="auto"/>
            <w:right w:val="none" w:sz="0" w:space="0" w:color="auto"/>
          </w:divBdr>
        </w:div>
      </w:divsChild>
    </w:div>
    <w:div w:id="876770607">
      <w:bodyDiv w:val="1"/>
      <w:marLeft w:val="0"/>
      <w:marRight w:val="0"/>
      <w:marTop w:val="0"/>
      <w:marBottom w:val="0"/>
      <w:divBdr>
        <w:top w:val="none" w:sz="0" w:space="0" w:color="auto"/>
        <w:left w:val="none" w:sz="0" w:space="0" w:color="auto"/>
        <w:bottom w:val="none" w:sz="0" w:space="0" w:color="auto"/>
        <w:right w:val="none" w:sz="0" w:space="0" w:color="auto"/>
      </w:divBdr>
      <w:divsChild>
        <w:div w:id="1677463502">
          <w:marLeft w:val="0"/>
          <w:marRight w:val="0"/>
          <w:marTop w:val="0"/>
          <w:marBottom w:val="0"/>
          <w:divBdr>
            <w:top w:val="none" w:sz="0" w:space="0" w:color="auto"/>
            <w:left w:val="none" w:sz="0" w:space="0" w:color="auto"/>
            <w:bottom w:val="none" w:sz="0" w:space="0" w:color="auto"/>
            <w:right w:val="none" w:sz="0" w:space="0" w:color="auto"/>
          </w:divBdr>
        </w:div>
        <w:div w:id="1519083557">
          <w:marLeft w:val="0"/>
          <w:marRight w:val="0"/>
          <w:marTop w:val="0"/>
          <w:marBottom w:val="0"/>
          <w:divBdr>
            <w:top w:val="none" w:sz="0" w:space="0" w:color="auto"/>
            <w:left w:val="none" w:sz="0" w:space="0" w:color="auto"/>
            <w:bottom w:val="none" w:sz="0" w:space="0" w:color="auto"/>
            <w:right w:val="none" w:sz="0" w:space="0" w:color="auto"/>
          </w:divBdr>
        </w:div>
        <w:div w:id="73864886">
          <w:marLeft w:val="0"/>
          <w:marRight w:val="0"/>
          <w:marTop w:val="0"/>
          <w:marBottom w:val="0"/>
          <w:divBdr>
            <w:top w:val="none" w:sz="0" w:space="0" w:color="auto"/>
            <w:left w:val="none" w:sz="0" w:space="0" w:color="auto"/>
            <w:bottom w:val="none" w:sz="0" w:space="0" w:color="auto"/>
            <w:right w:val="none" w:sz="0" w:space="0" w:color="auto"/>
          </w:divBdr>
        </w:div>
        <w:div w:id="1310020667">
          <w:marLeft w:val="0"/>
          <w:marRight w:val="0"/>
          <w:marTop w:val="0"/>
          <w:marBottom w:val="0"/>
          <w:divBdr>
            <w:top w:val="none" w:sz="0" w:space="0" w:color="auto"/>
            <w:left w:val="none" w:sz="0" w:space="0" w:color="auto"/>
            <w:bottom w:val="none" w:sz="0" w:space="0" w:color="auto"/>
            <w:right w:val="none" w:sz="0" w:space="0" w:color="auto"/>
          </w:divBdr>
        </w:div>
        <w:div w:id="1809007179">
          <w:marLeft w:val="0"/>
          <w:marRight w:val="0"/>
          <w:marTop w:val="0"/>
          <w:marBottom w:val="0"/>
          <w:divBdr>
            <w:top w:val="none" w:sz="0" w:space="0" w:color="auto"/>
            <w:left w:val="none" w:sz="0" w:space="0" w:color="auto"/>
            <w:bottom w:val="none" w:sz="0" w:space="0" w:color="auto"/>
            <w:right w:val="none" w:sz="0" w:space="0" w:color="auto"/>
          </w:divBdr>
        </w:div>
        <w:div w:id="1450123756">
          <w:marLeft w:val="0"/>
          <w:marRight w:val="0"/>
          <w:marTop w:val="0"/>
          <w:marBottom w:val="0"/>
          <w:divBdr>
            <w:top w:val="none" w:sz="0" w:space="0" w:color="auto"/>
            <w:left w:val="none" w:sz="0" w:space="0" w:color="auto"/>
            <w:bottom w:val="none" w:sz="0" w:space="0" w:color="auto"/>
            <w:right w:val="none" w:sz="0" w:space="0" w:color="auto"/>
          </w:divBdr>
        </w:div>
        <w:div w:id="1847089219">
          <w:marLeft w:val="0"/>
          <w:marRight w:val="0"/>
          <w:marTop w:val="0"/>
          <w:marBottom w:val="0"/>
          <w:divBdr>
            <w:top w:val="none" w:sz="0" w:space="0" w:color="auto"/>
            <w:left w:val="none" w:sz="0" w:space="0" w:color="auto"/>
            <w:bottom w:val="none" w:sz="0" w:space="0" w:color="auto"/>
            <w:right w:val="none" w:sz="0" w:space="0" w:color="auto"/>
          </w:divBdr>
        </w:div>
        <w:div w:id="818618320">
          <w:marLeft w:val="0"/>
          <w:marRight w:val="0"/>
          <w:marTop w:val="0"/>
          <w:marBottom w:val="0"/>
          <w:divBdr>
            <w:top w:val="none" w:sz="0" w:space="0" w:color="auto"/>
            <w:left w:val="none" w:sz="0" w:space="0" w:color="auto"/>
            <w:bottom w:val="none" w:sz="0" w:space="0" w:color="auto"/>
            <w:right w:val="none" w:sz="0" w:space="0" w:color="auto"/>
          </w:divBdr>
        </w:div>
        <w:div w:id="2147045507">
          <w:marLeft w:val="0"/>
          <w:marRight w:val="0"/>
          <w:marTop w:val="0"/>
          <w:marBottom w:val="0"/>
          <w:divBdr>
            <w:top w:val="none" w:sz="0" w:space="0" w:color="auto"/>
            <w:left w:val="none" w:sz="0" w:space="0" w:color="auto"/>
            <w:bottom w:val="none" w:sz="0" w:space="0" w:color="auto"/>
            <w:right w:val="none" w:sz="0" w:space="0" w:color="auto"/>
          </w:divBdr>
        </w:div>
        <w:div w:id="1382099752">
          <w:marLeft w:val="0"/>
          <w:marRight w:val="0"/>
          <w:marTop w:val="0"/>
          <w:marBottom w:val="0"/>
          <w:divBdr>
            <w:top w:val="none" w:sz="0" w:space="0" w:color="auto"/>
            <w:left w:val="none" w:sz="0" w:space="0" w:color="auto"/>
            <w:bottom w:val="none" w:sz="0" w:space="0" w:color="auto"/>
            <w:right w:val="none" w:sz="0" w:space="0" w:color="auto"/>
          </w:divBdr>
        </w:div>
      </w:divsChild>
    </w:div>
    <w:div w:id="934675309">
      <w:bodyDiv w:val="1"/>
      <w:marLeft w:val="0"/>
      <w:marRight w:val="0"/>
      <w:marTop w:val="0"/>
      <w:marBottom w:val="0"/>
      <w:divBdr>
        <w:top w:val="none" w:sz="0" w:space="0" w:color="auto"/>
        <w:left w:val="none" w:sz="0" w:space="0" w:color="auto"/>
        <w:bottom w:val="none" w:sz="0" w:space="0" w:color="auto"/>
        <w:right w:val="none" w:sz="0" w:space="0" w:color="auto"/>
      </w:divBdr>
    </w:div>
    <w:div w:id="1157455009">
      <w:bodyDiv w:val="1"/>
      <w:marLeft w:val="0"/>
      <w:marRight w:val="0"/>
      <w:marTop w:val="0"/>
      <w:marBottom w:val="0"/>
      <w:divBdr>
        <w:top w:val="none" w:sz="0" w:space="0" w:color="auto"/>
        <w:left w:val="none" w:sz="0" w:space="0" w:color="auto"/>
        <w:bottom w:val="none" w:sz="0" w:space="0" w:color="auto"/>
        <w:right w:val="none" w:sz="0" w:space="0" w:color="auto"/>
      </w:divBdr>
    </w:div>
    <w:div w:id="1484468997">
      <w:bodyDiv w:val="1"/>
      <w:marLeft w:val="0"/>
      <w:marRight w:val="0"/>
      <w:marTop w:val="0"/>
      <w:marBottom w:val="0"/>
      <w:divBdr>
        <w:top w:val="none" w:sz="0" w:space="0" w:color="auto"/>
        <w:left w:val="none" w:sz="0" w:space="0" w:color="auto"/>
        <w:bottom w:val="none" w:sz="0" w:space="0" w:color="auto"/>
        <w:right w:val="none" w:sz="0" w:space="0" w:color="auto"/>
      </w:divBdr>
      <w:divsChild>
        <w:div w:id="6951056">
          <w:marLeft w:val="0"/>
          <w:marRight w:val="0"/>
          <w:marTop w:val="0"/>
          <w:marBottom w:val="0"/>
          <w:divBdr>
            <w:top w:val="none" w:sz="0" w:space="0" w:color="auto"/>
            <w:left w:val="none" w:sz="0" w:space="0" w:color="auto"/>
            <w:bottom w:val="none" w:sz="0" w:space="0" w:color="auto"/>
            <w:right w:val="none" w:sz="0" w:space="0" w:color="auto"/>
          </w:divBdr>
        </w:div>
        <w:div w:id="1775175682">
          <w:marLeft w:val="0"/>
          <w:marRight w:val="0"/>
          <w:marTop w:val="0"/>
          <w:marBottom w:val="0"/>
          <w:divBdr>
            <w:top w:val="none" w:sz="0" w:space="0" w:color="auto"/>
            <w:left w:val="none" w:sz="0" w:space="0" w:color="auto"/>
            <w:bottom w:val="none" w:sz="0" w:space="0" w:color="auto"/>
            <w:right w:val="none" w:sz="0" w:space="0" w:color="auto"/>
          </w:divBdr>
        </w:div>
        <w:div w:id="1303995783">
          <w:marLeft w:val="0"/>
          <w:marRight w:val="0"/>
          <w:marTop w:val="0"/>
          <w:marBottom w:val="0"/>
          <w:divBdr>
            <w:top w:val="none" w:sz="0" w:space="0" w:color="auto"/>
            <w:left w:val="none" w:sz="0" w:space="0" w:color="auto"/>
            <w:bottom w:val="none" w:sz="0" w:space="0" w:color="auto"/>
            <w:right w:val="none" w:sz="0" w:space="0" w:color="auto"/>
          </w:divBdr>
        </w:div>
        <w:div w:id="131561930">
          <w:marLeft w:val="0"/>
          <w:marRight w:val="0"/>
          <w:marTop w:val="0"/>
          <w:marBottom w:val="0"/>
          <w:divBdr>
            <w:top w:val="none" w:sz="0" w:space="0" w:color="auto"/>
            <w:left w:val="none" w:sz="0" w:space="0" w:color="auto"/>
            <w:bottom w:val="none" w:sz="0" w:space="0" w:color="auto"/>
            <w:right w:val="none" w:sz="0" w:space="0" w:color="auto"/>
          </w:divBdr>
        </w:div>
      </w:divsChild>
    </w:div>
    <w:div w:id="1500535445">
      <w:bodyDiv w:val="1"/>
      <w:marLeft w:val="0"/>
      <w:marRight w:val="0"/>
      <w:marTop w:val="0"/>
      <w:marBottom w:val="0"/>
      <w:divBdr>
        <w:top w:val="none" w:sz="0" w:space="0" w:color="auto"/>
        <w:left w:val="none" w:sz="0" w:space="0" w:color="auto"/>
        <w:bottom w:val="none" w:sz="0" w:space="0" w:color="auto"/>
        <w:right w:val="none" w:sz="0" w:space="0" w:color="auto"/>
      </w:divBdr>
      <w:divsChild>
        <w:div w:id="257520828">
          <w:marLeft w:val="0"/>
          <w:marRight w:val="0"/>
          <w:marTop w:val="0"/>
          <w:marBottom w:val="0"/>
          <w:divBdr>
            <w:top w:val="none" w:sz="0" w:space="0" w:color="auto"/>
            <w:left w:val="none" w:sz="0" w:space="0" w:color="auto"/>
            <w:bottom w:val="none" w:sz="0" w:space="0" w:color="auto"/>
            <w:right w:val="none" w:sz="0" w:space="0" w:color="auto"/>
          </w:divBdr>
          <w:divsChild>
            <w:div w:id="169176120">
              <w:marLeft w:val="0"/>
              <w:marRight w:val="0"/>
              <w:marTop w:val="0"/>
              <w:marBottom w:val="0"/>
              <w:divBdr>
                <w:top w:val="none" w:sz="0" w:space="0" w:color="auto"/>
                <w:left w:val="none" w:sz="0" w:space="0" w:color="auto"/>
                <w:bottom w:val="none" w:sz="0" w:space="0" w:color="auto"/>
                <w:right w:val="none" w:sz="0" w:space="0" w:color="auto"/>
              </w:divBdr>
            </w:div>
            <w:div w:id="1179272701">
              <w:marLeft w:val="0"/>
              <w:marRight w:val="0"/>
              <w:marTop w:val="0"/>
              <w:marBottom w:val="0"/>
              <w:divBdr>
                <w:top w:val="none" w:sz="0" w:space="0" w:color="auto"/>
                <w:left w:val="none" w:sz="0" w:space="0" w:color="auto"/>
                <w:bottom w:val="none" w:sz="0" w:space="0" w:color="auto"/>
                <w:right w:val="none" w:sz="0" w:space="0" w:color="auto"/>
              </w:divBdr>
            </w:div>
            <w:div w:id="672494567">
              <w:marLeft w:val="0"/>
              <w:marRight w:val="0"/>
              <w:marTop w:val="0"/>
              <w:marBottom w:val="0"/>
              <w:divBdr>
                <w:top w:val="none" w:sz="0" w:space="0" w:color="auto"/>
                <w:left w:val="none" w:sz="0" w:space="0" w:color="auto"/>
                <w:bottom w:val="none" w:sz="0" w:space="0" w:color="auto"/>
                <w:right w:val="none" w:sz="0" w:space="0" w:color="auto"/>
              </w:divBdr>
            </w:div>
            <w:div w:id="34820021">
              <w:marLeft w:val="0"/>
              <w:marRight w:val="0"/>
              <w:marTop w:val="0"/>
              <w:marBottom w:val="0"/>
              <w:divBdr>
                <w:top w:val="none" w:sz="0" w:space="0" w:color="auto"/>
                <w:left w:val="none" w:sz="0" w:space="0" w:color="auto"/>
                <w:bottom w:val="none" w:sz="0" w:space="0" w:color="auto"/>
                <w:right w:val="none" w:sz="0" w:space="0" w:color="auto"/>
              </w:divBdr>
            </w:div>
            <w:div w:id="1096025601">
              <w:marLeft w:val="0"/>
              <w:marRight w:val="0"/>
              <w:marTop w:val="0"/>
              <w:marBottom w:val="0"/>
              <w:divBdr>
                <w:top w:val="none" w:sz="0" w:space="0" w:color="auto"/>
                <w:left w:val="none" w:sz="0" w:space="0" w:color="auto"/>
                <w:bottom w:val="none" w:sz="0" w:space="0" w:color="auto"/>
                <w:right w:val="none" w:sz="0" w:space="0" w:color="auto"/>
              </w:divBdr>
            </w:div>
            <w:div w:id="1597404320">
              <w:marLeft w:val="0"/>
              <w:marRight w:val="0"/>
              <w:marTop w:val="0"/>
              <w:marBottom w:val="0"/>
              <w:divBdr>
                <w:top w:val="none" w:sz="0" w:space="0" w:color="auto"/>
                <w:left w:val="none" w:sz="0" w:space="0" w:color="auto"/>
                <w:bottom w:val="none" w:sz="0" w:space="0" w:color="auto"/>
                <w:right w:val="none" w:sz="0" w:space="0" w:color="auto"/>
              </w:divBdr>
            </w:div>
            <w:div w:id="2133591197">
              <w:marLeft w:val="0"/>
              <w:marRight w:val="0"/>
              <w:marTop w:val="0"/>
              <w:marBottom w:val="0"/>
              <w:divBdr>
                <w:top w:val="none" w:sz="0" w:space="0" w:color="auto"/>
                <w:left w:val="none" w:sz="0" w:space="0" w:color="auto"/>
                <w:bottom w:val="none" w:sz="0" w:space="0" w:color="auto"/>
                <w:right w:val="none" w:sz="0" w:space="0" w:color="auto"/>
              </w:divBdr>
            </w:div>
            <w:div w:id="304623106">
              <w:marLeft w:val="0"/>
              <w:marRight w:val="0"/>
              <w:marTop w:val="0"/>
              <w:marBottom w:val="0"/>
              <w:divBdr>
                <w:top w:val="none" w:sz="0" w:space="0" w:color="auto"/>
                <w:left w:val="none" w:sz="0" w:space="0" w:color="auto"/>
                <w:bottom w:val="none" w:sz="0" w:space="0" w:color="auto"/>
                <w:right w:val="none" w:sz="0" w:space="0" w:color="auto"/>
              </w:divBdr>
            </w:div>
            <w:div w:id="610166199">
              <w:marLeft w:val="0"/>
              <w:marRight w:val="0"/>
              <w:marTop w:val="0"/>
              <w:marBottom w:val="0"/>
              <w:divBdr>
                <w:top w:val="none" w:sz="0" w:space="0" w:color="auto"/>
                <w:left w:val="none" w:sz="0" w:space="0" w:color="auto"/>
                <w:bottom w:val="none" w:sz="0" w:space="0" w:color="auto"/>
                <w:right w:val="none" w:sz="0" w:space="0" w:color="auto"/>
              </w:divBdr>
            </w:div>
            <w:div w:id="900600571">
              <w:marLeft w:val="0"/>
              <w:marRight w:val="0"/>
              <w:marTop w:val="0"/>
              <w:marBottom w:val="0"/>
              <w:divBdr>
                <w:top w:val="none" w:sz="0" w:space="0" w:color="auto"/>
                <w:left w:val="none" w:sz="0" w:space="0" w:color="auto"/>
                <w:bottom w:val="none" w:sz="0" w:space="0" w:color="auto"/>
                <w:right w:val="none" w:sz="0" w:space="0" w:color="auto"/>
              </w:divBdr>
            </w:div>
            <w:div w:id="233786548">
              <w:marLeft w:val="0"/>
              <w:marRight w:val="0"/>
              <w:marTop w:val="0"/>
              <w:marBottom w:val="0"/>
              <w:divBdr>
                <w:top w:val="none" w:sz="0" w:space="0" w:color="auto"/>
                <w:left w:val="none" w:sz="0" w:space="0" w:color="auto"/>
                <w:bottom w:val="none" w:sz="0" w:space="0" w:color="auto"/>
                <w:right w:val="none" w:sz="0" w:space="0" w:color="auto"/>
              </w:divBdr>
            </w:div>
            <w:div w:id="579145702">
              <w:marLeft w:val="0"/>
              <w:marRight w:val="0"/>
              <w:marTop w:val="0"/>
              <w:marBottom w:val="0"/>
              <w:divBdr>
                <w:top w:val="none" w:sz="0" w:space="0" w:color="auto"/>
                <w:left w:val="none" w:sz="0" w:space="0" w:color="auto"/>
                <w:bottom w:val="none" w:sz="0" w:space="0" w:color="auto"/>
                <w:right w:val="none" w:sz="0" w:space="0" w:color="auto"/>
              </w:divBdr>
            </w:div>
            <w:div w:id="2127499262">
              <w:marLeft w:val="0"/>
              <w:marRight w:val="0"/>
              <w:marTop w:val="0"/>
              <w:marBottom w:val="0"/>
              <w:divBdr>
                <w:top w:val="none" w:sz="0" w:space="0" w:color="auto"/>
                <w:left w:val="none" w:sz="0" w:space="0" w:color="auto"/>
                <w:bottom w:val="none" w:sz="0" w:space="0" w:color="auto"/>
                <w:right w:val="none" w:sz="0" w:space="0" w:color="auto"/>
              </w:divBdr>
            </w:div>
          </w:divsChild>
        </w:div>
        <w:div w:id="1001851570">
          <w:marLeft w:val="0"/>
          <w:marRight w:val="0"/>
          <w:marTop w:val="0"/>
          <w:marBottom w:val="0"/>
          <w:divBdr>
            <w:top w:val="none" w:sz="0" w:space="0" w:color="auto"/>
            <w:left w:val="none" w:sz="0" w:space="0" w:color="auto"/>
            <w:bottom w:val="none" w:sz="0" w:space="0" w:color="auto"/>
            <w:right w:val="none" w:sz="0" w:space="0" w:color="auto"/>
          </w:divBdr>
          <w:divsChild>
            <w:div w:id="2021813446">
              <w:marLeft w:val="0"/>
              <w:marRight w:val="0"/>
              <w:marTop w:val="0"/>
              <w:marBottom w:val="0"/>
              <w:divBdr>
                <w:top w:val="none" w:sz="0" w:space="0" w:color="auto"/>
                <w:left w:val="none" w:sz="0" w:space="0" w:color="auto"/>
                <w:bottom w:val="none" w:sz="0" w:space="0" w:color="auto"/>
                <w:right w:val="none" w:sz="0" w:space="0" w:color="auto"/>
              </w:divBdr>
            </w:div>
            <w:div w:id="85351500">
              <w:marLeft w:val="0"/>
              <w:marRight w:val="0"/>
              <w:marTop w:val="0"/>
              <w:marBottom w:val="0"/>
              <w:divBdr>
                <w:top w:val="none" w:sz="0" w:space="0" w:color="auto"/>
                <w:left w:val="none" w:sz="0" w:space="0" w:color="auto"/>
                <w:bottom w:val="none" w:sz="0" w:space="0" w:color="auto"/>
                <w:right w:val="none" w:sz="0" w:space="0" w:color="auto"/>
              </w:divBdr>
            </w:div>
            <w:div w:id="1826119136">
              <w:marLeft w:val="0"/>
              <w:marRight w:val="0"/>
              <w:marTop w:val="0"/>
              <w:marBottom w:val="0"/>
              <w:divBdr>
                <w:top w:val="none" w:sz="0" w:space="0" w:color="auto"/>
                <w:left w:val="none" w:sz="0" w:space="0" w:color="auto"/>
                <w:bottom w:val="none" w:sz="0" w:space="0" w:color="auto"/>
                <w:right w:val="none" w:sz="0" w:space="0" w:color="auto"/>
              </w:divBdr>
            </w:div>
            <w:div w:id="202848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276495">
      <w:bodyDiv w:val="1"/>
      <w:marLeft w:val="0"/>
      <w:marRight w:val="0"/>
      <w:marTop w:val="0"/>
      <w:marBottom w:val="0"/>
      <w:divBdr>
        <w:top w:val="none" w:sz="0" w:space="0" w:color="auto"/>
        <w:left w:val="none" w:sz="0" w:space="0" w:color="auto"/>
        <w:bottom w:val="none" w:sz="0" w:space="0" w:color="auto"/>
        <w:right w:val="none" w:sz="0" w:space="0" w:color="auto"/>
      </w:divBdr>
    </w:div>
    <w:div w:id="1879390873">
      <w:bodyDiv w:val="1"/>
      <w:marLeft w:val="0"/>
      <w:marRight w:val="0"/>
      <w:marTop w:val="0"/>
      <w:marBottom w:val="0"/>
      <w:divBdr>
        <w:top w:val="none" w:sz="0" w:space="0" w:color="auto"/>
        <w:left w:val="none" w:sz="0" w:space="0" w:color="auto"/>
        <w:bottom w:val="none" w:sz="0" w:space="0" w:color="auto"/>
        <w:right w:val="none" w:sz="0" w:space="0" w:color="auto"/>
      </w:divBdr>
      <w:divsChild>
        <w:div w:id="795564137">
          <w:marLeft w:val="0"/>
          <w:marRight w:val="0"/>
          <w:marTop w:val="0"/>
          <w:marBottom w:val="0"/>
          <w:divBdr>
            <w:top w:val="none" w:sz="0" w:space="0" w:color="auto"/>
            <w:left w:val="none" w:sz="0" w:space="0" w:color="auto"/>
            <w:bottom w:val="none" w:sz="0" w:space="0" w:color="auto"/>
            <w:right w:val="none" w:sz="0" w:space="0" w:color="auto"/>
          </w:divBdr>
          <w:divsChild>
            <w:div w:id="877276232">
              <w:marLeft w:val="0"/>
              <w:marRight w:val="0"/>
              <w:marTop w:val="0"/>
              <w:marBottom w:val="0"/>
              <w:divBdr>
                <w:top w:val="none" w:sz="0" w:space="0" w:color="auto"/>
                <w:left w:val="none" w:sz="0" w:space="0" w:color="auto"/>
                <w:bottom w:val="none" w:sz="0" w:space="0" w:color="auto"/>
                <w:right w:val="none" w:sz="0" w:space="0" w:color="auto"/>
              </w:divBdr>
            </w:div>
            <w:div w:id="1454448457">
              <w:marLeft w:val="0"/>
              <w:marRight w:val="0"/>
              <w:marTop w:val="0"/>
              <w:marBottom w:val="0"/>
              <w:divBdr>
                <w:top w:val="none" w:sz="0" w:space="0" w:color="auto"/>
                <w:left w:val="none" w:sz="0" w:space="0" w:color="auto"/>
                <w:bottom w:val="none" w:sz="0" w:space="0" w:color="auto"/>
                <w:right w:val="none" w:sz="0" w:space="0" w:color="auto"/>
              </w:divBdr>
            </w:div>
            <w:div w:id="1633175249">
              <w:marLeft w:val="0"/>
              <w:marRight w:val="0"/>
              <w:marTop w:val="0"/>
              <w:marBottom w:val="0"/>
              <w:divBdr>
                <w:top w:val="none" w:sz="0" w:space="0" w:color="auto"/>
                <w:left w:val="none" w:sz="0" w:space="0" w:color="auto"/>
                <w:bottom w:val="none" w:sz="0" w:space="0" w:color="auto"/>
                <w:right w:val="none" w:sz="0" w:space="0" w:color="auto"/>
              </w:divBdr>
            </w:div>
            <w:div w:id="1872382042">
              <w:marLeft w:val="0"/>
              <w:marRight w:val="0"/>
              <w:marTop w:val="0"/>
              <w:marBottom w:val="0"/>
              <w:divBdr>
                <w:top w:val="none" w:sz="0" w:space="0" w:color="auto"/>
                <w:left w:val="none" w:sz="0" w:space="0" w:color="auto"/>
                <w:bottom w:val="none" w:sz="0" w:space="0" w:color="auto"/>
                <w:right w:val="none" w:sz="0" w:space="0" w:color="auto"/>
              </w:divBdr>
            </w:div>
            <w:div w:id="1970159703">
              <w:marLeft w:val="0"/>
              <w:marRight w:val="0"/>
              <w:marTop w:val="0"/>
              <w:marBottom w:val="0"/>
              <w:divBdr>
                <w:top w:val="none" w:sz="0" w:space="0" w:color="auto"/>
                <w:left w:val="none" w:sz="0" w:space="0" w:color="auto"/>
                <w:bottom w:val="none" w:sz="0" w:space="0" w:color="auto"/>
                <w:right w:val="none" w:sz="0" w:space="0" w:color="auto"/>
              </w:divBdr>
            </w:div>
            <w:div w:id="1987389529">
              <w:marLeft w:val="0"/>
              <w:marRight w:val="0"/>
              <w:marTop w:val="0"/>
              <w:marBottom w:val="0"/>
              <w:divBdr>
                <w:top w:val="none" w:sz="0" w:space="0" w:color="auto"/>
                <w:left w:val="none" w:sz="0" w:space="0" w:color="auto"/>
                <w:bottom w:val="none" w:sz="0" w:space="0" w:color="auto"/>
                <w:right w:val="none" w:sz="0" w:space="0" w:color="auto"/>
              </w:divBdr>
            </w:div>
            <w:div w:id="1828472969">
              <w:marLeft w:val="0"/>
              <w:marRight w:val="0"/>
              <w:marTop w:val="0"/>
              <w:marBottom w:val="0"/>
              <w:divBdr>
                <w:top w:val="none" w:sz="0" w:space="0" w:color="auto"/>
                <w:left w:val="none" w:sz="0" w:space="0" w:color="auto"/>
                <w:bottom w:val="none" w:sz="0" w:space="0" w:color="auto"/>
                <w:right w:val="none" w:sz="0" w:space="0" w:color="auto"/>
              </w:divBdr>
            </w:div>
            <w:div w:id="1065835582">
              <w:marLeft w:val="0"/>
              <w:marRight w:val="0"/>
              <w:marTop w:val="0"/>
              <w:marBottom w:val="0"/>
              <w:divBdr>
                <w:top w:val="none" w:sz="0" w:space="0" w:color="auto"/>
                <w:left w:val="none" w:sz="0" w:space="0" w:color="auto"/>
                <w:bottom w:val="none" w:sz="0" w:space="0" w:color="auto"/>
                <w:right w:val="none" w:sz="0" w:space="0" w:color="auto"/>
              </w:divBdr>
            </w:div>
            <w:div w:id="2000695184">
              <w:marLeft w:val="0"/>
              <w:marRight w:val="0"/>
              <w:marTop w:val="0"/>
              <w:marBottom w:val="0"/>
              <w:divBdr>
                <w:top w:val="none" w:sz="0" w:space="0" w:color="auto"/>
                <w:left w:val="none" w:sz="0" w:space="0" w:color="auto"/>
                <w:bottom w:val="none" w:sz="0" w:space="0" w:color="auto"/>
                <w:right w:val="none" w:sz="0" w:space="0" w:color="auto"/>
              </w:divBdr>
            </w:div>
            <w:div w:id="1087311921">
              <w:marLeft w:val="0"/>
              <w:marRight w:val="0"/>
              <w:marTop w:val="0"/>
              <w:marBottom w:val="0"/>
              <w:divBdr>
                <w:top w:val="none" w:sz="0" w:space="0" w:color="auto"/>
                <w:left w:val="none" w:sz="0" w:space="0" w:color="auto"/>
                <w:bottom w:val="none" w:sz="0" w:space="0" w:color="auto"/>
                <w:right w:val="none" w:sz="0" w:space="0" w:color="auto"/>
              </w:divBdr>
            </w:div>
            <w:div w:id="17238540">
              <w:marLeft w:val="0"/>
              <w:marRight w:val="0"/>
              <w:marTop w:val="0"/>
              <w:marBottom w:val="0"/>
              <w:divBdr>
                <w:top w:val="none" w:sz="0" w:space="0" w:color="auto"/>
                <w:left w:val="none" w:sz="0" w:space="0" w:color="auto"/>
                <w:bottom w:val="none" w:sz="0" w:space="0" w:color="auto"/>
                <w:right w:val="none" w:sz="0" w:space="0" w:color="auto"/>
              </w:divBdr>
            </w:div>
            <w:div w:id="1923878780">
              <w:marLeft w:val="0"/>
              <w:marRight w:val="0"/>
              <w:marTop w:val="0"/>
              <w:marBottom w:val="0"/>
              <w:divBdr>
                <w:top w:val="none" w:sz="0" w:space="0" w:color="auto"/>
                <w:left w:val="none" w:sz="0" w:space="0" w:color="auto"/>
                <w:bottom w:val="none" w:sz="0" w:space="0" w:color="auto"/>
                <w:right w:val="none" w:sz="0" w:space="0" w:color="auto"/>
              </w:divBdr>
            </w:div>
            <w:div w:id="747844599">
              <w:marLeft w:val="0"/>
              <w:marRight w:val="0"/>
              <w:marTop w:val="0"/>
              <w:marBottom w:val="0"/>
              <w:divBdr>
                <w:top w:val="none" w:sz="0" w:space="0" w:color="auto"/>
                <w:left w:val="none" w:sz="0" w:space="0" w:color="auto"/>
                <w:bottom w:val="none" w:sz="0" w:space="0" w:color="auto"/>
                <w:right w:val="none" w:sz="0" w:space="0" w:color="auto"/>
              </w:divBdr>
            </w:div>
          </w:divsChild>
        </w:div>
        <w:div w:id="1367682221">
          <w:marLeft w:val="0"/>
          <w:marRight w:val="0"/>
          <w:marTop w:val="0"/>
          <w:marBottom w:val="0"/>
          <w:divBdr>
            <w:top w:val="none" w:sz="0" w:space="0" w:color="auto"/>
            <w:left w:val="none" w:sz="0" w:space="0" w:color="auto"/>
            <w:bottom w:val="none" w:sz="0" w:space="0" w:color="auto"/>
            <w:right w:val="none" w:sz="0" w:space="0" w:color="auto"/>
          </w:divBdr>
          <w:divsChild>
            <w:div w:id="1618681489">
              <w:marLeft w:val="0"/>
              <w:marRight w:val="0"/>
              <w:marTop w:val="0"/>
              <w:marBottom w:val="0"/>
              <w:divBdr>
                <w:top w:val="none" w:sz="0" w:space="0" w:color="auto"/>
                <w:left w:val="none" w:sz="0" w:space="0" w:color="auto"/>
                <w:bottom w:val="none" w:sz="0" w:space="0" w:color="auto"/>
                <w:right w:val="none" w:sz="0" w:space="0" w:color="auto"/>
              </w:divBdr>
            </w:div>
            <w:div w:id="476457673">
              <w:marLeft w:val="0"/>
              <w:marRight w:val="0"/>
              <w:marTop w:val="0"/>
              <w:marBottom w:val="0"/>
              <w:divBdr>
                <w:top w:val="none" w:sz="0" w:space="0" w:color="auto"/>
                <w:left w:val="none" w:sz="0" w:space="0" w:color="auto"/>
                <w:bottom w:val="none" w:sz="0" w:space="0" w:color="auto"/>
                <w:right w:val="none" w:sz="0" w:space="0" w:color="auto"/>
              </w:divBdr>
            </w:div>
            <w:div w:id="1714959768">
              <w:marLeft w:val="0"/>
              <w:marRight w:val="0"/>
              <w:marTop w:val="0"/>
              <w:marBottom w:val="0"/>
              <w:divBdr>
                <w:top w:val="none" w:sz="0" w:space="0" w:color="auto"/>
                <w:left w:val="none" w:sz="0" w:space="0" w:color="auto"/>
                <w:bottom w:val="none" w:sz="0" w:space="0" w:color="auto"/>
                <w:right w:val="none" w:sz="0" w:space="0" w:color="auto"/>
              </w:divBdr>
            </w:div>
            <w:div w:id="36460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101642">
      <w:bodyDiv w:val="1"/>
      <w:marLeft w:val="0"/>
      <w:marRight w:val="0"/>
      <w:marTop w:val="0"/>
      <w:marBottom w:val="0"/>
      <w:divBdr>
        <w:top w:val="none" w:sz="0" w:space="0" w:color="auto"/>
        <w:left w:val="none" w:sz="0" w:space="0" w:color="auto"/>
        <w:bottom w:val="none" w:sz="0" w:space="0" w:color="auto"/>
        <w:right w:val="none" w:sz="0" w:space="0" w:color="auto"/>
      </w:divBdr>
      <w:divsChild>
        <w:div w:id="516581688">
          <w:marLeft w:val="0"/>
          <w:marRight w:val="0"/>
          <w:marTop w:val="0"/>
          <w:marBottom w:val="0"/>
          <w:divBdr>
            <w:top w:val="none" w:sz="0" w:space="0" w:color="auto"/>
            <w:left w:val="none" w:sz="0" w:space="0" w:color="auto"/>
            <w:bottom w:val="none" w:sz="0" w:space="0" w:color="auto"/>
            <w:right w:val="none" w:sz="0" w:space="0" w:color="auto"/>
          </w:divBdr>
        </w:div>
        <w:div w:id="1005130757">
          <w:marLeft w:val="0"/>
          <w:marRight w:val="0"/>
          <w:marTop w:val="0"/>
          <w:marBottom w:val="0"/>
          <w:divBdr>
            <w:top w:val="none" w:sz="0" w:space="0" w:color="auto"/>
            <w:left w:val="none" w:sz="0" w:space="0" w:color="auto"/>
            <w:bottom w:val="none" w:sz="0" w:space="0" w:color="auto"/>
            <w:right w:val="none" w:sz="0" w:space="0" w:color="auto"/>
          </w:divBdr>
        </w:div>
        <w:div w:id="251936090">
          <w:marLeft w:val="0"/>
          <w:marRight w:val="0"/>
          <w:marTop w:val="0"/>
          <w:marBottom w:val="0"/>
          <w:divBdr>
            <w:top w:val="none" w:sz="0" w:space="0" w:color="auto"/>
            <w:left w:val="none" w:sz="0" w:space="0" w:color="auto"/>
            <w:bottom w:val="none" w:sz="0" w:space="0" w:color="auto"/>
            <w:right w:val="none" w:sz="0" w:space="0" w:color="auto"/>
          </w:divBdr>
        </w:div>
        <w:div w:id="1307514339">
          <w:marLeft w:val="0"/>
          <w:marRight w:val="0"/>
          <w:marTop w:val="0"/>
          <w:marBottom w:val="0"/>
          <w:divBdr>
            <w:top w:val="none" w:sz="0" w:space="0" w:color="auto"/>
            <w:left w:val="none" w:sz="0" w:space="0" w:color="auto"/>
            <w:bottom w:val="none" w:sz="0" w:space="0" w:color="auto"/>
            <w:right w:val="none" w:sz="0" w:space="0" w:color="auto"/>
          </w:divBdr>
        </w:div>
        <w:div w:id="968172497">
          <w:marLeft w:val="0"/>
          <w:marRight w:val="0"/>
          <w:marTop w:val="0"/>
          <w:marBottom w:val="0"/>
          <w:divBdr>
            <w:top w:val="none" w:sz="0" w:space="0" w:color="auto"/>
            <w:left w:val="none" w:sz="0" w:space="0" w:color="auto"/>
            <w:bottom w:val="none" w:sz="0" w:space="0" w:color="auto"/>
            <w:right w:val="none" w:sz="0" w:space="0" w:color="auto"/>
          </w:divBdr>
        </w:div>
        <w:div w:id="479808100">
          <w:marLeft w:val="0"/>
          <w:marRight w:val="0"/>
          <w:marTop w:val="0"/>
          <w:marBottom w:val="0"/>
          <w:divBdr>
            <w:top w:val="none" w:sz="0" w:space="0" w:color="auto"/>
            <w:left w:val="none" w:sz="0" w:space="0" w:color="auto"/>
            <w:bottom w:val="none" w:sz="0" w:space="0" w:color="auto"/>
            <w:right w:val="none" w:sz="0" w:space="0" w:color="auto"/>
          </w:divBdr>
        </w:div>
        <w:div w:id="1981105096">
          <w:marLeft w:val="0"/>
          <w:marRight w:val="0"/>
          <w:marTop w:val="0"/>
          <w:marBottom w:val="0"/>
          <w:divBdr>
            <w:top w:val="none" w:sz="0" w:space="0" w:color="auto"/>
            <w:left w:val="none" w:sz="0" w:space="0" w:color="auto"/>
            <w:bottom w:val="none" w:sz="0" w:space="0" w:color="auto"/>
            <w:right w:val="none" w:sz="0" w:space="0" w:color="auto"/>
          </w:divBdr>
        </w:div>
        <w:div w:id="1988821108">
          <w:marLeft w:val="0"/>
          <w:marRight w:val="0"/>
          <w:marTop w:val="0"/>
          <w:marBottom w:val="0"/>
          <w:divBdr>
            <w:top w:val="none" w:sz="0" w:space="0" w:color="auto"/>
            <w:left w:val="none" w:sz="0" w:space="0" w:color="auto"/>
            <w:bottom w:val="none" w:sz="0" w:space="0" w:color="auto"/>
            <w:right w:val="none" w:sz="0" w:space="0" w:color="auto"/>
          </w:divBdr>
        </w:div>
        <w:div w:id="1975912268">
          <w:marLeft w:val="0"/>
          <w:marRight w:val="0"/>
          <w:marTop w:val="0"/>
          <w:marBottom w:val="0"/>
          <w:divBdr>
            <w:top w:val="none" w:sz="0" w:space="0" w:color="auto"/>
            <w:left w:val="none" w:sz="0" w:space="0" w:color="auto"/>
            <w:bottom w:val="none" w:sz="0" w:space="0" w:color="auto"/>
            <w:right w:val="none" w:sz="0" w:space="0" w:color="auto"/>
          </w:divBdr>
        </w:div>
        <w:div w:id="1942257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microsoft.com/office/2020/10/relationships/intelligence" Target="intelligence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A6599B4A68AEB4F82A77DAE328EB698" ma:contentTypeVersion="8" ma:contentTypeDescription="Create a new document." ma:contentTypeScope="" ma:versionID="63b77233e1e5fbd5c7e4ae48ba2b3a83">
  <xsd:schema xmlns:xsd="http://www.w3.org/2001/XMLSchema" xmlns:xs="http://www.w3.org/2001/XMLSchema" xmlns:p="http://schemas.microsoft.com/office/2006/metadata/properties" xmlns:ns2="83e59829-9a7a-440d-853e-e98ddad5e9fe" targetNamespace="http://schemas.microsoft.com/office/2006/metadata/properties" ma:root="true" ma:fieldsID="1413c1ff6200e3bd9372d73892b9b7db" ns2:_="">
    <xsd:import namespace="83e59829-9a7a-440d-853e-e98ddad5e9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59829-9a7a-440d-853e-e98ddad5e9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6B3E615E-08D9-4247-82B9-7E530F4DB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59829-9a7a-440d-853e-e98ddad5e9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4.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Millward</dc:creator>
  <keywords/>
  <dc:description/>
  <lastModifiedBy>Molly Bransby</lastModifiedBy>
  <revision>3</revision>
  <dcterms:created xsi:type="dcterms:W3CDTF">2026-06-23T14:40:00.0000000Z</dcterms:created>
  <dcterms:modified xsi:type="dcterms:W3CDTF">2026-06-23T14:43:47.4360114Z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0x010100EA6599B4A68AEB4F82A77DAE328EB698</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