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06B82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667A6A3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741A0583-E8EC-46AB-8B3D-669CA80BEB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77777777" w:rsidR="00431A4F" w:rsidRPr="00306B82" w:rsidRDefault="00431A4F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707298F8" w14:textId="77777777" w:rsidR="0080092C" w:rsidRPr="00306B82" w:rsidRDefault="0080092C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2CB278AA" w14:textId="034597A6" w:rsidR="23852DB6" w:rsidRDefault="00ED00C0" w:rsidP="73561125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</w:pPr>
      <w:r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  <w:t>Senior Manager - Growth</w:t>
      </w: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0D61B6" w:rsidRPr="00306B82" w14:paraId="201C9F0E" w14:textId="77777777" w:rsidTr="52215A29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64E26424" w14:textId="11E01132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5C28B109" w14:textId="5EE96858" w:rsidR="000D61B6" w:rsidRPr="008356BC" w:rsidRDefault="00ED00C0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Affordable Housing Grants</w:t>
            </w:r>
          </w:p>
        </w:tc>
      </w:tr>
      <w:tr w:rsidR="000D61B6" w:rsidRPr="00306B82" w14:paraId="7402FFE3" w14:textId="77777777" w:rsidTr="52215A29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050EAE70" w14:textId="66E60EED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1F46A3B4" w14:textId="1896E05A" w:rsidR="000D61B6" w:rsidRPr="008356BC" w:rsidRDefault="00ED00C0" w:rsidP="52215A29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Head </w:t>
            </w:r>
            <w:r w:rsidR="35859EDE"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of Affordable Housing </w:t>
            </w:r>
            <w:r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Growth</w:t>
            </w:r>
            <w:r w:rsidR="1BCA515C"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0D61B6" w:rsidRPr="00306B82" w14:paraId="65B84AC5" w14:textId="77777777" w:rsidTr="52215A29">
        <w:trPr>
          <w:trHeight w:val="376"/>
        </w:trPr>
        <w:tc>
          <w:tcPr>
            <w:tcW w:w="3512" w:type="dxa"/>
            <w:shd w:val="clear" w:color="auto" w:fill="E7E6E6" w:themeFill="background2"/>
          </w:tcPr>
          <w:p w14:paraId="321F9CF4" w14:textId="6E980AA8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01D50F4A" w14:textId="1028C12E" w:rsidR="000D61B6" w:rsidRPr="008356BC" w:rsidRDefault="34FDCDE1" w:rsidP="52215A29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Growth Manager</w:t>
            </w:r>
            <w:r w:rsidR="0084376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09FB6E18" w14:textId="0196BAE0" w:rsidR="007E3F85" w:rsidRPr="00306B82" w:rsidRDefault="007E3F85" w:rsidP="00ED00C0">
      <w:pPr>
        <w:rPr>
          <w:rFonts w:asciiTheme="minorHAnsi" w:hAnsiTheme="minorHAnsi" w:cstheme="minorHAnsi"/>
          <w:color w:val="00B0F0"/>
        </w:rPr>
      </w:pPr>
    </w:p>
    <w:p w14:paraId="45C2CBC0" w14:textId="06D7D91E" w:rsidR="00221B29" w:rsidRPr="00306B82" w:rsidRDefault="00221B29" w:rsidP="006D0A06">
      <w:pPr>
        <w:pStyle w:val="Heading1"/>
      </w:pPr>
      <w:bookmarkStart w:id="0" w:name="_Toc148102402"/>
      <w:r w:rsidRPr="00306B82">
        <w:t>Job purpose</w:t>
      </w:r>
      <w:bookmarkEnd w:id="0"/>
      <w:r w:rsidRPr="00306B82">
        <w:t> </w:t>
      </w:r>
    </w:p>
    <w:p w14:paraId="79C19DDE" w14:textId="77777777" w:rsidR="00B32B33" w:rsidRDefault="00B32B33" w:rsidP="00B32B33">
      <w:pPr>
        <w:rPr>
          <w:rFonts w:asciiTheme="minorHAnsi" w:hAnsiTheme="minorHAnsi" w:cstheme="minorHAnsi"/>
          <w:sz w:val="24"/>
          <w:szCs w:val="24"/>
        </w:rPr>
      </w:pPr>
      <w:r w:rsidRPr="00B32B33">
        <w:rPr>
          <w:rFonts w:asciiTheme="minorHAnsi" w:hAnsiTheme="minorHAnsi" w:cstheme="minorHAnsi"/>
          <w:sz w:val="24"/>
          <w:szCs w:val="24"/>
        </w:rPr>
        <w:t>This role will:</w:t>
      </w:r>
    </w:p>
    <w:p w14:paraId="501A6BF2" w14:textId="77777777" w:rsidR="002F4060" w:rsidRPr="00B32B33" w:rsidRDefault="002F4060" w:rsidP="00B32B33">
      <w:pPr>
        <w:rPr>
          <w:rFonts w:asciiTheme="minorHAnsi" w:hAnsiTheme="minorHAnsi" w:cstheme="minorHAnsi"/>
          <w:sz w:val="24"/>
          <w:szCs w:val="24"/>
        </w:rPr>
      </w:pPr>
    </w:p>
    <w:p w14:paraId="13D24D7B" w14:textId="40F02FB3" w:rsidR="00B32B33" w:rsidRDefault="00B32B33" w:rsidP="52215A29">
      <w:p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1) </w:t>
      </w:r>
      <w:r w:rsidR="006A1F1D" w:rsidRPr="52215A29">
        <w:rPr>
          <w:rFonts w:asciiTheme="minorHAnsi" w:hAnsiTheme="minorHAnsi" w:cstheme="minorBidi"/>
          <w:sz w:val="24"/>
          <w:szCs w:val="24"/>
        </w:rPr>
        <w:t>C</w:t>
      </w:r>
      <w:r w:rsidRPr="52215A29">
        <w:rPr>
          <w:rFonts w:asciiTheme="minorHAnsi" w:hAnsiTheme="minorHAnsi" w:cstheme="minorBidi"/>
          <w:sz w:val="24"/>
          <w:szCs w:val="24"/>
        </w:rPr>
        <w:t>ontribute to the</w:t>
      </w:r>
      <w:r w:rsidR="00843769">
        <w:rPr>
          <w:rFonts w:asciiTheme="minorHAnsi" w:hAnsiTheme="minorHAnsi" w:cstheme="minorBidi"/>
          <w:sz w:val="24"/>
          <w:szCs w:val="24"/>
        </w:rPr>
        <w:t xml:space="preserve"> national level engagement across the sector on</w:t>
      </w:r>
      <w:r w:rsidRPr="52215A29">
        <w:rPr>
          <w:rFonts w:asciiTheme="minorHAnsi" w:hAnsiTheme="minorHAnsi" w:cstheme="minorBidi"/>
          <w:sz w:val="24"/>
          <w:szCs w:val="24"/>
        </w:rPr>
        <w:t xml:space="preserve"> growth, new business and engagement who will be responsible for increasing the </w:t>
      </w:r>
      <w:r w:rsidR="007D564A" w:rsidRPr="52215A29">
        <w:rPr>
          <w:rFonts w:asciiTheme="minorHAnsi" w:hAnsiTheme="minorHAnsi" w:cstheme="minorBidi"/>
          <w:sz w:val="24"/>
          <w:szCs w:val="24"/>
        </w:rPr>
        <w:t>A</w:t>
      </w:r>
      <w:r w:rsidRPr="52215A29">
        <w:rPr>
          <w:rFonts w:asciiTheme="minorHAnsi" w:hAnsiTheme="minorHAnsi" w:cstheme="minorBidi"/>
          <w:sz w:val="24"/>
          <w:szCs w:val="24"/>
        </w:rPr>
        <w:t xml:space="preserve">ffordable </w:t>
      </w:r>
      <w:r w:rsidR="007D564A" w:rsidRPr="52215A29">
        <w:rPr>
          <w:rFonts w:asciiTheme="minorHAnsi" w:hAnsiTheme="minorHAnsi" w:cstheme="minorBidi"/>
          <w:sz w:val="24"/>
          <w:szCs w:val="24"/>
        </w:rPr>
        <w:t>H</w:t>
      </w:r>
      <w:r w:rsidRPr="52215A29">
        <w:rPr>
          <w:rFonts w:asciiTheme="minorHAnsi" w:hAnsiTheme="minorHAnsi" w:cstheme="minorBidi"/>
          <w:sz w:val="24"/>
          <w:szCs w:val="24"/>
        </w:rPr>
        <w:t>ousing (AH) supply across the</w:t>
      </w:r>
      <w:r w:rsidR="00F6307B">
        <w:rPr>
          <w:rFonts w:asciiTheme="minorHAnsi" w:hAnsiTheme="minorHAnsi" w:cstheme="minorBidi"/>
          <w:sz w:val="24"/>
          <w:szCs w:val="24"/>
        </w:rPr>
        <w:t xml:space="preserve"> </w:t>
      </w:r>
      <w:r w:rsidR="00843769">
        <w:rPr>
          <w:rFonts w:asciiTheme="minorHAnsi" w:hAnsiTheme="minorHAnsi" w:cstheme="minorBidi"/>
          <w:sz w:val="24"/>
          <w:szCs w:val="24"/>
        </w:rPr>
        <w:t>country</w:t>
      </w:r>
      <w:r w:rsidRPr="52215A29">
        <w:rPr>
          <w:rFonts w:asciiTheme="minorHAnsi" w:hAnsiTheme="minorHAnsi" w:cstheme="minorBidi"/>
          <w:sz w:val="24"/>
          <w:szCs w:val="24"/>
        </w:rPr>
        <w:t xml:space="preserve">, in collaboration with delivery partners (such as housing associations, </w:t>
      </w:r>
      <w:r w:rsidR="007D564A" w:rsidRPr="52215A29">
        <w:rPr>
          <w:rFonts w:asciiTheme="minorHAnsi" w:hAnsiTheme="minorHAnsi" w:cstheme="minorBidi"/>
          <w:sz w:val="24"/>
          <w:szCs w:val="24"/>
        </w:rPr>
        <w:t>L</w:t>
      </w:r>
      <w:r w:rsidRPr="52215A29">
        <w:rPr>
          <w:rFonts w:asciiTheme="minorHAnsi" w:hAnsiTheme="minorHAnsi" w:cstheme="minorBidi"/>
          <w:sz w:val="24"/>
          <w:szCs w:val="24"/>
        </w:rPr>
        <w:t xml:space="preserve">ocal </w:t>
      </w:r>
      <w:r w:rsidR="007D564A" w:rsidRPr="52215A29">
        <w:rPr>
          <w:rFonts w:asciiTheme="minorHAnsi" w:hAnsiTheme="minorHAnsi" w:cstheme="minorBidi"/>
          <w:sz w:val="24"/>
          <w:szCs w:val="24"/>
        </w:rPr>
        <w:t>A</w:t>
      </w:r>
      <w:r w:rsidRPr="52215A29">
        <w:rPr>
          <w:rFonts w:asciiTheme="minorHAnsi" w:hAnsiTheme="minorHAnsi" w:cstheme="minorBidi"/>
          <w:sz w:val="24"/>
          <w:szCs w:val="24"/>
        </w:rPr>
        <w:t>uthorities, specialist and community providers and private sector property developers) to:</w:t>
      </w:r>
    </w:p>
    <w:p w14:paraId="395C7C5E" w14:textId="77777777" w:rsidR="00F6307B" w:rsidRPr="00B32B33" w:rsidRDefault="00F6307B" w:rsidP="52215A29">
      <w:pPr>
        <w:rPr>
          <w:rFonts w:asciiTheme="minorHAnsi" w:hAnsiTheme="minorHAnsi" w:cstheme="minorBidi"/>
          <w:sz w:val="24"/>
          <w:szCs w:val="24"/>
        </w:rPr>
      </w:pPr>
    </w:p>
    <w:p w14:paraId="05F316AB" w14:textId="6B3BEEBE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L</w:t>
      </w:r>
      <w:r w:rsidR="00B32B33" w:rsidRPr="00C646FF">
        <w:rPr>
          <w:rFonts w:asciiTheme="minorHAnsi" w:hAnsiTheme="minorHAnsi" w:cstheme="minorHAnsi"/>
          <w:sz w:val="24"/>
          <w:szCs w:val="24"/>
        </w:rPr>
        <w:t>ead innovation and delivery of AH, including attracting new entrants</w:t>
      </w:r>
      <w:r w:rsidR="00267EDA" w:rsidRPr="00C646FF">
        <w:rPr>
          <w:rFonts w:asciiTheme="minorHAnsi" w:hAnsiTheme="minorHAnsi" w:cstheme="minorHAnsi"/>
          <w:sz w:val="24"/>
          <w:szCs w:val="24"/>
        </w:rPr>
        <w:t>,</w:t>
      </w:r>
      <w:r w:rsidR="00843769" w:rsidRPr="00C646FF">
        <w:rPr>
          <w:rFonts w:asciiTheme="minorHAnsi" w:hAnsiTheme="minorHAnsi" w:cstheme="minorHAnsi"/>
          <w:sz w:val="24"/>
          <w:szCs w:val="24"/>
        </w:rPr>
        <w:t xml:space="preserve"> lead </w:t>
      </w:r>
      <w:r w:rsidR="00A63A12" w:rsidRPr="00C646FF">
        <w:rPr>
          <w:rFonts w:asciiTheme="minorHAnsi" w:hAnsiTheme="minorHAnsi" w:cstheme="minorHAnsi"/>
          <w:sz w:val="24"/>
          <w:szCs w:val="24"/>
        </w:rPr>
        <w:t xml:space="preserve">SAHP </w:t>
      </w:r>
      <w:r w:rsidR="00843769" w:rsidRPr="00C646FF">
        <w:rPr>
          <w:rFonts w:asciiTheme="minorHAnsi" w:hAnsiTheme="minorHAnsi" w:cstheme="minorHAnsi"/>
          <w:sz w:val="24"/>
          <w:szCs w:val="24"/>
        </w:rPr>
        <w:t>relati</w:t>
      </w:r>
      <w:r w:rsidR="00FE0CDA" w:rsidRPr="00C646FF">
        <w:rPr>
          <w:rFonts w:asciiTheme="minorHAnsi" w:hAnsiTheme="minorHAnsi" w:cstheme="minorHAnsi"/>
          <w:sz w:val="24"/>
          <w:szCs w:val="24"/>
        </w:rPr>
        <w:t>o</w:t>
      </w:r>
      <w:r w:rsidR="00843769" w:rsidRPr="00C646FF">
        <w:rPr>
          <w:rFonts w:asciiTheme="minorHAnsi" w:hAnsiTheme="minorHAnsi" w:cstheme="minorHAnsi"/>
          <w:sz w:val="24"/>
          <w:szCs w:val="24"/>
        </w:rPr>
        <w:t>nship with region</w:t>
      </w:r>
      <w:r w:rsidR="00A63A12" w:rsidRPr="00C646FF">
        <w:rPr>
          <w:rFonts w:asciiTheme="minorHAnsi" w:hAnsiTheme="minorHAnsi" w:cstheme="minorHAnsi"/>
          <w:sz w:val="24"/>
          <w:szCs w:val="24"/>
        </w:rPr>
        <w:t>al Growth team</w:t>
      </w:r>
      <w:r w:rsidR="00843769" w:rsidRPr="00C646FF">
        <w:rPr>
          <w:rFonts w:asciiTheme="minorHAnsi" w:hAnsiTheme="minorHAnsi" w:cstheme="minorHAnsi"/>
          <w:sz w:val="24"/>
          <w:szCs w:val="24"/>
        </w:rPr>
        <w:t>s</w:t>
      </w:r>
      <w:r w:rsidR="00A63A12" w:rsidRPr="00C646FF">
        <w:rPr>
          <w:rFonts w:asciiTheme="minorHAnsi" w:hAnsiTheme="minorHAnsi" w:cstheme="minorHAnsi"/>
          <w:sz w:val="24"/>
          <w:szCs w:val="24"/>
        </w:rPr>
        <w:t xml:space="preserve"> </w:t>
      </w:r>
      <w:r w:rsidR="00A63A12" w:rsidRPr="00C646F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and </w:t>
      </w:r>
      <w:r w:rsidR="00A63A12" w:rsidRPr="00C646FF">
        <w:rPr>
          <w:rFonts w:asciiTheme="minorHAnsi" w:eastAsiaTheme="minorHAnsi" w:hAnsiTheme="minorHAnsi" w:cstheme="minorBidi"/>
          <w:sz w:val="24"/>
          <w:szCs w:val="24"/>
          <w:lang w:val="en-GB"/>
        </w:rPr>
        <w:t>the operationalisation of new initiatives and commissions from Government.</w:t>
      </w:r>
      <w:r w:rsidR="00A64584" w:rsidRPr="00C646F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9B94D53" w14:textId="6943265B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I</w:t>
      </w:r>
      <w:r w:rsidR="00B32B33" w:rsidRPr="00C646FF">
        <w:rPr>
          <w:rFonts w:asciiTheme="minorHAnsi" w:hAnsiTheme="minorHAnsi" w:cstheme="minorHAnsi"/>
          <w:sz w:val="24"/>
          <w:szCs w:val="24"/>
        </w:rPr>
        <w:t>ncrease housing supply (</w:t>
      </w:r>
      <w:r w:rsidR="00A64584" w:rsidRPr="00C646FF">
        <w:rPr>
          <w:rFonts w:asciiTheme="minorHAnsi" w:hAnsiTheme="minorHAnsi" w:cstheme="minorHAnsi"/>
          <w:sz w:val="24"/>
          <w:szCs w:val="24"/>
        </w:rPr>
        <w:t xml:space="preserve"> in line with Government priorities for the Social and Affordable Homes Programme</w:t>
      </w:r>
      <w:r w:rsidR="00B32B33" w:rsidRPr="00C646FF">
        <w:rPr>
          <w:rFonts w:asciiTheme="minorHAnsi" w:hAnsiTheme="minorHAnsi" w:cstheme="minorHAnsi"/>
          <w:sz w:val="24"/>
          <w:szCs w:val="24"/>
        </w:rPr>
        <w:t>) by working with new and existing providers to meet housing targets</w:t>
      </w:r>
    </w:p>
    <w:p w14:paraId="34D853A0" w14:textId="5C81F28F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T</w:t>
      </w:r>
      <w:r w:rsidR="00B32B33" w:rsidRPr="00C646FF">
        <w:rPr>
          <w:rFonts w:asciiTheme="minorHAnsi" w:hAnsiTheme="minorHAnsi" w:cstheme="minorHAnsi"/>
          <w:sz w:val="24"/>
          <w:szCs w:val="24"/>
        </w:rPr>
        <w:t>ranslate the affordable housing strategy into targeted delivery that responds to market and partner analysis</w:t>
      </w:r>
    </w:p>
    <w:p w14:paraId="6A0CFF3C" w14:textId="5F16B76C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S</w:t>
      </w:r>
      <w:r w:rsidR="00B32B33" w:rsidRPr="00C646FF">
        <w:rPr>
          <w:rFonts w:asciiTheme="minorHAnsi" w:hAnsiTheme="minorHAnsi" w:cstheme="minorHAnsi"/>
          <w:sz w:val="24"/>
          <w:szCs w:val="24"/>
        </w:rPr>
        <w:t>upport the AH sector</w:t>
      </w:r>
      <w:r w:rsidR="00E10DA2" w:rsidRPr="00C646FF">
        <w:rPr>
          <w:rFonts w:asciiTheme="minorHAnsi" w:hAnsiTheme="minorHAnsi" w:cstheme="minorHAnsi"/>
          <w:sz w:val="24"/>
          <w:szCs w:val="24"/>
        </w:rPr>
        <w:t xml:space="preserve"> and</w:t>
      </w:r>
      <w:r w:rsidR="00B32B33" w:rsidRPr="00C646FF">
        <w:rPr>
          <w:rFonts w:asciiTheme="minorHAnsi" w:hAnsiTheme="minorHAnsi" w:cstheme="minorHAnsi"/>
          <w:sz w:val="24"/>
          <w:szCs w:val="24"/>
        </w:rPr>
        <w:t xml:space="preserve"> business development </w:t>
      </w:r>
      <w:r w:rsidR="00E10DA2" w:rsidRPr="00C646FF">
        <w:rPr>
          <w:rFonts w:asciiTheme="minorHAnsi" w:hAnsiTheme="minorHAnsi" w:cstheme="minorHAnsi"/>
          <w:sz w:val="24"/>
          <w:szCs w:val="24"/>
        </w:rPr>
        <w:t xml:space="preserve">colleagues </w:t>
      </w:r>
      <w:r w:rsidR="00B32B33" w:rsidRPr="00C646FF">
        <w:rPr>
          <w:rFonts w:asciiTheme="minorHAnsi" w:hAnsiTheme="minorHAnsi" w:cstheme="minorHAnsi"/>
          <w:sz w:val="24"/>
          <w:szCs w:val="24"/>
        </w:rPr>
        <w:t>with intelligence and evidence from partners</w:t>
      </w:r>
    </w:p>
    <w:p w14:paraId="0FA88009" w14:textId="57F88583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sz w:val="24"/>
          <w:szCs w:val="24"/>
        </w:rPr>
      </w:pPr>
      <w:r w:rsidRPr="00C646FF">
        <w:rPr>
          <w:rFonts w:asciiTheme="minorHAnsi" w:hAnsiTheme="minorHAnsi" w:cstheme="minorBidi"/>
          <w:sz w:val="24"/>
          <w:szCs w:val="24"/>
        </w:rPr>
        <w:t>W</w:t>
      </w:r>
      <w:r w:rsidR="00B32B33" w:rsidRPr="00C646FF">
        <w:rPr>
          <w:rFonts w:asciiTheme="minorHAnsi" w:hAnsiTheme="minorHAnsi" w:cstheme="minorBidi"/>
          <w:sz w:val="24"/>
          <w:szCs w:val="24"/>
        </w:rPr>
        <w:t xml:space="preserve">orking with </w:t>
      </w:r>
      <w:r w:rsidR="00843769" w:rsidRPr="00C646FF">
        <w:rPr>
          <w:rFonts w:asciiTheme="minorHAnsi" w:hAnsiTheme="minorHAnsi" w:cstheme="minorBidi"/>
          <w:sz w:val="24"/>
          <w:szCs w:val="24"/>
        </w:rPr>
        <w:t>a</w:t>
      </w:r>
      <w:r w:rsidR="00F6307B" w:rsidRPr="00C646FF">
        <w:rPr>
          <w:rFonts w:asciiTheme="minorHAnsi" w:hAnsiTheme="minorHAnsi" w:cstheme="minorBidi"/>
          <w:sz w:val="24"/>
          <w:szCs w:val="24"/>
        </w:rPr>
        <w:t xml:space="preserve"> </w:t>
      </w:r>
      <w:r w:rsidR="00B32B33" w:rsidRPr="00C646FF">
        <w:rPr>
          <w:rFonts w:asciiTheme="minorHAnsi" w:hAnsiTheme="minorHAnsi" w:cstheme="minorBidi"/>
          <w:sz w:val="24"/>
          <w:szCs w:val="24"/>
        </w:rPr>
        <w:t xml:space="preserve">Head </w:t>
      </w:r>
      <w:r w:rsidR="7996AC3A" w:rsidRPr="00C646FF">
        <w:rPr>
          <w:rFonts w:asciiTheme="minorHAnsi" w:hAnsiTheme="minorHAnsi" w:cstheme="minorBidi"/>
          <w:sz w:val="24"/>
          <w:szCs w:val="24"/>
        </w:rPr>
        <w:t>of</w:t>
      </w:r>
      <w:r w:rsidR="3B0B5508" w:rsidRPr="00C646FF">
        <w:rPr>
          <w:rFonts w:asciiTheme="minorHAnsi" w:hAnsiTheme="minorHAnsi" w:cstheme="minorBidi"/>
          <w:sz w:val="24"/>
          <w:szCs w:val="24"/>
        </w:rPr>
        <w:t xml:space="preserve"> Affordable Housing Growth</w:t>
      </w:r>
      <w:r w:rsidR="7996AC3A" w:rsidRPr="00C646FF">
        <w:rPr>
          <w:rFonts w:asciiTheme="minorHAnsi" w:hAnsiTheme="minorHAnsi" w:cstheme="minorBidi"/>
          <w:sz w:val="24"/>
          <w:szCs w:val="24"/>
        </w:rPr>
        <w:t>, be</w:t>
      </w:r>
      <w:r w:rsidR="00B32B33" w:rsidRPr="00C646FF">
        <w:rPr>
          <w:rFonts w:asciiTheme="minorHAnsi" w:hAnsiTheme="minorHAnsi" w:cstheme="minorBidi"/>
          <w:sz w:val="24"/>
          <w:szCs w:val="24"/>
        </w:rPr>
        <w:t xml:space="preserve"> the sector lead with </w:t>
      </w:r>
      <w:r w:rsidR="00843769" w:rsidRPr="00C646FF">
        <w:rPr>
          <w:rFonts w:asciiTheme="minorHAnsi" w:hAnsiTheme="minorHAnsi" w:cstheme="minorBidi"/>
          <w:sz w:val="24"/>
          <w:szCs w:val="24"/>
        </w:rPr>
        <w:t xml:space="preserve">national </w:t>
      </w:r>
      <w:r w:rsidR="00B32B33" w:rsidRPr="00C646FF">
        <w:rPr>
          <w:rFonts w:asciiTheme="minorHAnsi" w:hAnsiTheme="minorHAnsi" w:cstheme="minorBidi"/>
          <w:sz w:val="24"/>
          <w:szCs w:val="24"/>
        </w:rPr>
        <w:t>representative</w:t>
      </w:r>
      <w:r w:rsidR="0D5611C2" w:rsidRPr="00C646FF">
        <w:rPr>
          <w:rFonts w:asciiTheme="minorHAnsi" w:hAnsiTheme="minorHAnsi" w:cstheme="minorBidi"/>
          <w:sz w:val="24"/>
          <w:szCs w:val="24"/>
        </w:rPr>
        <w:t>s</w:t>
      </w:r>
      <w:r w:rsidR="00A64584" w:rsidRPr="00C646FF">
        <w:rPr>
          <w:rFonts w:asciiTheme="minorHAnsi" w:hAnsiTheme="minorHAnsi" w:cstheme="minorBidi"/>
          <w:sz w:val="24"/>
          <w:szCs w:val="24"/>
        </w:rPr>
        <w:t xml:space="preserve">, </w:t>
      </w:r>
      <w:r w:rsidR="00843769" w:rsidRPr="00C646FF">
        <w:rPr>
          <w:rFonts w:asciiTheme="minorHAnsi" w:hAnsiTheme="minorHAnsi" w:cstheme="minorBidi"/>
          <w:sz w:val="24"/>
          <w:szCs w:val="24"/>
        </w:rPr>
        <w:t xml:space="preserve">public bodies </w:t>
      </w:r>
      <w:r w:rsidR="00B32B33" w:rsidRPr="00C646FF">
        <w:rPr>
          <w:rFonts w:asciiTheme="minorHAnsi" w:hAnsiTheme="minorHAnsi" w:cstheme="minorBidi"/>
          <w:sz w:val="24"/>
          <w:szCs w:val="24"/>
        </w:rPr>
        <w:t>and industry bodies for AH, supporting the AH lead on national engagement</w:t>
      </w:r>
    </w:p>
    <w:p w14:paraId="4E448793" w14:textId="5985034D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P</w:t>
      </w:r>
      <w:r w:rsidR="00B32B33" w:rsidRPr="00C646FF">
        <w:rPr>
          <w:rFonts w:asciiTheme="minorHAnsi" w:hAnsiTheme="minorHAnsi" w:cstheme="minorHAnsi"/>
          <w:sz w:val="24"/>
          <w:szCs w:val="24"/>
        </w:rPr>
        <w:t xml:space="preserve">rovide AH expertise to </w:t>
      </w:r>
      <w:r w:rsidRPr="00C646FF">
        <w:rPr>
          <w:rFonts w:asciiTheme="minorHAnsi" w:hAnsiTheme="minorHAnsi" w:cstheme="minorHAnsi"/>
          <w:sz w:val="24"/>
          <w:szCs w:val="24"/>
        </w:rPr>
        <w:t>I</w:t>
      </w:r>
      <w:r w:rsidR="00B32B33" w:rsidRPr="00C646FF">
        <w:rPr>
          <w:rFonts w:asciiTheme="minorHAnsi" w:hAnsiTheme="minorHAnsi" w:cstheme="minorHAnsi"/>
          <w:sz w:val="24"/>
          <w:szCs w:val="24"/>
        </w:rPr>
        <w:t xml:space="preserve">nvestment and </w:t>
      </w:r>
      <w:r w:rsidRPr="00C646FF">
        <w:rPr>
          <w:rFonts w:asciiTheme="minorHAnsi" w:hAnsiTheme="minorHAnsi" w:cstheme="minorHAnsi"/>
          <w:sz w:val="24"/>
          <w:szCs w:val="24"/>
        </w:rPr>
        <w:t>D</w:t>
      </w:r>
      <w:r w:rsidR="00B32B33" w:rsidRPr="00C646FF">
        <w:rPr>
          <w:rFonts w:asciiTheme="minorHAnsi" w:hAnsiTheme="minorHAnsi" w:cstheme="minorHAnsi"/>
          <w:sz w:val="24"/>
          <w:szCs w:val="24"/>
        </w:rPr>
        <w:t>evelopment teams, including being part of multi-disciplinary teams where required to increase housing supply.</w:t>
      </w:r>
    </w:p>
    <w:p w14:paraId="3611F5FC" w14:textId="77777777" w:rsidR="00B32B33" w:rsidRPr="00B32B33" w:rsidRDefault="00B32B33" w:rsidP="00B32B33">
      <w:pPr>
        <w:rPr>
          <w:rFonts w:asciiTheme="minorHAnsi" w:hAnsiTheme="minorHAnsi" w:cstheme="minorHAnsi"/>
          <w:sz w:val="24"/>
          <w:szCs w:val="24"/>
        </w:rPr>
      </w:pPr>
    </w:p>
    <w:p w14:paraId="24346C97" w14:textId="5D54D22B" w:rsidR="00C05FA0" w:rsidRDefault="00B32B33" w:rsidP="52215A29">
      <w:p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2) </w:t>
      </w:r>
      <w:r w:rsidR="006A1F1D" w:rsidRPr="52215A29">
        <w:rPr>
          <w:rFonts w:asciiTheme="minorHAnsi" w:hAnsiTheme="minorHAnsi" w:cstheme="minorBidi"/>
          <w:sz w:val="24"/>
          <w:szCs w:val="24"/>
        </w:rPr>
        <w:t>S</w:t>
      </w:r>
      <w:r w:rsidRPr="52215A29">
        <w:rPr>
          <w:rFonts w:asciiTheme="minorHAnsi" w:hAnsiTheme="minorHAnsi" w:cstheme="minorBidi"/>
          <w:sz w:val="24"/>
          <w:szCs w:val="24"/>
        </w:rPr>
        <w:t xml:space="preserve">upport the development of the single pipeline with opportunities for affordable housing across the </w:t>
      </w:r>
      <w:r w:rsidR="00843769">
        <w:rPr>
          <w:rFonts w:asciiTheme="minorHAnsi" w:hAnsiTheme="minorHAnsi" w:cstheme="minorBidi"/>
          <w:sz w:val="24"/>
          <w:szCs w:val="24"/>
        </w:rPr>
        <w:t xml:space="preserve">country </w:t>
      </w:r>
      <w:r w:rsidRPr="52215A29">
        <w:rPr>
          <w:rFonts w:asciiTheme="minorHAnsi" w:hAnsiTheme="minorHAnsi" w:cstheme="minorBidi"/>
          <w:sz w:val="24"/>
          <w:szCs w:val="24"/>
        </w:rPr>
        <w:t>working closely with</w:t>
      </w:r>
      <w:r w:rsidR="00A64584">
        <w:rPr>
          <w:rFonts w:asciiTheme="minorHAnsi" w:hAnsiTheme="minorHAnsi" w:cstheme="minorBidi"/>
          <w:sz w:val="24"/>
          <w:szCs w:val="24"/>
        </w:rPr>
        <w:t xml:space="preserve"> the wider regional team</w:t>
      </w:r>
      <w:r w:rsidR="00EF4AD9">
        <w:rPr>
          <w:rFonts w:asciiTheme="minorHAnsi" w:hAnsiTheme="minorHAnsi" w:cstheme="minorBidi"/>
          <w:sz w:val="24"/>
          <w:szCs w:val="24"/>
        </w:rPr>
        <w:t>s</w:t>
      </w:r>
      <w:r w:rsidR="00A64584">
        <w:rPr>
          <w:rFonts w:asciiTheme="minorHAnsi" w:hAnsiTheme="minorHAnsi" w:cstheme="minorBidi"/>
          <w:sz w:val="24"/>
          <w:szCs w:val="24"/>
        </w:rPr>
        <w:t xml:space="preserve"> and national teams particularly the wider Affordable Housing team</w:t>
      </w:r>
      <w:r w:rsidR="00EF4AD9">
        <w:rPr>
          <w:rFonts w:asciiTheme="minorHAnsi" w:hAnsiTheme="minorHAnsi" w:cstheme="minorBidi"/>
          <w:sz w:val="24"/>
          <w:szCs w:val="24"/>
        </w:rPr>
        <w:t>,</w:t>
      </w:r>
      <w:r w:rsidRPr="52215A29">
        <w:rPr>
          <w:rFonts w:asciiTheme="minorHAnsi" w:hAnsiTheme="minorHAnsi" w:cstheme="minorBidi"/>
          <w:sz w:val="24"/>
          <w:szCs w:val="24"/>
        </w:rPr>
        <w:t xml:space="preserve"> the strategy team</w:t>
      </w:r>
      <w:r w:rsidR="5A478B83" w:rsidRPr="52215A29">
        <w:rPr>
          <w:rFonts w:asciiTheme="minorHAnsi" w:hAnsiTheme="minorHAnsi" w:cstheme="minorBidi"/>
          <w:sz w:val="24"/>
          <w:szCs w:val="24"/>
        </w:rPr>
        <w:t>,</w:t>
      </w:r>
      <w:r w:rsidRPr="52215A29">
        <w:rPr>
          <w:rFonts w:asciiTheme="minorHAnsi" w:hAnsiTheme="minorHAnsi" w:cstheme="minorBidi"/>
          <w:sz w:val="24"/>
          <w:szCs w:val="24"/>
        </w:rPr>
        <w:t xml:space="preserve"> Markets, Partners and Places (MPP) and MPP Place.</w:t>
      </w:r>
    </w:p>
    <w:p w14:paraId="2743450F" w14:textId="77777777" w:rsidR="00B32B33" w:rsidRDefault="00B32B33" w:rsidP="00071AD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</w:pPr>
    </w:p>
    <w:p w14:paraId="0ABC8721" w14:textId="0B8FD0A0" w:rsidR="00AE7AA8" w:rsidRDefault="00AE7AA8" w:rsidP="00071AD4">
      <w:pPr>
        <w:widowControl/>
        <w:autoSpaceDE/>
        <w:autoSpaceDN/>
        <w:spacing w:after="160" w:line="259" w:lineRule="auto"/>
      </w:pPr>
      <w:r w:rsidRPr="00AE7AA8"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  <w:t>Key relationships</w:t>
      </w:r>
    </w:p>
    <w:p w14:paraId="26A3AFBC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All affordable housing delivery partners including Registered Providers (RPs), Local Authorities (LAs), Specialist and Community providers and private sector</w:t>
      </w:r>
    </w:p>
    <w:p w14:paraId="70997F6F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Local Government (Local Authorities and Combined Authorities)</w:t>
      </w:r>
    </w:p>
    <w:p w14:paraId="4BBAB1BF" w14:textId="407D7BF8" w:rsidR="00B32B33" w:rsidRPr="006A1F1D" w:rsidRDefault="00A941E6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B32B33" w:rsidRPr="006A1F1D">
        <w:rPr>
          <w:rFonts w:asciiTheme="minorHAnsi" w:hAnsiTheme="minorHAnsi" w:cstheme="minorHAnsi"/>
          <w:sz w:val="24"/>
          <w:szCs w:val="24"/>
        </w:rPr>
        <w:t>ndustry bodies representing affordable housing providers (e.g. NHF, CIH etc.)</w:t>
      </w:r>
    </w:p>
    <w:p w14:paraId="5441BFEE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Private Sector Developers</w:t>
      </w:r>
    </w:p>
    <w:p w14:paraId="796CFB9A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New entrants who have the potential to deliver Affordable Housing</w:t>
      </w:r>
    </w:p>
    <w:p w14:paraId="64FD4398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Investors</w:t>
      </w:r>
    </w:p>
    <w:p w14:paraId="631719C6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Community Land Trusts</w:t>
      </w:r>
    </w:p>
    <w:p w14:paraId="0844AEEE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Rural housing providers</w:t>
      </w:r>
    </w:p>
    <w:p w14:paraId="4DF78673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Health and Social Care bodies</w:t>
      </w:r>
    </w:p>
    <w:p w14:paraId="429F52C1" w14:textId="2BEDC724" w:rsidR="00071AD4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Homelessness network</w:t>
      </w:r>
    </w:p>
    <w:p w14:paraId="38DE7B3B" w14:textId="77777777" w:rsidR="00071AD4" w:rsidRDefault="00071AD4" w:rsidP="004C10C4"/>
    <w:p w14:paraId="4D90E045" w14:textId="65868176" w:rsidR="003B2C2D" w:rsidRPr="00306B82" w:rsidRDefault="00221B29" w:rsidP="006D0A06">
      <w:pPr>
        <w:pStyle w:val="Heading1"/>
      </w:pPr>
      <w:bookmarkStart w:id="1" w:name="_Toc148102403"/>
      <w:r w:rsidRPr="00306B82">
        <w:t>Key accountabilities and responsibilities</w:t>
      </w:r>
      <w:bookmarkEnd w:id="1"/>
    </w:p>
    <w:p w14:paraId="78FADDED" w14:textId="1A0FA4C0" w:rsidR="00DF42E5" w:rsidRDefault="00DF42E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DF42E5">
        <w:rPr>
          <w:rFonts w:asciiTheme="minorHAnsi" w:hAnsiTheme="minorHAnsi" w:cstheme="minorHAnsi"/>
          <w:sz w:val="24"/>
          <w:szCs w:val="24"/>
        </w:rPr>
        <w:t>Responsible for driving growth and new business to increase affordable housing supply, including identifying new entrants to increase market resilience.</w:t>
      </w:r>
    </w:p>
    <w:p w14:paraId="7FC0DB50" w14:textId="7E8F6637" w:rsidR="00DF42E5" w:rsidRDefault="00DF42E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DF42E5">
        <w:rPr>
          <w:rFonts w:asciiTheme="minorHAnsi" w:hAnsiTheme="minorHAnsi" w:cstheme="minorHAnsi"/>
          <w:sz w:val="24"/>
          <w:szCs w:val="24"/>
        </w:rPr>
        <w:t xml:space="preserve">Responsible for building the AH delivery pipeline across the </w:t>
      </w:r>
      <w:r w:rsidR="00EF4AD9">
        <w:rPr>
          <w:rFonts w:asciiTheme="minorHAnsi" w:hAnsiTheme="minorHAnsi" w:cstheme="minorHAnsi"/>
          <w:sz w:val="24"/>
          <w:szCs w:val="24"/>
        </w:rPr>
        <w:t>country</w:t>
      </w:r>
      <w:r w:rsidR="00EF4AD9" w:rsidRPr="00DF42E5">
        <w:rPr>
          <w:rFonts w:asciiTheme="minorHAnsi" w:hAnsiTheme="minorHAnsi" w:cstheme="minorHAnsi"/>
          <w:sz w:val="24"/>
          <w:szCs w:val="24"/>
        </w:rPr>
        <w:t xml:space="preserve"> </w:t>
      </w:r>
      <w:r w:rsidRPr="00DF42E5">
        <w:rPr>
          <w:rFonts w:asciiTheme="minorHAnsi" w:hAnsiTheme="minorHAnsi" w:cstheme="minorHAnsi"/>
          <w:sz w:val="24"/>
          <w:szCs w:val="24"/>
        </w:rPr>
        <w:t>to increase housing supply, taking a strategic approach to delivery and need, based on market opportunity and intelligence, including specialist and community provision.</w:t>
      </w:r>
    </w:p>
    <w:p w14:paraId="0B49096D" w14:textId="51813EBD" w:rsidR="00EC355C" w:rsidRDefault="00DF42E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DF42E5">
        <w:rPr>
          <w:rFonts w:asciiTheme="minorHAnsi" w:hAnsiTheme="minorHAnsi" w:cstheme="minorHAnsi"/>
          <w:sz w:val="24"/>
          <w:szCs w:val="24"/>
        </w:rPr>
        <w:t xml:space="preserve">Maximise the opportunities identified by </w:t>
      </w:r>
      <w:r w:rsidR="00EF4AD9">
        <w:rPr>
          <w:rFonts w:asciiTheme="minorHAnsi" w:hAnsiTheme="minorHAnsi" w:cstheme="minorHAnsi"/>
          <w:sz w:val="24"/>
          <w:szCs w:val="24"/>
        </w:rPr>
        <w:t xml:space="preserve">colleagues </w:t>
      </w:r>
      <w:r w:rsidRPr="00DF42E5">
        <w:rPr>
          <w:rFonts w:asciiTheme="minorHAnsi" w:hAnsiTheme="minorHAnsi" w:cstheme="minorHAnsi"/>
          <w:sz w:val="24"/>
          <w:szCs w:val="24"/>
        </w:rPr>
        <w:t>to increase affordable homes and overall housing supply.</w:t>
      </w:r>
    </w:p>
    <w:p w14:paraId="605DF018" w14:textId="71F4A595" w:rsidR="00DF42E5" w:rsidRDefault="00F60AEF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F60AEF">
        <w:rPr>
          <w:rFonts w:asciiTheme="minorHAnsi" w:hAnsiTheme="minorHAnsi" w:cstheme="minorHAnsi"/>
          <w:sz w:val="24"/>
          <w:szCs w:val="24"/>
        </w:rPr>
        <w:t>Identify and work with regional</w:t>
      </w:r>
      <w:r w:rsidR="00EF4AD9">
        <w:rPr>
          <w:rFonts w:asciiTheme="minorHAnsi" w:hAnsiTheme="minorHAnsi" w:cstheme="minorHAnsi"/>
          <w:sz w:val="24"/>
          <w:szCs w:val="24"/>
        </w:rPr>
        <w:t xml:space="preserve"> and </w:t>
      </w:r>
      <w:r w:rsidR="00A941E6">
        <w:rPr>
          <w:rFonts w:asciiTheme="minorHAnsi" w:hAnsiTheme="minorHAnsi" w:cstheme="minorHAnsi"/>
          <w:sz w:val="24"/>
          <w:szCs w:val="24"/>
        </w:rPr>
        <w:t>national</w:t>
      </w:r>
      <w:r w:rsidRPr="00F60AEF">
        <w:rPr>
          <w:rFonts w:asciiTheme="minorHAnsi" w:hAnsiTheme="minorHAnsi" w:cstheme="minorHAnsi"/>
          <w:sz w:val="24"/>
          <w:szCs w:val="24"/>
        </w:rPr>
        <w:t xml:space="preserve"> industry bodies</w:t>
      </w:r>
      <w:r w:rsidR="00A64584">
        <w:rPr>
          <w:rFonts w:asciiTheme="minorHAnsi" w:hAnsiTheme="minorHAnsi" w:cstheme="minorHAnsi"/>
          <w:sz w:val="24"/>
          <w:szCs w:val="24"/>
        </w:rPr>
        <w:t xml:space="preserve">, </w:t>
      </w:r>
      <w:r w:rsidR="00EF4AD9">
        <w:rPr>
          <w:rFonts w:asciiTheme="minorHAnsi" w:hAnsiTheme="minorHAnsi" w:cstheme="minorHAnsi"/>
          <w:sz w:val="24"/>
          <w:szCs w:val="24"/>
        </w:rPr>
        <w:t xml:space="preserve">public bodies </w:t>
      </w:r>
      <w:r w:rsidRPr="00F60AEF">
        <w:rPr>
          <w:rFonts w:asciiTheme="minorHAnsi" w:hAnsiTheme="minorHAnsi" w:cstheme="minorHAnsi"/>
          <w:sz w:val="24"/>
          <w:szCs w:val="24"/>
        </w:rPr>
        <w:t xml:space="preserve">and affordable housing providers across the </w:t>
      </w:r>
      <w:r w:rsidR="00EF4AD9">
        <w:rPr>
          <w:rFonts w:asciiTheme="minorHAnsi" w:hAnsiTheme="minorHAnsi" w:cstheme="minorHAnsi"/>
          <w:sz w:val="24"/>
          <w:szCs w:val="24"/>
        </w:rPr>
        <w:t xml:space="preserve">country </w:t>
      </w:r>
      <w:r w:rsidRPr="00F60AEF">
        <w:rPr>
          <w:rFonts w:asciiTheme="minorHAnsi" w:hAnsiTheme="minorHAnsi" w:cstheme="minorHAnsi"/>
          <w:sz w:val="24"/>
          <w:szCs w:val="24"/>
        </w:rPr>
        <w:t>to remove barriers and unlock capacity to increase and accelerate delivery.</w:t>
      </w:r>
    </w:p>
    <w:p w14:paraId="63D83967" w14:textId="5A5A72C7" w:rsidR="00F60AEF" w:rsidRDefault="00F60AEF">
      <w:pPr>
        <w:pStyle w:val="ListParagraph"/>
        <w:numPr>
          <w:ilvl w:val="0"/>
          <w:numId w:val="1"/>
        </w:num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Prepare and present new investment bids within delegations and </w:t>
      </w:r>
      <w:r w:rsidR="516C0EC9" w:rsidRPr="52215A29">
        <w:rPr>
          <w:rFonts w:asciiTheme="minorHAnsi" w:hAnsiTheme="minorHAnsi" w:cstheme="minorBidi"/>
          <w:sz w:val="24"/>
          <w:szCs w:val="24"/>
        </w:rPr>
        <w:t>governance</w:t>
      </w:r>
      <w:r w:rsidR="005A6CC2">
        <w:rPr>
          <w:rFonts w:asciiTheme="minorHAnsi" w:hAnsiTheme="minorHAnsi" w:cstheme="minorBidi"/>
          <w:sz w:val="24"/>
          <w:szCs w:val="24"/>
        </w:rPr>
        <w:t xml:space="preserve">, </w:t>
      </w:r>
      <w:r w:rsidR="516C0EC9" w:rsidRPr="52215A29">
        <w:rPr>
          <w:rFonts w:asciiTheme="minorHAnsi" w:hAnsiTheme="minorHAnsi" w:cstheme="minorBidi"/>
          <w:sz w:val="24"/>
          <w:szCs w:val="24"/>
        </w:rPr>
        <w:t xml:space="preserve"> </w:t>
      </w:r>
      <w:r w:rsidR="005A6CC2">
        <w:rPr>
          <w:rFonts w:asciiTheme="minorHAnsi" w:hAnsiTheme="minorHAnsi" w:cstheme="minorBidi"/>
          <w:sz w:val="24"/>
          <w:szCs w:val="24"/>
        </w:rPr>
        <w:t>p</w:t>
      </w:r>
      <w:r w:rsidR="005A6CC2" w:rsidRPr="005A6CC2">
        <w:rPr>
          <w:rFonts w:asciiTheme="minorHAnsi" w:hAnsiTheme="minorHAnsi" w:cstheme="minorBidi"/>
          <w:sz w:val="24"/>
          <w:szCs w:val="24"/>
        </w:rPr>
        <w:t>roviding Growth Managers with leadership and technical expertise on larger and more complex proposals</w:t>
      </w:r>
      <w:r w:rsidR="00264C6D">
        <w:rPr>
          <w:rFonts w:asciiTheme="minorHAnsi" w:hAnsiTheme="minorHAnsi" w:cstheme="minorBidi"/>
          <w:sz w:val="24"/>
          <w:szCs w:val="24"/>
        </w:rPr>
        <w:t>.</w:t>
      </w:r>
      <w:r w:rsidR="00CA3044">
        <w:rPr>
          <w:rFonts w:asciiTheme="minorHAnsi" w:hAnsiTheme="minorHAnsi" w:cstheme="minorBidi"/>
          <w:sz w:val="24"/>
          <w:szCs w:val="24"/>
        </w:rPr>
        <w:t xml:space="preserve"> </w:t>
      </w:r>
      <w:r w:rsidR="00264C6D">
        <w:rPr>
          <w:rFonts w:asciiTheme="minorHAnsi" w:hAnsiTheme="minorHAnsi" w:cstheme="minorBidi"/>
          <w:sz w:val="24"/>
          <w:szCs w:val="24"/>
        </w:rPr>
        <w:t>M</w:t>
      </w:r>
      <w:r w:rsidRPr="52215A29">
        <w:rPr>
          <w:rFonts w:asciiTheme="minorHAnsi" w:hAnsiTheme="minorHAnsi" w:cstheme="minorBidi"/>
          <w:sz w:val="24"/>
          <w:szCs w:val="24"/>
        </w:rPr>
        <w:t>ake recommendations to Head of Growth.</w:t>
      </w:r>
      <w:r w:rsidR="00D92277">
        <w:rPr>
          <w:rFonts w:asciiTheme="minorHAnsi" w:hAnsiTheme="minorHAnsi" w:cstheme="minorBidi"/>
          <w:sz w:val="24"/>
          <w:szCs w:val="24"/>
        </w:rPr>
        <w:t xml:space="preserve"> </w:t>
      </w:r>
    </w:p>
    <w:p w14:paraId="398B996A" w14:textId="09F1A577" w:rsidR="00F60AEF" w:rsidRDefault="00F60AEF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F60AEF">
        <w:rPr>
          <w:rFonts w:asciiTheme="minorHAnsi" w:hAnsiTheme="minorHAnsi" w:cstheme="minorHAnsi"/>
          <w:sz w:val="24"/>
          <w:szCs w:val="24"/>
        </w:rPr>
        <w:t>Provide technical AH expertise to the business, including exploring options on land and investment products to increase supply.</w:t>
      </w:r>
    </w:p>
    <w:p w14:paraId="50CC65F7" w14:textId="533E72C9" w:rsidR="00F60AEF" w:rsidRDefault="00436F3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36F38">
        <w:rPr>
          <w:rFonts w:asciiTheme="minorHAnsi" w:hAnsiTheme="minorHAnsi" w:cstheme="minorHAnsi"/>
          <w:sz w:val="24"/>
          <w:szCs w:val="24"/>
        </w:rPr>
        <w:t xml:space="preserve">Understand the current affordable housing </w:t>
      </w:r>
      <w:r w:rsidR="00B5789A">
        <w:rPr>
          <w:rFonts w:asciiTheme="minorHAnsi" w:hAnsiTheme="minorHAnsi" w:cstheme="minorHAnsi"/>
          <w:sz w:val="24"/>
          <w:szCs w:val="24"/>
        </w:rPr>
        <w:t>priorities</w:t>
      </w:r>
      <w:r w:rsidRPr="00436F38">
        <w:rPr>
          <w:rFonts w:asciiTheme="minorHAnsi" w:hAnsiTheme="minorHAnsi" w:cstheme="minorHAnsi"/>
          <w:sz w:val="24"/>
          <w:szCs w:val="24"/>
        </w:rPr>
        <w:t xml:space="preserve">, how this relates to places and partners, their appetite to deliver and respond to Homes England ambitions building relationships with this sector to develop investable propositions to secure </w:t>
      </w:r>
    </w:p>
    <w:p w14:paraId="414F430B" w14:textId="5573E664" w:rsidR="006B6F20" w:rsidRDefault="006B6F20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6B6F20">
        <w:rPr>
          <w:rFonts w:asciiTheme="minorHAnsi" w:hAnsiTheme="minorHAnsi" w:cstheme="minorHAnsi"/>
          <w:sz w:val="24"/>
          <w:szCs w:val="24"/>
        </w:rPr>
        <w:t xml:space="preserve">Ambitious about exploring and implementing new approaches, demonstrating industry best </w:t>
      </w:r>
      <w:r w:rsidR="00A54C81" w:rsidRPr="006B6F20">
        <w:rPr>
          <w:rFonts w:asciiTheme="minorHAnsi" w:hAnsiTheme="minorHAnsi" w:cstheme="minorHAnsi"/>
          <w:sz w:val="24"/>
          <w:szCs w:val="24"/>
        </w:rPr>
        <w:t>practice</w:t>
      </w:r>
      <w:r w:rsidRPr="006B6F20">
        <w:rPr>
          <w:rFonts w:asciiTheme="minorHAnsi" w:hAnsiTheme="minorHAnsi" w:cstheme="minorHAnsi"/>
          <w:sz w:val="24"/>
          <w:szCs w:val="24"/>
        </w:rPr>
        <w:t xml:space="preserve"> and value for money.</w:t>
      </w:r>
    </w:p>
    <w:p w14:paraId="4AA6553F" w14:textId="77777777" w:rsidR="00C05FA0" w:rsidRDefault="00C05FA0" w:rsidP="00C05FA0">
      <w:pPr>
        <w:rPr>
          <w:rFonts w:asciiTheme="minorHAnsi" w:hAnsiTheme="minorHAnsi" w:cstheme="minorHAnsi"/>
        </w:rPr>
      </w:pPr>
    </w:p>
    <w:p w14:paraId="44E70436" w14:textId="31C6B770" w:rsidR="000101CD" w:rsidRPr="00306B82" w:rsidRDefault="000101CD" w:rsidP="00C05FA0">
      <w:pPr>
        <w:rPr>
          <w:rFonts w:asciiTheme="minorHAnsi" w:hAnsiTheme="minorHAnsi" w:cstheme="minorHAnsi"/>
          <w:color w:val="A6A6A6" w:themeColor="background1" w:themeShade="A6"/>
        </w:rPr>
      </w:pPr>
    </w:p>
    <w:p w14:paraId="1BEC771F" w14:textId="22A7D234" w:rsidR="00EA7247" w:rsidRDefault="13F623B4" w:rsidP="006D0A06">
      <w:pPr>
        <w:pStyle w:val="Heading1"/>
      </w:pPr>
      <w:bookmarkStart w:id="2" w:name="_Toc148102404"/>
      <w:r w:rsidRPr="00306B82">
        <w:t>Key skills</w:t>
      </w:r>
      <w:r w:rsidR="00900880" w:rsidRPr="00306B82">
        <w:t xml:space="preserve">, </w:t>
      </w:r>
      <w:r w:rsidRPr="00306B82">
        <w:t>knowledge</w:t>
      </w:r>
      <w:bookmarkEnd w:id="2"/>
      <w:r w:rsidR="00900880" w:rsidRPr="00306B82">
        <w:t xml:space="preserve"> and experience</w:t>
      </w:r>
    </w:p>
    <w:p w14:paraId="25DC8996" w14:textId="54BF9415" w:rsidR="00BA4257" w:rsidRDefault="007A085B">
      <w:pPr>
        <w:pStyle w:val="ListParagraph"/>
        <w:numPr>
          <w:ilvl w:val="0"/>
          <w:numId w:val="1"/>
        </w:num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Knowledge of the AH sector, with an extensive network of contacts with delivery partners </w:t>
      </w:r>
      <w:r w:rsidR="587D7BBA" w:rsidRPr="52215A29">
        <w:rPr>
          <w:rFonts w:asciiTheme="minorHAnsi" w:hAnsiTheme="minorHAnsi" w:cstheme="minorBidi"/>
          <w:sz w:val="24"/>
          <w:szCs w:val="24"/>
        </w:rPr>
        <w:t>and industry</w:t>
      </w:r>
      <w:r w:rsidRPr="52215A29">
        <w:rPr>
          <w:rFonts w:asciiTheme="minorHAnsi" w:hAnsiTheme="minorHAnsi" w:cstheme="minorBidi"/>
          <w:sz w:val="24"/>
          <w:szCs w:val="24"/>
        </w:rPr>
        <w:t xml:space="preserve"> leads.</w:t>
      </w:r>
    </w:p>
    <w:p w14:paraId="3587CF9D" w14:textId="12458DA2" w:rsidR="007A085B" w:rsidRDefault="007A085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A085B">
        <w:rPr>
          <w:rFonts w:asciiTheme="minorHAnsi" w:hAnsiTheme="minorHAnsi" w:cstheme="minorHAnsi"/>
          <w:sz w:val="24"/>
          <w:szCs w:val="24"/>
        </w:rPr>
        <w:t>Understanding funding models of affordable housing delivery partners, including specialist providers and experience of AH delivery.</w:t>
      </w:r>
    </w:p>
    <w:p w14:paraId="5A89A17A" w14:textId="305CE8A7" w:rsidR="007A085B" w:rsidRDefault="006F8E61">
      <w:pPr>
        <w:pStyle w:val="ListParagraph"/>
        <w:numPr>
          <w:ilvl w:val="0"/>
          <w:numId w:val="1"/>
        </w:num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>Understanding</w:t>
      </w:r>
      <w:r w:rsidR="007D58D2" w:rsidRPr="52215A29">
        <w:rPr>
          <w:rFonts w:asciiTheme="minorHAnsi" w:hAnsiTheme="minorHAnsi" w:cstheme="minorBidi"/>
          <w:sz w:val="24"/>
          <w:szCs w:val="24"/>
        </w:rPr>
        <w:t xml:space="preserve"> viability and development appraisals, including local and regional housing markets.</w:t>
      </w:r>
    </w:p>
    <w:p w14:paraId="724F3EB0" w14:textId="76264AF8" w:rsidR="007D58D2" w:rsidRDefault="007D58D2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D58D2">
        <w:rPr>
          <w:rFonts w:asciiTheme="minorHAnsi" w:hAnsiTheme="minorHAnsi" w:cstheme="minorHAnsi"/>
          <w:sz w:val="24"/>
          <w:szCs w:val="24"/>
        </w:rPr>
        <w:t>Degree level and/or professional qualification in a relevant field and/or relevant senior leadership experience in a delivery role.</w:t>
      </w:r>
    </w:p>
    <w:p w14:paraId="2AFAEB7B" w14:textId="26FA4C7D" w:rsidR="007D58D2" w:rsidRDefault="007D58D2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D58D2">
        <w:rPr>
          <w:rFonts w:asciiTheme="minorHAnsi" w:hAnsiTheme="minorHAnsi" w:cstheme="minorHAnsi"/>
          <w:sz w:val="24"/>
          <w:szCs w:val="24"/>
        </w:rPr>
        <w:t>Excellent communication and negotiation skills.</w:t>
      </w:r>
    </w:p>
    <w:p w14:paraId="7FB56EC0" w14:textId="262211E5" w:rsidR="00592097" w:rsidRDefault="006B6F20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Be able to w</w:t>
      </w:r>
      <w:r w:rsidR="00592097" w:rsidRPr="00592097">
        <w:rPr>
          <w:rFonts w:asciiTheme="minorHAnsi" w:hAnsiTheme="minorHAnsi" w:cstheme="minorHAnsi"/>
          <w:sz w:val="24"/>
          <w:szCs w:val="24"/>
        </w:rPr>
        <w:t>ork collaboratively, developing strong and effective relationships internally and externally focused on the wider mission and objectives of Homes England.</w:t>
      </w:r>
    </w:p>
    <w:p w14:paraId="499AB65A" w14:textId="2DC8B122" w:rsidR="00ED6757" w:rsidRDefault="00ED675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ED6757">
        <w:rPr>
          <w:rFonts w:asciiTheme="minorHAnsi" w:hAnsiTheme="minorHAnsi" w:cstheme="minorHAnsi"/>
          <w:sz w:val="24"/>
          <w:szCs w:val="24"/>
        </w:rPr>
        <w:t>Demonstrate positive engagement and collaborative solutions with partners and stakeholders adopting a multidisciplinary approach.</w:t>
      </w:r>
    </w:p>
    <w:p w14:paraId="69E16B48" w14:textId="77777777" w:rsidR="00C05FA0" w:rsidRDefault="00C05FA0" w:rsidP="00C05FA0">
      <w:pPr>
        <w:rPr>
          <w:rFonts w:asciiTheme="minorHAnsi" w:hAnsiTheme="minorHAnsi" w:cstheme="minorHAnsi"/>
          <w:sz w:val="24"/>
          <w:szCs w:val="24"/>
        </w:rPr>
      </w:pPr>
    </w:p>
    <w:p w14:paraId="2211FAAB" w14:textId="259B74CE" w:rsidR="00E950FE" w:rsidRPr="00306B82" w:rsidRDefault="00E950FE" w:rsidP="00EC2095">
      <w:pPr>
        <w:pStyle w:val="BodyText"/>
        <w:rPr>
          <w:rFonts w:cstheme="minorHAnsi"/>
          <w:color w:val="FF0000"/>
        </w:rPr>
      </w:pPr>
    </w:p>
    <w:p w14:paraId="6244C4D8" w14:textId="3FD914A1" w:rsidR="00EA7247" w:rsidRPr="00306B82" w:rsidRDefault="00EA7247" w:rsidP="006D0A06">
      <w:pPr>
        <w:pStyle w:val="Heading1"/>
        <w:rPr>
          <w:b/>
          <w:bCs/>
        </w:rPr>
      </w:pPr>
      <w:bookmarkStart w:id="3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3"/>
    </w:p>
    <w:p w14:paraId="77A4C656" w14:textId="5319A333" w:rsidR="00B0777E" w:rsidRPr="004D09D1" w:rsidRDefault="00B0777E" w:rsidP="00B0777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  <w:lang w:val="en-GB"/>
        </w:rPr>
        <w:t>colleagues</w:t>
      </w: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 are expected to be flexible in undertaking duties and responsibilities commensurate with the general character of the role and level of responsibility.</w:t>
      </w:r>
    </w:p>
    <w:p w14:paraId="5D6A779F" w14:textId="431D2228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5850A258" wp14:editId="22E71357">
            <wp:extent cx="6643739" cy="1774646"/>
            <wp:effectExtent l="0" t="0" r="5080" b="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1778F2C-453C-4B17-95E7-435CDE8233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BAB46" w14:textId="77777777" w:rsidR="00F33213" w:rsidRPr="00306B82" w:rsidRDefault="00F33213" w:rsidP="00A70379">
      <w:pPr>
        <w:spacing w:after="120"/>
        <w:rPr>
          <w:rFonts w:asciiTheme="minorHAnsi" w:hAnsiTheme="minorHAnsi" w:cstheme="minorHAnsi"/>
          <w:color w:val="000000" w:themeColor="text1"/>
        </w:rPr>
      </w:pPr>
    </w:p>
    <w:sectPr w:rsidR="00F33213" w:rsidRPr="00306B82" w:rsidSect="0080092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B0EBE" w14:textId="77777777" w:rsidR="004D7D09" w:rsidRDefault="004D7D09" w:rsidP="00EA7247">
      <w:r>
        <w:separator/>
      </w:r>
    </w:p>
  </w:endnote>
  <w:endnote w:type="continuationSeparator" w:id="0">
    <w:p w14:paraId="33F0B7F5" w14:textId="77777777" w:rsidR="004D7D09" w:rsidRDefault="004D7D09" w:rsidP="00EA7247">
      <w:r>
        <w:continuationSeparator/>
      </w:r>
    </w:p>
  </w:endnote>
  <w:endnote w:type="continuationNotice" w:id="1">
    <w:p w14:paraId="5F97EFEA" w14:textId="77777777" w:rsidR="004D7D09" w:rsidRDefault="004D7D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6556A9" w:rsidRDefault="006556A9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0B723CD1-5C38-4155-BEFB-650799A1E4D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6556A9" w:rsidRPr="009F6FF2" w:rsidRDefault="006556A9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6556A9" w:rsidRPr="009F6FF2" w:rsidRDefault="006556A9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C4CC56F7-17D7-410F-A423-BD1FD190BD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4F3914" id="Rectangle 4" o:spid="_x0000_s1026" style="position:absolute;margin-left:-75pt;margin-top:10.4pt;width:634.3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19961268-4441-4C56-8D16-B260695FEAAD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6556A9" w:rsidRPr="002A2616" w:rsidRDefault="006556A9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6556A9" w:rsidRPr="002A2616" w:rsidRDefault="006556A9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9366A14B-4D15-42C6-9A92-1801C99E350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6556A9" w:rsidRPr="0018480C" w:rsidRDefault="006556A9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6556A9" w:rsidRPr="0018480C" w:rsidRDefault="006556A9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6556A9" w:rsidRDefault="006556A9" w:rsidP="00515D03">
    <w:pPr>
      <w:pStyle w:val="Footer"/>
    </w:pPr>
  </w:p>
  <w:p w14:paraId="64676F03" w14:textId="2E0026A2" w:rsidR="006556A9" w:rsidRPr="00515D03" w:rsidRDefault="006556A9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6556A9" w:rsidRDefault="006556A9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8E98D70F-4075-4B80-8E1A-1C7AC3327D84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6556A9" w:rsidRPr="005836A7" w:rsidRDefault="006556A9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" filled="f" stroked="f" strokeweight=".5pt">
              <v:textbox>
                <w:txbxContent>
                  <w:p w14:paraId="5A668D46" w14:textId="7F92BF8F" w:rsidR="006556A9" w:rsidRPr="005836A7" w:rsidRDefault="006556A9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B010662C-4C8A-43FD-8EFE-DE9CB5163CE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C914E07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16EE28E3-81C3-4011-B549-0471E0F23DC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6556A9" w:rsidRPr="000A0450" w:rsidRDefault="006556A9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2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6556A9" w:rsidRPr="000A0450" w:rsidRDefault="006556A9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6C89EC77-BA7A-4644-BDA8-675FEE0AEBB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6556A9" w:rsidRPr="002A2616" w:rsidRDefault="006556A9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3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UWG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WONO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DvRRYY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6556A9" w:rsidRPr="002A2616" w:rsidRDefault="006556A9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98977F5E-8F10-4E7E-9500-237EABE96D50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6556A9" w:rsidRPr="0018480C" w:rsidRDefault="006556A9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4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KHA&#10;ok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6556A9" w:rsidRPr="0018480C" w:rsidRDefault="006556A9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6556A9" w:rsidRDefault="006556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CEFC7" w14:textId="77777777" w:rsidR="004D7D09" w:rsidRDefault="004D7D09" w:rsidP="00EA7247">
      <w:r>
        <w:separator/>
      </w:r>
    </w:p>
  </w:footnote>
  <w:footnote w:type="continuationSeparator" w:id="0">
    <w:p w14:paraId="43CCEFF1" w14:textId="77777777" w:rsidR="004D7D09" w:rsidRDefault="004D7D09" w:rsidP="00EA7247">
      <w:r>
        <w:continuationSeparator/>
      </w:r>
    </w:p>
  </w:footnote>
  <w:footnote w:type="continuationNotice" w:id="1">
    <w:p w14:paraId="19DEB085" w14:textId="77777777" w:rsidR="004D7D09" w:rsidRDefault="004D7D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6556A9" w:rsidRDefault="006556A9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3CA94C57-2B0F-4A91-AAF5-C9DE6CD4C14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6556A9" w:rsidRPr="009B5584" w:rsidRDefault="006556A9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6556A9" w:rsidRDefault="006556A9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6556A9" w:rsidRPr="009B5584" w:rsidRDefault="006556A9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6556A9" w:rsidRDefault="006556A9" w:rsidP="00842217"/>
                </w:txbxContent>
              </v:textbox>
            </v:shape>
          </w:pict>
        </mc:Fallback>
      </mc:AlternateContent>
    </w:r>
  </w:p>
  <w:p w14:paraId="523FA22F" w14:textId="77777777" w:rsidR="006556A9" w:rsidRDefault="006556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7282" w14:textId="0B0C2923" w:rsidR="006556A9" w:rsidRPr="005836A7" w:rsidRDefault="006556A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0A1E473B" wp14:editId="391950B5">
              <wp:simplePos x="0" y="0"/>
              <wp:positionH relativeFrom="column">
                <wp:posOffset>2156336</wp:posOffset>
              </wp:positionH>
              <wp:positionV relativeFrom="paragraph">
                <wp:posOffset>21813</wp:posOffset>
              </wp:positionV>
              <wp:extent cx="4879118" cy="351790"/>
              <wp:effectExtent l="0" t="0" r="0" b="0"/>
              <wp:wrapNone/>
              <wp:docPr id="3" name="Text Box 3">
                <a:extLst xmlns:a="http://schemas.openxmlformats.org/drawingml/2006/main">
                  <a:ext uri="{FF2B5EF4-FFF2-40B4-BE49-F238E27FC236}">
                    <a16:creationId xmlns:a16="http://schemas.microsoft.com/office/drawing/2014/main" id="{9A88B096-5BC9-423A-9937-19668039DD90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6556A9" w:rsidRPr="009B5584" w:rsidRDefault="006556A9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2382A2C2" w14:textId="77777777" w:rsidR="006556A9" w:rsidRDefault="006556A9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69.8pt;margin-top:1.7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" filled="f" stroked="f">
              <v:textbox>
                <w:txbxContent>
                  <w:p w14:paraId="4B5F5668" w14:textId="77777777" w:rsidR="006556A9" w:rsidRPr="009B5584" w:rsidRDefault="006556A9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2382A2C2" w14:textId="77777777" w:rsidR="006556A9" w:rsidRDefault="006556A9" w:rsidP="00842217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F5F35"/>
    <w:multiLevelType w:val="multilevel"/>
    <w:tmpl w:val="7E9A4BEA"/>
    <w:lvl w:ilvl="0">
      <w:numFmt w:val="bullet"/>
      <w:lvlText w:val="-"/>
      <w:lvlJc w:val="left"/>
      <w:pPr>
        <w:ind w:left="410" w:hanging="360"/>
      </w:pPr>
      <w:rPr>
        <w:rFonts w:ascii="Calibri" w:eastAsia="Times New Roman" w:hAnsi="Calibri" w:cs="Calibri" w:hint="default"/>
      </w:rPr>
    </w:lvl>
    <w:lvl w:ilvl="1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149A14D6"/>
    <w:multiLevelType w:val="hybridMultilevel"/>
    <w:tmpl w:val="F86E5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56AB6"/>
    <w:multiLevelType w:val="hybridMultilevel"/>
    <w:tmpl w:val="522E3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325937">
    <w:abstractNumId w:val="2"/>
  </w:num>
  <w:num w:numId="2" w16cid:durableId="1666546857">
    <w:abstractNumId w:val="3"/>
  </w:num>
  <w:num w:numId="3" w16cid:durableId="1912078436">
    <w:abstractNumId w:val="0"/>
  </w:num>
  <w:num w:numId="4" w16cid:durableId="4772497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35A5"/>
    <w:rsid w:val="00004EE7"/>
    <w:rsid w:val="000075AA"/>
    <w:rsid w:val="000101CD"/>
    <w:rsid w:val="00022D5E"/>
    <w:rsid w:val="00024C05"/>
    <w:rsid w:val="00025534"/>
    <w:rsid w:val="000554B6"/>
    <w:rsid w:val="0006011E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90B1E"/>
    <w:rsid w:val="000A0450"/>
    <w:rsid w:val="000A0457"/>
    <w:rsid w:val="000A34B5"/>
    <w:rsid w:val="000B1B2E"/>
    <w:rsid w:val="000B38E4"/>
    <w:rsid w:val="000C2820"/>
    <w:rsid w:val="000C7265"/>
    <w:rsid w:val="000C7AD6"/>
    <w:rsid w:val="000D266F"/>
    <w:rsid w:val="000D2A03"/>
    <w:rsid w:val="000D38B3"/>
    <w:rsid w:val="000D61B6"/>
    <w:rsid w:val="000E487E"/>
    <w:rsid w:val="000E6EE7"/>
    <w:rsid w:val="000F41D7"/>
    <w:rsid w:val="000F6181"/>
    <w:rsid w:val="00100371"/>
    <w:rsid w:val="0010648D"/>
    <w:rsid w:val="00111EC5"/>
    <w:rsid w:val="00113596"/>
    <w:rsid w:val="00123F5E"/>
    <w:rsid w:val="001261E6"/>
    <w:rsid w:val="00132CC2"/>
    <w:rsid w:val="00136998"/>
    <w:rsid w:val="00137809"/>
    <w:rsid w:val="001405E9"/>
    <w:rsid w:val="00143D74"/>
    <w:rsid w:val="00143DC6"/>
    <w:rsid w:val="0014752B"/>
    <w:rsid w:val="00153F70"/>
    <w:rsid w:val="0015540A"/>
    <w:rsid w:val="00155998"/>
    <w:rsid w:val="001632DD"/>
    <w:rsid w:val="00164BA6"/>
    <w:rsid w:val="00164F14"/>
    <w:rsid w:val="00171E7E"/>
    <w:rsid w:val="0017288C"/>
    <w:rsid w:val="00172962"/>
    <w:rsid w:val="00174136"/>
    <w:rsid w:val="00177931"/>
    <w:rsid w:val="00184805"/>
    <w:rsid w:val="001876AE"/>
    <w:rsid w:val="00191B8D"/>
    <w:rsid w:val="001A0068"/>
    <w:rsid w:val="001A587C"/>
    <w:rsid w:val="001A6C8B"/>
    <w:rsid w:val="001A7D6A"/>
    <w:rsid w:val="001B4376"/>
    <w:rsid w:val="001C1BAD"/>
    <w:rsid w:val="001D311E"/>
    <w:rsid w:val="001E0B3D"/>
    <w:rsid w:val="001E7083"/>
    <w:rsid w:val="001F07EB"/>
    <w:rsid w:val="001F576E"/>
    <w:rsid w:val="001F7055"/>
    <w:rsid w:val="00200870"/>
    <w:rsid w:val="00202043"/>
    <w:rsid w:val="00202D27"/>
    <w:rsid w:val="00206B8E"/>
    <w:rsid w:val="00220D65"/>
    <w:rsid w:val="00221B29"/>
    <w:rsid w:val="002232A9"/>
    <w:rsid w:val="00227214"/>
    <w:rsid w:val="00235F50"/>
    <w:rsid w:val="002376E3"/>
    <w:rsid w:val="00237C43"/>
    <w:rsid w:val="002413D5"/>
    <w:rsid w:val="00247BEC"/>
    <w:rsid w:val="002631A7"/>
    <w:rsid w:val="00264C6D"/>
    <w:rsid w:val="00267EDA"/>
    <w:rsid w:val="0027469E"/>
    <w:rsid w:val="0027589B"/>
    <w:rsid w:val="0028295B"/>
    <w:rsid w:val="00282FBF"/>
    <w:rsid w:val="00284AD3"/>
    <w:rsid w:val="00290521"/>
    <w:rsid w:val="00291987"/>
    <w:rsid w:val="00291DCA"/>
    <w:rsid w:val="002B33D6"/>
    <w:rsid w:val="002B4825"/>
    <w:rsid w:val="002C54DA"/>
    <w:rsid w:val="002D063D"/>
    <w:rsid w:val="002D1DBD"/>
    <w:rsid w:val="002D50E7"/>
    <w:rsid w:val="002D6917"/>
    <w:rsid w:val="002E16C1"/>
    <w:rsid w:val="002E4CC7"/>
    <w:rsid w:val="002E7DFC"/>
    <w:rsid w:val="002F4060"/>
    <w:rsid w:val="002F5EB6"/>
    <w:rsid w:val="002F6E06"/>
    <w:rsid w:val="002F7BC0"/>
    <w:rsid w:val="00300173"/>
    <w:rsid w:val="00301B8E"/>
    <w:rsid w:val="00301C53"/>
    <w:rsid w:val="00302BBE"/>
    <w:rsid w:val="00303F60"/>
    <w:rsid w:val="0030521C"/>
    <w:rsid w:val="00306B82"/>
    <w:rsid w:val="00313ABE"/>
    <w:rsid w:val="00315B16"/>
    <w:rsid w:val="00324F77"/>
    <w:rsid w:val="0033659B"/>
    <w:rsid w:val="00347138"/>
    <w:rsid w:val="00352019"/>
    <w:rsid w:val="003664B5"/>
    <w:rsid w:val="003678C1"/>
    <w:rsid w:val="003808CB"/>
    <w:rsid w:val="0038551C"/>
    <w:rsid w:val="003935EB"/>
    <w:rsid w:val="00394F28"/>
    <w:rsid w:val="0039564D"/>
    <w:rsid w:val="003A6C80"/>
    <w:rsid w:val="003B21EC"/>
    <w:rsid w:val="003B2C2D"/>
    <w:rsid w:val="003B2F60"/>
    <w:rsid w:val="003C121F"/>
    <w:rsid w:val="003C1817"/>
    <w:rsid w:val="003D0577"/>
    <w:rsid w:val="003D0F12"/>
    <w:rsid w:val="003D3DF7"/>
    <w:rsid w:val="003D48D1"/>
    <w:rsid w:val="003F199B"/>
    <w:rsid w:val="003F23FE"/>
    <w:rsid w:val="003F44D4"/>
    <w:rsid w:val="0040053A"/>
    <w:rsid w:val="0040312B"/>
    <w:rsid w:val="00403793"/>
    <w:rsid w:val="00407D35"/>
    <w:rsid w:val="00410194"/>
    <w:rsid w:val="0041129B"/>
    <w:rsid w:val="004165D8"/>
    <w:rsid w:val="00417142"/>
    <w:rsid w:val="00417B71"/>
    <w:rsid w:val="004200E7"/>
    <w:rsid w:val="0042235E"/>
    <w:rsid w:val="00423FAB"/>
    <w:rsid w:val="00425EBE"/>
    <w:rsid w:val="00426420"/>
    <w:rsid w:val="00431A4F"/>
    <w:rsid w:val="00432621"/>
    <w:rsid w:val="0043596E"/>
    <w:rsid w:val="00436F38"/>
    <w:rsid w:val="004511E1"/>
    <w:rsid w:val="004520BF"/>
    <w:rsid w:val="00470D83"/>
    <w:rsid w:val="004710BB"/>
    <w:rsid w:val="00471554"/>
    <w:rsid w:val="004834C8"/>
    <w:rsid w:val="00493F9B"/>
    <w:rsid w:val="00495C02"/>
    <w:rsid w:val="004973A1"/>
    <w:rsid w:val="004A393C"/>
    <w:rsid w:val="004A67B2"/>
    <w:rsid w:val="004B014E"/>
    <w:rsid w:val="004B5521"/>
    <w:rsid w:val="004C0CCD"/>
    <w:rsid w:val="004C10C4"/>
    <w:rsid w:val="004C409D"/>
    <w:rsid w:val="004D09D1"/>
    <w:rsid w:val="004D30FE"/>
    <w:rsid w:val="004D5B9F"/>
    <w:rsid w:val="004D68CC"/>
    <w:rsid w:val="004D7D09"/>
    <w:rsid w:val="004E2032"/>
    <w:rsid w:val="004E3B8A"/>
    <w:rsid w:val="004E528D"/>
    <w:rsid w:val="004E7EFB"/>
    <w:rsid w:val="004F4CCF"/>
    <w:rsid w:val="00501B9D"/>
    <w:rsid w:val="005032D2"/>
    <w:rsid w:val="005041CD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50226"/>
    <w:rsid w:val="0056376E"/>
    <w:rsid w:val="005807CD"/>
    <w:rsid w:val="005836A7"/>
    <w:rsid w:val="00584653"/>
    <w:rsid w:val="00591E11"/>
    <w:rsid w:val="00592097"/>
    <w:rsid w:val="00592279"/>
    <w:rsid w:val="00592B78"/>
    <w:rsid w:val="005A0B0F"/>
    <w:rsid w:val="005A0F37"/>
    <w:rsid w:val="005A6CC2"/>
    <w:rsid w:val="005B203D"/>
    <w:rsid w:val="005B3241"/>
    <w:rsid w:val="005C013F"/>
    <w:rsid w:val="005C0CD0"/>
    <w:rsid w:val="005C1DE9"/>
    <w:rsid w:val="005C4DB1"/>
    <w:rsid w:val="005C68FE"/>
    <w:rsid w:val="005D696A"/>
    <w:rsid w:val="005E50EA"/>
    <w:rsid w:val="005F37C8"/>
    <w:rsid w:val="005F7F86"/>
    <w:rsid w:val="0062093C"/>
    <w:rsid w:val="00620B08"/>
    <w:rsid w:val="00620BD3"/>
    <w:rsid w:val="00623B9B"/>
    <w:rsid w:val="0062498F"/>
    <w:rsid w:val="006271F7"/>
    <w:rsid w:val="00627238"/>
    <w:rsid w:val="00646C9C"/>
    <w:rsid w:val="00647E92"/>
    <w:rsid w:val="00654CC8"/>
    <w:rsid w:val="006556A9"/>
    <w:rsid w:val="006563B6"/>
    <w:rsid w:val="00656C30"/>
    <w:rsid w:val="006602B2"/>
    <w:rsid w:val="00663C01"/>
    <w:rsid w:val="006719A5"/>
    <w:rsid w:val="00676AEF"/>
    <w:rsid w:val="00683629"/>
    <w:rsid w:val="0069580D"/>
    <w:rsid w:val="00695AE3"/>
    <w:rsid w:val="006965DE"/>
    <w:rsid w:val="006A02B1"/>
    <w:rsid w:val="006A1F1D"/>
    <w:rsid w:val="006A43C2"/>
    <w:rsid w:val="006B13BF"/>
    <w:rsid w:val="006B6F20"/>
    <w:rsid w:val="006B76A8"/>
    <w:rsid w:val="006C721F"/>
    <w:rsid w:val="006D0A06"/>
    <w:rsid w:val="006D0AEB"/>
    <w:rsid w:val="006E141C"/>
    <w:rsid w:val="006E34C2"/>
    <w:rsid w:val="006E45D9"/>
    <w:rsid w:val="006F0B6E"/>
    <w:rsid w:val="006F755E"/>
    <w:rsid w:val="006F8E61"/>
    <w:rsid w:val="00700D22"/>
    <w:rsid w:val="00713C15"/>
    <w:rsid w:val="007170A4"/>
    <w:rsid w:val="007309A4"/>
    <w:rsid w:val="00744F7A"/>
    <w:rsid w:val="0074606F"/>
    <w:rsid w:val="00746F5F"/>
    <w:rsid w:val="00760110"/>
    <w:rsid w:val="00760B3D"/>
    <w:rsid w:val="0076341D"/>
    <w:rsid w:val="00772E86"/>
    <w:rsid w:val="007739F7"/>
    <w:rsid w:val="00777224"/>
    <w:rsid w:val="00782A5E"/>
    <w:rsid w:val="007909C1"/>
    <w:rsid w:val="00791F5C"/>
    <w:rsid w:val="007955D3"/>
    <w:rsid w:val="007A085B"/>
    <w:rsid w:val="007A3EF0"/>
    <w:rsid w:val="007A55FC"/>
    <w:rsid w:val="007A659E"/>
    <w:rsid w:val="007B112B"/>
    <w:rsid w:val="007B4527"/>
    <w:rsid w:val="007B7657"/>
    <w:rsid w:val="007B7A4B"/>
    <w:rsid w:val="007C089B"/>
    <w:rsid w:val="007D30F3"/>
    <w:rsid w:val="007D4774"/>
    <w:rsid w:val="007D564A"/>
    <w:rsid w:val="007D58D2"/>
    <w:rsid w:val="007D6859"/>
    <w:rsid w:val="007E308B"/>
    <w:rsid w:val="007E3F85"/>
    <w:rsid w:val="0080092C"/>
    <w:rsid w:val="00805C37"/>
    <w:rsid w:val="008102D8"/>
    <w:rsid w:val="0081663E"/>
    <w:rsid w:val="00820E91"/>
    <w:rsid w:val="00823831"/>
    <w:rsid w:val="00824CFC"/>
    <w:rsid w:val="00824EBA"/>
    <w:rsid w:val="008328A2"/>
    <w:rsid w:val="008329C0"/>
    <w:rsid w:val="00833665"/>
    <w:rsid w:val="008356BC"/>
    <w:rsid w:val="00836E57"/>
    <w:rsid w:val="00842217"/>
    <w:rsid w:val="00843769"/>
    <w:rsid w:val="00846243"/>
    <w:rsid w:val="00853B98"/>
    <w:rsid w:val="00864FE2"/>
    <w:rsid w:val="00866E54"/>
    <w:rsid w:val="00871264"/>
    <w:rsid w:val="0088628C"/>
    <w:rsid w:val="008863FC"/>
    <w:rsid w:val="0089346B"/>
    <w:rsid w:val="008975BF"/>
    <w:rsid w:val="008A6E0B"/>
    <w:rsid w:val="008B057C"/>
    <w:rsid w:val="008B6233"/>
    <w:rsid w:val="008C0817"/>
    <w:rsid w:val="008C3AB6"/>
    <w:rsid w:val="008C4517"/>
    <w:rsid w:val="008D0F94"/>
    <w:rsid w:val="008D1040"/>
    <w:rsid w:val="008D407A"/>
    <w:rsid w:val="008D5FD1"/>
    <w:rsid w:val="008D67B4"/>
    <w:rsid w:val="008E4B87"/>
    <w:rsid w:val="008E5596"/>
    <w:rsid w:val="008F7FEF"/>
    <w:rsid w:val="00900880"/>
    <w:rsid w:val="00901B59"/>
    <w:rsid w:val="0090268F"/>
    <w:rsid w:val="00910B6E"/>
    <w:rsid w:val="00916BA6"/>
    <w:rsid w:val="00924288"/>
    <w:rsid w:val="00934428"/>
    <w:rsid w:val="009422B9"/>
    <w:rsid w:val="009429C1"/>
    <w:rsid w:val="009463EF"/>
    <w:rsid w:val="00946BE6"/>
    <w:rsid w:val="00952754"/>
    <w:rsid w:val="0095563F"/>
    <w:rsid w:val="00963636"/>
    <w:rsid w:val="00977A8B"/>
    <w:rsid w:val="00981862"/>
    <w:rsid w:val="009818BB"/>
    <w:rsid w:val="00986353"/>
    <w:rsid w:val="0098650B"/>
    <w:rsid w:val="009910DB"/>
    <w:rsid w:val="00992075"/>
    <w:rsid w:val="0099292E"/>
    <w:rsid w:val="009A09A7"/>
    <w:rsid w:val="009A3520"/>
    <w:rsid w:val="009A73E6"/>
    <w:rsid w:val="009B36D9"/>
    <w:rsid w:val="009B7E39"/>
    <w:rsid w:val="009D2A73"/>
    <w:rsid w:val="009E0012"/>
    <w:rsid w:val="009E2AFA"/>
    <w:rsid w:val="009E3AC1"/>
    <w:rsid w:val="009F3B58"/>
    <w:rsid w:val="009F5BD4"/>
    <w:rsid w:val="009F6FF2"/>
    <w:rsid w:val="009F7169"/>
    <w:rsid w:val="009F7639"/>
    <w:rsid w:val="00A026B1"/>
    <w:rsid w:val="00A07755"/>
    <w:rsid w:val="00A10AB0"/>
    <w:rsid w:val="00A13103"/>
    <w:rsid w:val="00A13468"/>
    <w:rsid w:val="00A15F85"/>
    <w:rsid w:val="00A16A58"/>
    <w:rsid w:val="00A206BA"/>
    <w:rsid w:val="00A27D19"/>
    <w:rsid w:val="00A30E3E"/>
    <w:rsid w:val="00A3115A"/>
    <w:rsid w:val="00A340EA"/>
    <w:rsid w:val="00A352EE"/>
    <w:rsid w:val="00A462CC"/>
    <w:rsid w:val="00A53199"/>
    <w:rsid w:val="00A54C81"/>
    <w:rsid w:val="00A63A12"/>
    <w:rsid w:val="00A6426F"/>
    <w:rsid w:val="00A64549"/>
    <w:rsid w:val="00A64584"/>
    <w:rsid w:val="00A70379"/>
    <w:rsid w:val="00A85784"/>
    <w:rsid w:val="00A85B74"/>
    <w:rsid w:val="00A86458"/>
    <w:rsid w:val="00A941E6"/>
    <w:rsid w:val="00A96ADB"/>
    <w:rsid w:val="00AB14DC"/>
    <w:rsid w:val="00AB6FAE"/>
    <w:rsid w:val="00AB75EE"/>
    <w:rsid w:val="00AC084C"/>
    <w:rsid w:val="00AC31F0"/>
    <w:rsid w:val="00AD4BA6"/>
    <w:rsid w:val="00AE0320"/>
    <w:rsid w:val="00AE7AA8"/>
    <w:rsid w:val="00AF30AC"/>
    <w:rsid w:val="00AF3B65"/>
    <w:rsid w:val="00B01BE2"/>
    <w:rsid w:val="00B02269"/>
    <w:rsid w:val="00B0777E"/>
    <w:rsid w:val="00B13982"/>
    <w:rsid w:val="00B14102"/>
    <w:rsid w:val="00B14517"/>
    <w:rsid w:val="00B22A83"/>
    <w:rsid w:val="00B259CA"/>
    <w:rsid w:val="00B25D25"/>
    <w:rsid w:val="00B2740A"/>
    <w:rsid w:val="00B2768B"/>
    <w:rsid w:val="00B27E5F"/>
    <w:rsid w:val="00B30803"/>
    <w:rsid w:val="00B32B33"/>
    <w:rsid w:val="00B34ADA"/>
    <w:rsid w:val="00B42DB2"/>
    <w:rsid w:val="00B455DE"/>
    <w:rsid w:val="00B46320"/>
    <w:rsid w:val="00B50ED6"/>
    <w:rsid w:val="00B530CF"/>
    <w:rsid w:val="00B5789A"/>
    <w:rsid w:val="00B62310"/>
    <w:rsid w:val="00B719EF"/>
    <w:rsid w:val="00B743E8"/>
    <w:rsid w:val="00B76E22"/>
    <w:rsid w:val="00B825C3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C09AD"/>
    <w:rsid w:val="00BC0C59"/>
    <w:rsid w:val="00BC5A8D"/>
    <w:rsid w:val="00BC7F80"/>
    <w:rsid w:val="00BD026F"/>
    <w:rsid w:val="00BD2EAC"/>
    <w:rsid w:val="00BD7963"/>
    <w:rsid w:val="00BE2A93"/>
    <w:rsid w:val="00BF262A"/>
    <w:rsid w:val="00BF4D5E"/>
    <w:rsid w:val="00C03A1F"/>
    <w:rsid w:val="00C05FA0"/>
    <w:rsid w:val="00C0764F"/>
    <w:rsid w:val="00C1289D"/>
    <w:rsid w:val="00C1603D"/>
    <w:rsid w:val="00C23D0A"/>
    <w:rsid w:val="00C26B1A"/>
    <w:rsid w:val="00C31FAF"/>
    <w:rsid w:val="00C41F26"/>
    <w:rsid w:val="00C42DAE"/>
    <w:rsid w:val="00C449FB"/>
    <w:rsid w:val="00C46816"/>
    <w:rsid w:val="00C646FF"/>
    <w:rsid w:val="00C66CAC"/>
    <w:rsid w:val="00C72A00"/>
    <w:rsid w:val="00C8676D"/>
    <w:rsid w:val="00C95C23"/>
    <w:rsid w:val="00CA134F"/>
    <w:rsid w:val="00CA3044"/>
    <w:rsid w:val="00CA6AA2"/>
    <w:rsid w:val="00CB6047"/>
    <w:rsid w:val="00CC5604"/>
    <w:rsid w:val="00CD667C"/>
    <w:rsid w:val="00CD66A8"/>
    <w:rsid w:val="00CF03B3"/>
    <w:rsid w:val="00CF3005"/>
    <w:rsid w:val="00CF333F"/>
    <w:rsid w:val="00CF34C5"/>
    <w:rsid w:val="00CF3B7E"/>
    <w:rsid w:val="00CF460D"/>
    <w:rsid w:val="00CF64F9"/>
    <w:rsid w:val="00D001C1"/>
    <w:rsid w:val="00D01DF6"/>
    <w:rsid w:val="00D031A6"/>
    <w:rsid w:val="00D03DEA"/>
    <w:rsid w:val="00D24F4E"/>
    <w:rsid w:val="00D33AED"/>
    <w:rsid w:val="00D34C46"/>
    <w:rsid w:val="00D3513B"/>
    <w:rsid w:val="00D35194"/>
    <w:rsid w:val="00D37D2A"/>
    <w:rsid w:val="00D43129"/>
    <w:rsid w:val="00D52ABC"/>
    <w:rsid w:val="00D54215"/>
    <w:rsid w:val="00D5438D"/>
    <w:rsid w:val="00D64D84"/>
    <w:rsid w:val="00D671BB"/>
    <w:rsid w:val="00D70662"/>
    <w:rsid w:val="00D740E7"/>
    <w:rsid w:val="00D76CCB"/>
    <w:rsid w:val="00D7776C"/>
    <w:rsid w:val="00D85060"/>
    <w:rsid w:val="00D92277"/>
    <w:rsid w:val="00DA45E8"/>
    <w:rsid w:val="00DA4AA9"/>
    <w:rsid w:val="00DB16BE"/>
    <w:rsid w:val="00DC1B9C"/>
    <w:rsid w:val="00DC27D6"/>
    <w:rsid w:val="00DC50D3"/>
    <w:rsid w:val="00DC5533"/>
    <w:rsid w:val="00DE4537"/>
    <w:rsid w:val="00DE7BBC"/>
    <w:rsid w:val="00DF2F0E"/>
    <w:rsid w:val="00DF40D8"/>
    <w:rsid w:val="00DF42E5"/>
    <w:rsid w:val="00DF6844"/>
    <w:rsid w:val="00E00295"/>
    <w:rsid w:val="00E00D60"/>
    <w:rsid w:val="00E02CB9"/>
    <w:rsid w:val="00E02D92"/>
    <w:rsid w:val="00E03CB9"/>
    <w:rsid w:val="00E10DA2"/>
    <w:rsid w:val="00E1692B"/>
    <w:rsid w:val="00E35364"/>
    <w:rsid w:val="00E36D3D"/>
    <w:rsid w:val="00E441E1"/>
    <w:rsid w:val="00E44DC6"/>
    <w:rsid w:val="00E45C77"/>
    <w:rsid w:val="00E5240C"/>
    <w:rsid w:val="00E57D9A"/>
    <w:rsid w:val="00E62E55"/>
    <w:rsid w:val="00E76B17"/>
    <w:rsid w:val="00E80F75"/>
    <w:rsid w:val="00E811E0"/>
    <w:rsid w:val="00E82431"/>
    <w:rsid w:val="00E869C9"/>
    <w:rsid w:val="00E94738"/>
    <w:rsid w:val="00E950FE"/>
    <w:rsid w:val="00E953E2"/>
    <w:rsid w:val="00EA71F6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00C0"/>
    <w:rsid w:val="00ED6757"/>
    <w:rsid w:val="00EE4C26"/>
    <w:rsid w:val="00EE7FAD"/>
    <w:rsid w:val="00EF0EF5"/>
    <w:rsid w:val="00EF4AD9"/>
    <w:rsid w:val="00EF6BA2"/>
    <w:rsid w:val="00F00111"/>
    <w:rsid w:val="00F06E61"/>
    <w:rsid w:val="00F107D2"/>
    <w:rsid w:val="00F10899"/>
    <w:rsid w:val="00F22948"/>
    <w:rsid w:val="00F238D6"/>
    <w:rsid w:val="00F24777"/>
    <w:rsid w:val="00F33213"/>
    <w:rsid w:val="00F42C0A"/>
    <w:rsid w:val="00F4440B"/>
    <w:rsid w:val="00F46BF1"/>
    <w:rsid w:val="00F50DCA"/>
    <w:rsid w:val="00F54F86"/>
    <w:rsid w:val="00F55C0A"/>
    <w:rsid w:val="00F60AEF"/>
    <w:rsid w:val="00F62E6E"/>
    <w:rsid w:val="00F6307B"/>
    <w:rsid w:val="00F649B0"/>
    <w:rsid w:val="00F7689C"/>
    <w:rsid w:val="00F81857"/>
    <w:rsid w:val="00F8509D"/>
    <w:rsid w:val="00F900ED"/>
    <w:rsid w:val="00F95517"/>
    <w:rsid w:val="00F9589C"/>
    <w:rsid w:val="00F95E94"/>
    <w:rsid w:val="00FA4C7D"/>
    <w:rsid w:val="00FB5926"/>
    <w:rsid w:val="00FC1639"/>
    <w:rsid w:val="00FD05F8"/>
    <w:rsid w:val="00FE0CDA"/>
    <w:rsid w:val="00FF0DA0"/>
    <w:rsid w:val="00FF205A"/>
    <w:rsid w:val="00FF2D48"/>
    <w:rsid w:val="01904743"/>
    <w:rsid w:val="01D62E89"/>
    <w:rsid w:val="042D8494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127D10"/>
    <w:rsid w:val="0C256771"/>
    <w:rsid w:val="0C35282A"/>
    <w:rsid w:val="0C57E17C"/>
    <w:rsid w:val="0D550FC7"/>
    <w:rsid w:val="0D5611C2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CA515C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44ADAE"/>
    <w:rsid w:val="27E3E1D0"/>
    <w:rsid w:val="280762B4"/>
    <w:rsid w:val="2954A28B"/>
    <w:rsid w:val="29D6D8C7"/>
    <w:rsid w:val="29DD8970"/>
    <w:rsid w:val="2A046992"/>
    <w:rsid w:val="2B0A99E2"/>
    <w:rsid w:val="2B756908"/>
    <w:rsid w:val="2C0DB105"/>
    <w:rsid w:val="2D51ED48"/>
    <w:rsid w:val="2E192B41"/>
    <w:rsid w:val="2E8070BB"/>
    <w:rsid w:val="2ED7DAB5"/>
    <w:rsid w:val="2F39DFAA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4FDCDE1"/>
    <w:rsid w:val="356956B2"/>
    <w:rsid w:val="35859EDE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662B7F"/>
    <w:rsid w:val="39916DD8"/>
    <w:rsid w:val="39D07701"/>
    <w:rsid w:val="3A4BEB94"/>
    <w:rsid w:val="3A4D8BA2"/>
    <w:rsid w:val="3A91ACCC"/>
    <w:rsid w:val="3AB3AA0C"/>
    <w:rsid w:val="3B020471"/>
    <w:rsid w:val="3B0B5508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D0532"/>
    <w:rsid w:val="4637DA99"/>
    <w:rsid w:val="46AEFA09"/>
    <w:rsid w:val="46CC616C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6C0EC9"/>
    <w:rsid w:val="51DD490F"/>
    <w:rsid w:val="52215A29"/>
    <w:rsid w:val="52D8E09A"/>
    <w:rsid w:val="5300E984"/>
    <w:rsid w:val="53B7A415"/>
    <w:rsid w:val="540359EE"/>
    <w:rsid w:val="5410DF2A"/>
    <w:rsid w:val="543F7F0A"/>
    <w:rsid w:val="546817A7"/>
    <w:rsid w:val="5543BBF4"/>
    <w:rsid w:val="55ACAF8B"/>
    <w:rsid w:val="5655EBE9"/>
    <w:rsid w:val="571C583E"/>
    <w:rsid w:val="574FF4D2"/>
    <w:rsid w:val="57DE7592"/>
    <w:rsid w:val="583DE201"/>
    <w:rsid w:val="587D7BBA"/>
    <w:rsid w:val="58AE2974"/>
    <w:rsid w:val="58DDDE04"/>
    <w:rsid w:val="591A4EB8"/>
    <w:rsid w:val="593F9186"/>
    <w:rsid w:val="59A5F387"/>
    <w:rsid w:val="59C7F23F"/>
    <w:rsid w:val="5A3FFD50"/>
    <w:rsid w:val="5A478B83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B29636"/>
    <w:rsid w:val="6B4892F2"/>
    <w:rsid w:val="6B56B1C2"/>
    <w:rsid w:val="6BB48793"/>
    <w:rsid w:val="6C16DFBD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96AC3A"/>
    <w:rsid w:val="79CAA727"/>
    <w:rsid w:val="7AD1814E"/>
    <w:rsid w:val="7AE57C03"/>
    <w:rsid w:val="7B04AFBA"/>
    <w:rsid w:val="7B383BC8"/>
    <w:rsid w:val="7B9AEEF9"/>
    <w:rsid w:val="7C010FF8"/>
    <w:rsid w:val="7C0AE3BC"/>
    <w:rsid w:val="7C55F0D5"/>
    <w:rsid w:val="7C800FF8"/>
    <w:rsid w:val="7CCCF372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7BEDE9"/>
  <w15:chartTrackingRefBased/>
  <w15:docId w15:val="{1FEF5C38-8906-4101-BB9F-4B9E1B830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6599B4A68AEB4F82A77DAE328EB698" ma:contentTypeVersion="8" ma:contentTypeDescription="Create a new document." ma:contentTypeScope="" ma:versionID="63b77233e1e5fbd5c7e4ae48ba2b3a83">
  <xsd:schema xmlns:xsd="http://www.w3.org/2001/XMLSchema" xmlns:xs="http://www.w3.org/2001/XMLSchema" xmlns:p="http://schemas.microsoft.com/office/2006/metadata/properties" xmlns:ns2="83e59829-9a7a-440d-853e-e98ddad5e9fe" targetNamespace="http://schemas.microsoft.com/office/2006/metadata/properties" ma:root="true" ma:fieldsID="1413c1ff6200e3bd9372d73892b9b7db" ns2:_="">
    <xsd:import namespace="83e59829-9a7a-440d-853e-e98ddad5e9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59829-9a7a-440d-853e-e98ddad5e9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314E6D-95BB-4DB3-91FC-1DB99C630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59829-9a7a-440d-853e-e98ddad5e9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Tom Hawley</cp:lastModifiedBy>
  <cp:revision>4</cp:revision>
  <dcterms:created xsi:type="dcterms:W3CDTF">2026-07-21T02:43:00Z</dcterms:created>
  <dcterms:modified xsi:type="dcterms:W3CDTF">2026-08-07T09:48:00Z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0x010100EA6599B4A68AEB4F82A77DAE328EB698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</Properties>
</file>