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C99A2" w14:textId="5A70CBAC" w:rsidR="00842217" w:rsidRPr="009B6F29" w:rsidRDefault="000C4396" w:rsidP="00B9332F">
      <w:pPr>
        <w:pStyle w:val="Title"/>
        <w:spacing w:before="0" w:after="120"/>
        <w:ind w:left="0"/>
        <w:rPr>
          <w:rFonts w:asciiTheme="minorHAnsi" w:hAnsiTheme="minorHAnsi" w:cstheme="minorHAnsi"/>
          <w:color w:val="000000" w:themeColor="text1"/>
          <w:w w:val="105"/>
          <w:sz w:val="32"/>
          <w:szCs w:val="32"/>
        </w:rPr>
      </w:pPr>
      <w:r w:rsidRPr="009B6F29">
        <w:rPr>
          <w:noProof/>
        </w:rPr>
        <mc:AlternateContent>
          <mc:Choice Requires="wpg">
            <w:drawing>
              <wp:anchor distT="0" distB="0" distL="114300" distR="114300" simplePos="0" relativeHeight="251658240" behindDoc="0" locked="0" layoutInCell="1" allowOverlap="1" wp14:anchorId="344262B2" wp14:editId="71D11F00">
                <wp:simplePos x="0" y="0"/>
                <wp:positionH relativeFrom="page">
                  <wp:posOffset>457200</wp:posOffset>
                </wp:positionH>
                <wp:positionV relativeFrom="page">
                  <wp:posOffset>457200</wp:posOffset>
                </wp:positionV>
                <wp:extent cx="6681470" cy="1188000"/>
                <wp:effectExtent l="0" t="0" r="0" b="0"/>
                <wp:wrapNone/>
                <wp:docPr id="663699848" name="Group 2"/>
                <wp:cNvGraphicFramePr/>
                <a:graphic xmlns:a="http://schemas.openxmlformats.org/drawingml/2006/main">
                  <a:graphicData uri="http://schemas.microsoft.com/office/word/2010/wordprocessingGroup">
                    <wpg:wgp>
                      <wpg:cNvGrpSpPr/>
                      <wpg:grpSpPr>
                        <a:xfrm>
                          <a:off x="0" y="0"/>
                          <a:ext cx="6681470" cy="1188000"/>
                          <a:chOff x="0" y="0"/>
                          <a:chExt cx="6681038" cy="1189228"/>
                        </a:xfrm>
                      </wpg:grpSpPr>
                      <pic:pic xmlns:pic="http://schemas.openxmlformats.org/drawingml/2006/picture">
                        <pic:nvPicPr>
                          <pic:cNvPr id="9163314" name="Picture 9163314" descr="A black background with a black square&#10;&#10;AI-generated content may be incorrect."/>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109728"/>
                            <a:ext cx="1104900" cy="1079500"/>
                          </a:xfrm>
                          <a:prstGeom prst="rect">
                            <a:avLst/>
                          </a:prstGeom>
                          <a:noFill/>
                        </pic:spPr>
                      </pic:pic>
                      <wps:wsp>
                        <wps:cNvPr id="1196248766" name="Text Box 1196248766"/>
                        <wps:cNvSpPr txBox="1">
                          <a:spLocks noChangeArrowheads="1"/>
                        </wps:cNvSpPr>
                        <wps:spPr bwMode="auto">
                          <a:xfrm>
                            <a:off x="2973871" y="0"/>
                            <a:ext cx="3707167" cy="498456"/>
                          </a:xfrm>
                          <a:prstGeom prst="rect">
                            <a:avLst/>
                          </a:prstGeom>
                          <a:noFill/>
                          <a:ln w="9525">
                            <a:noFill/>
                            <a:miter lim="800000"/>
                            <a:headEnd/>
                            <a:tailEnd/>
                          </a:ln>
                        </wps:spPr>
                        <wps:txbx>
                          <w:txbxContent>
                            <w:p w14:paraId="3A3C42CB" w14:textId="77777777" w:rsidR="000C4396" w:rsidRPr="0094072B" w:rsidRDefault="000C4396" w:rsidP="000C4396">
                              <w:pPr>
                                <w:jc w:val="right"/>
                                <w:rPr>
                                  <w:b/>
                                  <w:bCs/>
                                  <w:color w:val="000000" w:themeColor="text1"/>
                                  <w:sz w:val="28"/>
                                  <w:szCs w:val="28"/>
                                </w:rPr>
                              </w:pPr>
                              <w:r w:rsidRPr="0094072B">
                                <w:rPr>
                                  <w:b/>
                                  <w:bCs/>
                                  <w:color w:val="000000" w:themeColor="text1"/>
                                  <w:sz w:val="28"/>
                                  <w:szCs w:val="28"/>
                                </w:rPr>
                                <w:t>The Housing and Regeneration Agency</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44262B2" id="Group 2" o:spid="_x0000_s1026" style="position:absolute;margin-left:36pt;margin-top:36pt;width:526.1pt;height:93.55pt;z-index:251658240;mso-position-horizontal-relative:page;mso-position-vertical-relative:page;mso-width-relative:margin;mso-height-relative:margin" coordsize="66810,118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63314" o:spid="_x0000_s1027" type="#_x0000_t75" alt="A black background with a black square&#10;&#10;AI-generated content may be incorrect." style="position:absolute;top:1097;width:11049;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">
                  <v:imagedata r:id="rId12" o:title="A black background with a black square&#10;&#10;AI-generated content may be incorrect"/>
                </v:shape>
                <v:shapetype id="_x0000_t202" coordsize="21600,21600" o:spt="202" path="m,l,21600r21600,l21600,xe">
                  <v:stroke joinstyle="miter"/>
                  <v:path gradientshapeok="t" o:connecttype="rect"/>
                </v:shapetype>
                <v:shape id="Text Box 1196248766" o:spid="_x0000_s1028" type="#_x0000_t202" style="position:absolute;left:29738;width:37072;height:4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" filled="f" stroked="f">
                  <v:textbox>
                    <w:txbxContent>
                      <w:p w14:paraId="3A3C42CB" w14:textId="77777777" w:rsidR="000C4396" w:rsidRPr="0094072B" w:rsidRDefault="000C4396" w:rsidP="000C4396">
                        <w:pPr>
                          <w:jc w:val="right"/>
                          <w:rPr>
                            <w:b/>
                            <w:bCs/>
                            <w:color w:val="000000" w:themeColor="text1"/>
                            <w:sz w:val="28"/>
                            <w:szCs w:val="28"/>
                          </w:rPr>
                        </w:pPr>
                        <w:r w:rsidRPr="0094072B">
                          <w:rPr>
                            <w:b/>
                            <w:bCs/>
                            <w:color w:val="000000" w:themeColor="text1"/>
                            <w:sz w:val="28"/>
                            <w:szCs w:val="28"/>
                          </w:rPr>
                          <w:t>The Housing and Regeneration Agency</w:t>
                        </w:r>
                      </w:p>
                    </w:txbxContent>
                  </v:textbox>
                </v:shape>
                <w10:wrap anchorx="page" anchory="page"/>
              </v:group>
            </w:pict>
          </mc:Fallback>
        </mc:AlternateContent>
      </w:r>
    </w:p>
    <w:p w14:paraId="783A7693" w14:textId="77777777" w:rsidR="00842217" w:rsidRPr="009B6F29" w:rsidRDefault="00842217" w:rsidP="00B9332F">
      <w:pPr>
        <w:pStyle w:val="Title"/>
        <w:spacing w:before="0" w:after="120"/>
        <w:ind w:left="0"/>
        <w:rPr>
          <w:rFonts w:asciiTheme="minorHAnsi" w:hAnsiTheme="minorHAnsi" w:cstheme="minorHAnsi"/>
          <w:color w:val="000000" w:themeColor="text1"/>
          <w:w w:val="105"/>
          <w:sz w:val="32"/>
          <w:szCs w:val="32"/>
        </w:rPr>
      </w:pPr>
    </w:p>
    <w:p w14:paraId="27D391BD" w14:textId="06F0585B" w:rsidR="00431A4F" w:rsidRPr="009B6F29" w:rsidRDefault="000C4396" w:rsidP="000C4396">
      <w:pPr>
        <w:widowControl/>
        <w:tabs>
          <w:tab w:val="left" w:pos="1356"/>
        </w:tabs>
        <w:autoSpaceDE/>
        <w:autoSpaceDN/>
        <w:spacing w:after="120"/>
        <w:rPr>
          <w:rFonts w:asciiTheme="minorHAnsi" w:eastAsia="Calibri" w:hAnsiTheme="minorHAnsi" w:cstheme="minorHAnsi"/>
          <w:b/>
          <w:bCs/>
          <w:color w:val="006C7D"/>
          <w:w w:val="105"/>
          <w:sz w:val="40"/>
          <w:szCs w:val="40"/>
        </w:rPr>
      </w:pPr>
      <w:r w:rsidRPr="009B6F29">
        <w:rPr>
          <w:rFonts w:asciiTheme="minorHAnsi" w:eastAsia="Calibri" w:hAnsiTheme="minorHAnsi" w:cstheme="minorHAnsi"/>
          <w:b/>
          <w:bCs/>
          <w:color w:val="006C7D"/>
          <w:w w:val="105"/>
          <w:sz w:val="40"/>
          <w:szCs w:val="40"/>
        </w:rPr>
        <w:tab/>
      </w:r>
    </w:p>
    <w:p w14:paraId="2CB278AA" w14:textId="632BD068" w:rsidR="23852DB6" w:rsidRPr="009B6F29" w:rsidRDefault="23852DB6" w:rsidP="73561125">
      <w:pPr>
        <w:widowControl/>
        <w:spacing w:after="120"/>
      </w:pPr>
    </w:p>
    <w:tbl>
      <w:tblPr>
        <w:tblStyle w:val="TableGrid"/>
        <w:tblW w:w="10381" w:type="dxa"/>
        <w:tblInd w:w="116"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1"/>
        <w:gridCol w:w="7950"/>
      </w:tblGrid>
      <w:tr w:rsidR="00AD3384" w:rsidRPr="009B6F29" w14:paraId="19A2AE2E" w14:textId="77777777" w:rsidTr="0068097B">
        <w:trPr>
          <w:trHeight w:val="392"/>
        </w:trPr>
        <w:tc>
          <w:tcPr>
            <w:tcW w:w="2431" w:type="dxa"/>
            <w:tcBorders>
              <w:top w:val="single" w:sz="4" w:space="0" w:color="auto"/>
              <w:bottom w:val="single" w:sz="4" w:space="0" w:color="auto"/>
              <w:right w:val="single" w:sz="4" w:space="0" w:color="auto"/>
            </w:tcBorders>
            <w:shd w:val="clear" w:color="auto" w:fill="F2F2F2" w:themeFill="background1" w:themeFillShade="F2"/>
          </w:tcPr>
          <w:p w14:paraId="6D55A824" w14:textId="77777777" w:rsidR="00AD3384" w:rsidRPr="009B6F29" w:rsidRDefault="00AD3384" w:rsidP="00297E1C">
            <w:pPr>
              <w:pStyle w:val="BodyText"/>
              <w:spacing w:after="120"/>
              <w:ind w:right="366"/>
              <w:rPr>
                <w:rFonts w:eastAsiaTheme="minorEastAsia" w:cstheme="minorHAnsi"/>
                <w:color w:val="000000" w:themeColor="text1"/>
                <w:sz w:val="24"/>
                <w:szCs w:val="24"/>
              </w:rPr>
            </w:pPr>
            <w:r w:rsidRPr="009B6F29">
              <w:rPr>
                <w:rFonts w:eastAsiaTheme="minorEastAsia" w:cstheme="minorHAnsi"/>
                <w:color w:val="000000" w:themeColor="text1"/>
                <w:sz w:val="24"/>
                <w:szCs w:val="24"/>
              </w:rPr>
              <w:t>Job role title</w:t>
            </w:r>
          </w:p>
        </w:tc>
        <w:tc>
          <w:tcPr>
            <w:tcW w:w="7950" w:type="dxa"/>
            <w:tcBorders>
              <w:top w:val="single" w:sz="4" w:space="0" w:color="auto"/>
              <w:left w:val="single" w:sz="4" w:space="0" w:color="auto"/>
              <w:bottom w:val="single" w:sz="4" w:space="0" w:color="auto"/>
            </w:tcBorders>
          </w:tcPr>
          <w:p w14:paraId="0A20712E" w14:textId="37E4CA75" w:rsidR="00AD3384" w:rsidRPr="009B6F29" w:rsidRDefault="00250F8A" w:rsidP="00297E1C">
            <w:pPr>
              <w:pStyle w:val="BodyText"/>
              <w:spacing w:after="120"/>
              <w:ind w:right="366"/>
              <w:rPr>
                <w:rFonts w:eastAsiaTheme="minorEastAsia" w:cstheme="minorBidi"/>
                <w:color w:val="000000" w:themeColor="text1"/>
                <w:sz w:val="24"/>
                <w:szCs w:val="24"/>
              </w:rPr>
            </w:pPr>
            <w:r w:rsidRPr="009B6F29">
              <w:rPr>
                <w:rFonts w:eastAsia="Calibri" w:cstheme="minorBidi"/>
                <w:b/>
                <w:bCs/>
                <w:color w:val="006C7D"/>
                <w:sz w:val="32"/>
                <w:szCs w:val="32"/>
              </w:rPr>
              <w:t>Senior Specialist (Professional Services)</w:t>
            </w:r>
          </w:p>
        </w:tc>
      </w:tr>
      <w:tr w:rsidR="00AD3384" w:rsidRPr="009B6F29" w14:paraId="59BD8DDE" w14:textId="77777777" w:rsidTr="0068097B">
        <w:trPr>
          <w:trHeight w:val="392"/>
        </w:trPr>
        <w:tc>
          <w:tcPr>
            <w:tcW w:w="2431" w:type="dxa"/>
            <w:tcBorders>
              <w:top w:val="single" w:sz="4" w:space="0" w:color="auto"/>
              <w:bottom w:val="single" w:sz="4" w:space="0" w:color="auto"/>
              <w:right w:val="single" w:sz="4" w:space="0" w:color="auto"/>
            </w:tcBorders>
            <w:shd w:val="clear" w:color="auto" w:fill="F2F2F2" w:themeFill="background1" w:themeFillShade="F2"/>
          </w:tcPr>
          <w:p w14:paraId="1100E498" w14:textId="77777777" w:rsidR="00AD3384" w:rsidRPr="009B6F29" w:rsidRDefault="00AD3384" w:rsidP="00297E1C">
            <w:pPr>
              <w:pStyle w:val="BodyText"/>
              <w:spacing w:after="120"/>
              <w:ind w:right="366"/>
              <w:rPr>
                <w:rFonts w:eastAsiaTheme="minorEastAsia" w:cstheme="minorHAnsi"/>
                <w:color w:val="000000" w:themeColor="text1"/>
                <w:sz w:val="24"/>
                <w:szCs w:val="24"/>
              </w:rPr>
            </w:pPr>
            <w:r w:rsidRPr="009B6F29">
              <w:rPr>
                <w:rFonts w:eastAsiaTheme="minorEastAsia" w:cstheme="minorHAnsi"/>
                <w:color w:val="000000" w:themeColor="text1"/>
                <w:sz w:val="24"/>
                <w:szCs w:val="24"/>
              </w:rPr>
              <w:t>Directorate</w:t>
            </w:r>
          </w:p>
        </w:tc>
        <w:tc>
          <w:tcPr>
            <w:tcW w:w="7950" w:type="dxa"/>
            <w:tcBorders>
              <w:top w:val="single" w:sz="4" w:space="0" w:color="auto"/>
              <w:left w:val="single" w:sz="4" w:space="0" w:color="auto"/>
              <w:bottom w:val="single" w:sz="4" w:space="0" w:color="auto"/>
            </w:tcBorders>
          </w:tcPr>
          <w:p w14:paraId="6A4E5270" w14:textId="5651C655" w:rsidR="00AD3384" w:rsidRPr="009B6F29" w:rsidRDefault="00F53FAD" w:rsidP="00297E1C">
            <w:pPr>
              <w:pStyle w:val="BodyText"/>
              <w:spacing w:after="120"/>
              <w:ind w:right="366"/>
              <w:rPr>
                <w:rFonts w:eastAsiaTheme="minorEastAsia" w:cstheme="minorBidi"/>
                <w:color w:val="000000" w:themeColor="text1"/>
                <w:sz w:val="24"/>
                <w:szCs w:val="24"/>
              </w:rPr>
            </w:pPr>
            <w:r w:rsidRPr="009B6F29">
              <w:rPr>
                <w:rFonts w:eastAsiaTheme="minorEastAsia" w:cstheme="minorBidi"/>
                <w:color w:val="000000" w:themeColor="text1"/>
                <w:sz w:val="24"/>
                <w:szCs w:val="24"/>
              </w:rPr>
              <w:t>Chief Operating Office</w:t>
            </w:r>
          </w:p>
        </w:tc>
      </w:tr>
      <w:tr w:rsidR="00AD3384" w:rsidRPr="009B6F29" w14:paraId="16963C79" w14:textId="77777777" w:rsidTr="0068097B">
        <w:trPr>
          <w:trHeight w:val="392"/>
        </w:trPr>
        <w:tc>
          <w:tcPr>
            <w:tcW w:w="2431" w:type="dxa"/>
            <w:tcBorders>
              <w:top w:val="single" w:sz="4" w:space="0" w:color="auto"/>
              <w:bottom w:val="single" w:sz="4" w:space="0" w:color="auto"/>
              <w:right w:val="single" w:sz="4" w:space="0" w:color="auto"/>
            </w:tcBorders>
            <w:shd w:val="clear" w:color="auto" w:fill="F2F2F2" w:themeFill="background1" w:themeFillShade="F2"/>
          </w:tcPr>
          <w:p w14:paraId="57F86F2A" w14:textId="77777777" w:rsidR="00AD3384" w:rsidRPr="009B6F29" w:rsidRDefault="00AD3384" w:rsidP="00297E1C">
            <w:pPr>
              <w:pStyle w:val="BodyText"/>
              <w:spacing w:after="120"/>
              <w:ind w:right="366"/>
              <w:rPr>
                <w:rFonts w:eastAsiaTheme="minorEastAsia" w:cstheme="minorHAnsi"/>
                <w:color w:val="000000" w:themeColor="text1"/>
                <w:sz w:val="24"/>
                <w:szCs w:val="24"/>
              </w:rPr>
            </w:pPr>
            <w:r w:rsidRPr="009B6F29">
              <w:rPr>
                <w:rFonts w:eastAsiaTheme="minorEastAsia" w:cstheme="minorHAnsi"/>
                <w:color w:val="000000" w:themeColor="text1"/>
                <w:sz w:val="24"/>
                <w:szCs w:val="24"/>
              </w:rPr>
              <w:t>Team</w:t>
            </w:r>
          </w:p>
        </w:tc>
        <w:tc>
          <w:tcPr>
            <w:tcW w:w="7950" w:type="dxa"/>
            <w:tcBorders>
              <w:top w:val="single" w:sz="4" w:space="0" w:color="auto"/>
              <w:left w:val="single" w:sz="4" w:space="0" w:color="auto"/>
              <w:bottom w:val="single" w:sz="4" w:space="0" w:color="auto"/>
            </w:tcBorders>
          </w:tcPr>
          <w:p w14:paraId="70CD7F36" w14:textId="0AB2A3D4" w:rsidR="00AD3384" w:rsidRPr="009B6F29" w:rsidRDefault="00F53FAD" w:rsidP="00297E1C">
            <w:pPr>
              <w:pStyle w:val="BodyText"/>
              <w:spacing w:after="120"/>
              <w:ind w:right="366"/>
              <w:rPr>
                <w:rFonts w:eastAsiaTheme="minorEastAsia" w:cstheme="minorBidi"/>
                <w:color w:val="000000" w:themeColor="text1"/>
                <w:sz w:val="24"/>
                <w:szCs w:val="24"/>
              </w:rPr>
            </w:pPr>
            <w:r w:rsidRPr="009B6F29">
              <w:rPr>
                <w:rFonts w:eastAsiaTheme="minorEastAsia" w:cstheme="minorBidi"/>
                <w:color w:val="000000" w:themeColor="text1"/>
                <w:sz w:val="24"/>
                <w:szCs w:val="24"/>
              </w:rPr>
              <w:t>Commercial</w:t>
            </w:r>
          </w:p>
        </w:tc>
      </w:tr>
      <w:tr w:rsidR="00AD3384" w:rsidRPr="009B6F29" w14:paraId="2EFBC00E" w14:textId="77777777" w:rsidTr="0068097B">
        <w:trPr>
          <w:trHeight w:val="392"/>
        </w:trPr>
        <w:tc>
          <w:tcPr>
            <w:tcW w:w="2431" w:type="dxa"/>
            <w:tcBorders>
              <w:top w:val="single" w:sz="4" w:space="0" w:color="auto"/>
              <w:bottom w:val="single" w:sz="4" w:space="0" w:color="auto"/>
              <w:right w:val="single" w:sz="4" w:space="0" w:color="auto"/>
            </w:tcBorders>
            <w:shd w:val="clear" w:color="auto" w:fill="F2F2F2" w:themeFill="background1" w:themeFillShade="F2"/>
          </w:tcPr>
          <w:p w14:paraId="1C9A9931" w14:textId="77777777" w:rsidR="00AD3384" w:rsidRPr="009B6F29" w:rsidRDefault="00AD3384" w:rsidP="00297E1C">
            <w:pPr>
              <w:pStyle w:val="BodyText"/>
              <w:spacing w:after="120"/>
              <w:ind w:right="366"/>
              <w:rPr>
                <w:rFonts w:eastAsiaTheme="minorEastAsia" w:cstheme="minorHAnsi"/>
                <w:color w:val="000000" w:themeColor="text1"/>
                <w:sz w:val="24"/>
                <w:szCs w:val="24"/>
              </w:rPr>
            </w:pPr>
            <w:r w:rsidRPr="009B6F29">
              <w:rPr>
                <w:rFonts w:eastAsiaTheme="minorEastAsia" w:cstheme="minorHAnsi"/>
                <w:color w:val="000000" w:themeColor="text1"/>
                <w:sz w:val="24"/>
                <w:szCs w:val="24"/>
              </w:rPr>
              <w:t>Reports to</w:t>
            </w:r>
          </w:p>
        </w:tc>
        <w:tc>
          <w:tcPr>
            <w:tcW w:w="7950" w:type="dxa"/>
            <w:tcBorders>
              <w:top w:val="single" w:sz="4" w:space="0" w:color="auto"/>
              <w:left w:val="single" w:sz="4" w:space="0" w:color="auto"/>
              <w:bottom w:val="single" w:sz="4" w:space="0" w:color="auto"/>
            </w:tcBorders>
          </w:tcPr>
          <w:p w14:paraId="71F3BF38" w14:textId="48AE167F" w:rsidR="00AD3384" w:rsidRPr="009B6F29" w:rsidRDefault="00250F8A" w:rsidP="00297E1C">
            <w:pPr>
              <w:pStyle w:val="BodyText"/>
              <w:spacing w:after="120"/>
              <w:ind w:right="366"/>
              <w:rPr>
                <w:rFonts w:eastAsiaTheme="minorEastAsia" w:cstheme="minorBidi"/>
                <w:color w:val="000000" w:themeColor="text1"/>
                <w:sz w:val="24"/>
                <w:szCs w:val="24"/>
              </w:rPr>
            </w:pPr>
            <w:r w:rsidRPr="009B6F29">
              <w:rPr>
                <w:rFonts w:eastAsiaTheme="minorEastAsia" w:cstheme="minorBidi"/>
                <w:color w:val="000000" w:themeColor="text1"/>
                <w:sz w:val="24"/>
                <w:szCs w:val="24"/>
              </w:rPr>
              <w:t xml:space="preserve">Head of </w:t>
            </w:r>
            <w:r w:rsidR="00F53FAD" w:rsidRPr="009B6F29">
              <w:rPr>
                <w:rFonts w:eastAsiaTheme="minorEastAsia" w:cstheme="minorBidi"/>
                <w:color w:val="000000" w:themeColor="text1"/>
                <w:sz w:val="24"/>
                <w:szCs w:val="24"/>
              </w:rPr>
              <w:t>Commercial</w:t>
            </w:r>
          </w:p>
        </w:tc>
      </w:tr>
    </w:tbl>
    <w:p w14:paraId="4E3EFDC9" w14:textId="77777777" w:rsidR="003F23FE" w:rsidRPr="009B6F29" w:rsidRDefault="003F23FE" w:rsidP="001876AE">
      <w:pPr>
        <w:ind w:left="720"/>
        <w:rPr>
          <w:rFonts w:asciiTheme="minorHAnsi" w:hAnsiTheme="minorHAnsi" w:cstheme="minorHAnsi"/>
          <w:color w:val="00B0F0"/>
        </w:rPr>
      </w:pPr>
    </w:p>
    <w:p w14:paraId="09FB6E18" w14:textId="0196BAE0" w:rsidR="007E3F85" w:rsidRPr="009B6F29" w:rsidRDefault="007E3F85" w:rsidP="001876AE">
      <w:pPr>
        <w:ind w:left="720"/>
        <w:rPr>
          <w:rFonts w:asciiTheme="minorHAnsi" w:hAnsiTheme="minorHAnsi" w:cstheme="minorHAnsi"/>
          <w:color w:val="00B0F0"/>
        </w:rPr>
      </w:pPr>
    </w:p>
    <w:p w14:paraId="5BEA5C6E" w14:textId="367FB4F9" w:rsidR="009B5056" w:rsidRPr="009B6F29" w:rsidRDefault="00221B29" w:rsidP="00201C27">
      <w:pPr>
        <w:pStyle w:val="Heading1"/>
      </w:pPr>
      <w:bookmarkStart w:id="0" w:name="_Toc148102402"/>
      <w:r w:rsidRPr="009B6F29">
        <w:t>Job purpose</w:t>
      </w:r>
      <w:bookmarkEnd w:id="0"/>
      <w:r w:rsidRPr="009B6F29">
        <w:t> </w:t>
      </w:r>
    </w:p>
    <w:p w14:paraId="36CCE967" w14:textId="3EF494A9" w:rsidR="00036511" w:rsidRPr="009B6F29" w:rsidRDefault="00036511" w:rsidP="00036511">
      <w:pPr>
        <w:pBdr>
          <w:top w:val="nil"/>
          <w:left w:val="nil"/>
          <w:bottom w:val="nil"/>
          <w:right w:val="nil"/>
          <w:between w:val="nil"/>
        </w:pBdr>
        <w:spacing w:after="200"/>
      </w:pPr>
      <w:r w:rsidRPr="009B6F29">
        <w:t xml:space="preserve">To support the </w:t>
      </w:r>
      <w:r w:rsidR="009B0D8E">
        <w:t>Integrated Change Programme</w:t>
      </w:r>
      <w:r w:rsidRPr="009B6F29">
        <w:t xml:space="preserve"> Commercial </w:t>
      </w:r>
      <w:r w:rsidR="009B0D8E">
        <w:t xml:space="preserve">lead </w:t>
      </w:r>
      <w:r w:rsidRPr="009B6F29">
        <w:t>and</w:t>
      </w:r>
      <w:r w:rsidR="009B0D8E">
        <w:t xml:space="preserve"> the</w:t>
      </w:r>
      <w:r w:rsidRPr="009B6F29">
        <w:t xml:space="preserve"> wider (centrally led) Commercial Team in the execution and maintenance of the Agency’s commercial strategy</w:t>
      </w:r>
      <w:r w:rsidR="00B7604B" w:rsidRPr="009B6F29">
        <w:t>,</w:t>
      </w:r>
      <w:r w:rsidR="009E1FA2" w:rsidRPr="009B6F29">
        <w:t xml:space="preserve"> </w:t>
      </w:r>
      <w:r w:rsidRPr="009B6F29">
        <w:t>operatin</w:t>
      </w:r>
      <w:r w:rsidR="009E1FA2" w:rsidRPr="009B6F29">
        <w:t xml:space="preserve">g </w:t>
      </w:r>
      <w:r w:rsidRPr="009B6F29">
        <w:t xml:space="preserve">an innovative, compliant and cost effective commercial function across the Agency. </w:t>
      </w:r>
    </w:p>
    <w:p w14:paraId="6E22E437" w14:textId="672A9596" w:rsidR="00036511" w:rsidRPr="009B6F29" w:rsidRDefault="00F76F39" w:rsidP="00036511">
      <w:pPr>
        <w:pBdr>
          <w:top w:val="nil"/>
          <w:left w:val="nil"/>
          <w:bottom w:val="nil"/>
          <w:right w:val="nil"/>
          <w:between w:val="nil"/>
        </w:pBdr>
        <w:spacing w:after="200"/>
      </w:pPr>
      <w:r w:rsidRPr="009B6F29">
        <w:t>Manag</w:t>
      </w:r>
      <w:r w:rsidR="00D0272F" w:rsidRPr="009B6F29">
        <w:t xml:space="preserve">ing </w:t>
      </w:r>
      <w:r w:rsidR="00E7495A" w:rsidRPr="009B6F29">
        <w:t>p</w:t>
      </w:r>
      <w:r w:rsidR="00036511" w:rsidRPr="009B6F29">
        <w:t xml:space="preserve">ublic </w:t>
      </w:r>
      <w:r w:rsidR="00E7495A" w:rsidRPr="009B6F29">
        <w:t>p</w:t>
      </w:r>
      <w:r w:rsidR="00036511" w:rsidRPr="009B6F29">
        <w:t>rocurement activity related to professional services</w:t>
      </w:r>
      <w:r w:rsidR="001E5F6D" w:rsidRPr="009B6F29">
        <w:t xml:space="preserve"> (</w:t>
      </w:r>
      <w:r w:rsidR="00036511" w:rsidRPr="009B6F29">
        <w:t>including contingent labour</w:t>
      </w:r>
      <w:r w:rsidR="00D0272F" w:rsidRPr="009B6F29">
        <w:t>)</w:t>
      </w:r>
      <w:r w:rsidR="00036511" w:rsidRPr="009B6F29">
        <w:t xml:space="preserve"> and particularly those that fall within the definition of public services contracts under procurement legislation. </w:t>
      </w:r>
    </w:p>
    <w:p w14:paraId="4B99FCFA" w14:textId="77777777" w:rsidR="00036511" w:rsidRPr="009B6F29" w:rsidRDefault="00036511" w:rsidP="00036511">
      <w:pPr>
        <w:pBdr>
          <w:top w:val="nil"/>
          <w:left w:val="nil"/>
          <w:bottom w:val="nil"/>
          <w:right w:val="nil"/>
          <w:between w:val="nil"/>
        </w:pBdr>
        <w:spacing w:after="200"/>
      </w:pPr>
      <w:r w:rsidRPr="009B6F29">
        <w:t>The primary focus of the role is to work collaboratively with key business stakeholders across Directorates on a wide range of commercial matters including, but not limited to:</w:t>
      </w:r>
    </w:p>
    <w:p w14:paraId="2049C7FA" w14:textId="0CFFC735" w:rsidR="00BF5D09" w:rsidRPr="009B6F29" w:rsidRDefault="009B0D8E" w:rsidP="002E70C9">
      <w:pPr>
        <w:pStyle w:val="ListParagraph"/>
        <w:numPr>
          <w:ilvl w:val="0"/>
          <w:numId w:val="4"/>
        </w:numPr>
        <w:spacing w:after="120"/>
      </w:pPr>
      <w:r>
        <w:t>M</w:t>
      </w:r>
      <w:r w:rsidR="00036511" w:rsidRPr="009B6F29">
        <w:t xml:space="preserve">aintenance of the </w:t>
      </w:r>
      <w:proofErr w:type="gramStart"/>
      <w:r w:rsidR="00036511" w:rsidRPr="009B6F29">
        <w:t>p</w:t>
      </w:r>
      <w:r>
        <w:t>rogrammes</w:t>
      </w:r>
      <w:proofErr w:type="gramEnd"/>
      <w:r>
        <w:t xml:space="preserve"> p</w:t>
      </w:r>
      <w:r w:rsidR="00036511" w:rsidRPr="009B6F29">
        <w:t>rocurement pipeline</w:t>
      </w:r>
      <w:r w:rsidR="00BF5D09" w:rsidRPr="009B6F29">
        <w:t>,</w:t>
      </w:r>
    </w:p>
    <w:p w14:paraId="42025532" w14:textId="65DAA0B7" w:rsidR="00BF5D09" w:rsidRPr="009B6F29" w:rsidRDefault="009B0D8E" w:rsidP="002E70C9">
      <w:pPr>
        <w:pStyle w:val="ListParagraph"/>
        <w:numPr>
          <w:ilvl w:val="0"/>
          <w:numId w:val="4"/>
        </w:numPr>
        <w:spacing w:after="120"/>
      </w:pPr>
      <w:r>
        <w:t xml:space="preserve">Establishing </w:t>
      </w:r>
      <w:r w:rsidR="00036511" w:rsidRPr="009B6F29">
        <w:t xml:space="preserve">a category management approach </w:t>
      </w:r>
      <w:r>
        <w:t>to meet the change pipeline over the next 5 years</w:t>
      </w:r>
    </w:p>
    <w:p w14:paraId="4C087CB9" w14:textId="1AE85C1D" w:rsidR="00BF5D09" w:rsidRPr="009B6F29" w:rsidRDefault="009B0D8E" w:rsidP="002E70C9">
      <w:pPr>
        <w:pStyle w:val="ListParagraph"/>
        <w:numPr>
          <w:ilvl w:val="0"/>
          <w:numId w:val="4"/>
        </w:numPr>
        <w:spacing w:after="120"/>
      </w:pPr>
      <w:r>
        <w:t>S</w:t>
      </w:r>
      <w:r w:rsidR="00036511" w:rsidRPr="009B6F29">
        <w:t>upporting the implementation of contract management best practices</w:t>
      </w:r>
      <w:r>
        <w:t>.</w:t>
      </w:r>
    </w:p>
    <w:p w14:paraId="78534BFF" w14:textId="38C71302" w:rsidR="006D5279" w:rsidRPr="009B6F29" w:rsidRDefault="009B0D8E" w:rsidP="002E70C9">
      <w:pPr>
        <w:pStyle w:val="ListParagraph"/>
        <w:numPr>
          <w:ilvl w:val="0"/>
          <w:numId w:val="4"/>
        </w:numPr>
        <w:spacing w:after="120"/>
      </w:pPr>
      <w:r>
        <w:t>C</w:t>
      </w:r>
      <w:r w:rsidR="00036511" w:rsidRPr="009B6F29">
        <w:t>ontributing to increased commercial capability across the agency</w:t>
      </w:r>
      <w:r w:rsidR="003B13C3" w:rsidRPr="009B6F29">
        <w:t>,</w:t>
      </w:r>
      <w:r w:rsidR="00036511" w:rsidRPr="009B6F29">
        <w:t xml:space="preserve"> </w:t>
      </w:r>
      <w:r>
        <w:t>by taking lessons from the programme back into the commercial function.</w:t>
      </w:r>
    </w:p>
    <w:p w14:paraId="35E7FEB3" w14:textId="47C7A3BF" w:rsidR="006D5279" w:rsidRPr="009B6F29" w:rsidRDefault="009B0D8E" w:rsidP="002E70C9">
      <w:pPr>
        <w:pStyle w:val="ListParagraph"/>
        <w:numPr>
          <w:ilvl w:val="0"/>
          <w:numId w:val="4"/>
        </w:numPr>
        <w:spacing w:after="120"/>
      </w:pPr>
      <w:r>
        <w:t>P</w:t>
      </w:r>
      <w:r w:rsidR="00036511" w:rsidRPr="009B6F29">
        <w:t>rovide advice</w:t>
      </w:r>
      <w:r w:rsidR="00373742" w:rsidRPr="009B6F29">
        <w:t>,</w:t>
      </w:r>
      <w:r w:rsidR="00036511" w:rsidRPr="009B6F29">
        <w:t xml:space="preserve"> guidance</w:t>
      </w:r>
      <w:r w:rsidR="00373742" w:rsidRPr="009B6F29">
        <w:t xml:space="preserve"> and </w:t>
      </w:r>
      <w:r w:rsidR="00036511" w:rsidRPr="009B6F29">
        <w:t>support</w:t>
      </w:r>
      <w:r w:rsidR="004678D8" w:rsidRPr="009B6F29">
        <w:t xml:space="preserve"> on</w:t>
      </w:r>
      <w:r w:rsidR="00036511" w:rsidRPr="009B6F29">
        <w:t xml:space="preserve"> </w:t>
      </w:r>
      <w:r w:rsidR="00D51E0D">
        <w:t xml:space="preserve">the </w:t>
      </w:r>
      <w:r w:rsidR="00036511" w:rsidRPr="009B6F29">
        <w:t>deliver</w:t>
      </w:r>
      <w:r w:rsidR="00D51E0D">
        <w:t>y of</w:t>
      </w:r>
      <w:r w:rsidR="00036511" w:rsidRPr="009B6F29">
        <w:t xml:space="preserve"> appropriate procurement procedures, </w:t>
      </w:r>
    </w:p>
    <w:p w14:paraId="66103535" w14:textId="7BFC00B5" w:rsidR="004D06AB" w:rsidRPr="009B6F29" w:rsidRDefault="009B0D8E" w:rsidP="002E70C9">
      <w:pPr>
        <w:pStyle w:val="ListParagraph"/>
        <w:numPr>
          <w:ilvl w:val="0"/>
          <w:numId w:val="4"/>
        </w:numPr>
        <w:spacing w:after="120"/>
      </w:pPr>
      <w:r>
        <w:t>S</w:t>
      </w:r>
      <w:r w:rsidR="00B9710E" w:rsidRPr="009B6F29">
        <w:t xml:space="preserve">upport </w:t>
      </w:r>
      <w:r w:rsidR="00036511" w:rsidRPr="009B6F29">
        <w:t>the procurement and management of Homes England frameworks</w:t>
      </w:r>
      <w:r w:rsidR="004D06AB" w:rsidRPr="009B6F29">
        <w:t xml:space="preserve"> and</w:t>
      </w:r>
      <w:r w:rsidR="00036511" w:rsidRPr="009B6F29">
        <w:t xml:space="preserve"> Dynamic Markets</w:t>
      </w:r>
      <w:r w:rsidR="00B9710E" w:rsidRPr="009B6F29">
        <w:t>,</w:t>
      </w:r>
    </w:p>
    <w:p w14:paraId="720DB236" w14:textId="4FDF26E9" w:rsidR="00910920" w:rsidRPr="009B6F29" w:rsidRDefault="009B0D8E" w:rsidP="002E70C9">
      <w:pPr>
        <w:pStyle w:val="ListParagraph"/>
        <w:numPr>
          <w:ilvl w:val="0"/>
          <w:numId w:val="4"/>
        </w:numPr>
        <w:spacing w:after="120"/>
      </w:pPr>
      <w:r>
        <w:t>A</w:t>
      </w:r>
      <w:r w:rsidR="00036511" w:rsidRPr="009B6F29">
        <w:t xml:space="preserve">ccess </w:t>
      </w:r>
      <w:r w:rsidR="00C06726" w:rsidRPr="009B6F29">
        <w:t xml:space="preserve">external </w:t>
      </w:r>
      <w:r w:rsidR="00036511" w:rsidRPr="009B6F29">
        <w:t>frameworks</w:t>
      </w:r>
      <w:r w:rsidR="00B9710E" w:rsidRPr="009B6F29">
        <w:t xml:space="preserve"> as required</w:t>
      </w:r>
      <w:r w:rsidR="004217F9" w:rsidRPr="009B6F29">
        <w:t>,</w:t>
      </w:r>
      <w:r w:rsidR="00036511" w:rsidRPr="009B6F29">
        <w:t xml:space="preserve"> e.g. Government Commercial Agency (formerly C</w:t>
      </w:r>
      <w:r w:rsidR="00EB1033" w:rsidRPr="009B6F29">
        <w:t xml:space="preserve">rown </w:t>
      </w:r>
      <w:r w:rsidR="00036511" w:rsidRPr="009B6F29">
        <w:t>C</w:t>
      </w:r>
      <w:r w:rsidR="00EB1033" w:rsidRPr="009B6F29">
        <w:t xml:space="preserve">ommercial </w:t>
      </w:r>
      <w:r w:rsidR="00036511" w:rsidRPr="009B6F29">
        <w:t>S</w:t>
      </w:r>
      <w:r w:rsidR="00EB1033" w:rsidRPr="009B6F29">
        <w:t>ervices</w:t>
      </w:r>
      <w:r w:rsidR="00036511" w:rsidRPr="009B6F29">
        <w:t>)</w:t>
      </w:r>
      <w:r w:rsidR="00516A02">
        <w:t>,</w:t>
      </w:r>
    </w:p>
    <w:p w14:paraId="19B83388" w14:textId="6044E2B2" w:rsidR="00036511" w:rsidRPr="009B6F29" w:rsidRDefault="009B0D8E" w:rsidP="002E70C9">
      <w:pPr>
        <w:pStyle w:val="ListParagraph"/>
        <w:numPr>
          <w:ilvl w:val="0"/>
          <w:numId w:val="4"/>
        </w:numPr>
        <w:spacing w:after="120"/>
      </w:pPr>
      <w:r>
        <w:t>A</w:t>
      </w:r>
      <w:r w:rsidR="00F73F38" w:rsidRPr="009B6F29">
        <w:t>dherence to approval and g</w:t>
      </w:r>
      <w:r w:rsidR="00036511" w:rsidRPr="009B6F29">
        <w:t>overn</w:t>
      </w:r>
      <w:r w:rsidR="00F73F38" w:rsidRPr="009B6F29">
        <w:t>ance procedures</w:t>
      </w:r>
      <w:r w:rsidR="004217F9" w:rsidRPr="009B6F29">
        <w:t>,</w:t>
      </w:r>
      <w:r w:rsidR="00B60CC9" w:rsidRPr="009B6F29">
        <w:t xml:space="preserve"> and compliance with procurement </w:t>
      </w:r>
      <w:r w:rsidR="00E24314" w:rsidRPr="009B6F29">
        <w:t>legislation</w:t>
      </w:r>
      <w:r w:rsidR="00AF19CB" w:rsidRPr="009B6F29">
        <w:t>.</w:t>
      </w:r>
      <w:r w:rsidR="00F73F38" w:rsidRPr="009B6F29">
        <w:t xml:space="preserve"> </w:t>
      </w:r>
    </w:p>
    <w:p w14:paraId="36B41D55" w14:textId="77777777" w:rsidR="00A11FF9" w:rsidRPr="009B6F29" w:rsidRDefault="00A11FF9" w:rsidP="000D7EB3">
      <w:pPr>
        <w:rPr>
          <w:rFonts w:asciiTheme="minorHAnsi" w:hAnsiTheme="minorHAnsi" w:cstheme="minorHAnsi"/>
          <w:sz w:val="24"/>
          <w:szCs w:val="24"/>
        </w:rPr>
      </w:pPr>
    </w:p>
    <w:p w14:paraId="4D90E045" w14:textId="03C2F13D" w:rsidR="003B2C2D" w:rsidRPr="009B6F29" w:rsidRDefault="00221B29" w:rsidP="006D0A06">
      <w:pPr>
        <w:pStyle w:val="Heading1"/>
      </w:pPr>
      <w:bookmarkStart w:id="1" w:name="_Toc148102403"/>
      <w:r w:rsidRPr="009B6F29">
        <w:t>Key responsibilities</w:t>
      </w:r>
      <w:bookmarkEnd w:id="1"/>
    </w:p>
    <w:p w14:paraId="62001325" w14:textId="2A7A4EFA" w:rsidR="00F937A2" w:rsidRPr="009B6F29" w:rsidRDefault="00F937A2" w:rsidP="00F937A2">
      <w:pPr>
        <w:pBdr>
          <w:top w:val="nil"/>
          <w:left w:val="nil"/>
          <w:bottom w:val="nil"/>
          <w:right w:val="nil"/>
          <w:between w:val="nil"/>
        </w:pBdr>
        <w:spacing w:after="200"/>
      </w:pPr>
      <w:r w:rsidRPr="009B6F29">
        <w:t xml:space="preserve">The </w:t>
      </w:r>
      <w:r w:rsidR="00365014">
        <w:t>Senior Specialist</w:t>
      </w:r>
      <w:r w:rsidRPr="009B6F29">
        <w:t xml:space="preserve"> will be responsible for: </w:t>
      </w:r>
    </w:p>
    <w:p w14:paraId="71C5C51E" w14:textId="4BA7FAF9" w:rsidR="00220BCD" w:rsidRPr="009B6F29" w:rsidRDefault="009B0D8E" w:rsidP="00220BCD">
      <w:pPr>
        <w:pStyle w:val="ListParagraph"/>
        <w:numPr>
          <w:ilvl w:val="0"/>
          <w:numId w:val="7"/>
        </w:numPr>
        <w:pBdr>
          <w:top w:val="nil"/>
          <w:left w:val="nil"/>
          <w:bottom w:val="nil"/>
          <w:right w:val="nil"/>
          <w:between w:val="nil"/>
        </w:pBdr>
        <w:autoSpaceDE/>
        <w:autoSpaceDN/>
      </w:pPr>
      <w:r>
        <w:t>T</w:t>
      </w:r>
      <w:r w:rsidR="00F937A2" w:rsidRPr="009B6F29">
        <w:t>he development and maintenance of key category strategies, by actively engaging with the marketplace</w:t>
      </w:r>
      <w:r w:rsidR="007B67B0" w:rsidRPr="009B6F29">
        <w:t>,</w:t>
      </w:r>
    </w:p>
    <w:p w14:paraId="68FA8AE1" w14:textId="7085EE2E" w:rsidR="001858D3" w:rsidRPr="009B6F29" w:rsidRDefault="0021303A" w:rsidP="001858D3">
      <w:pPr>
        <w:pStyle w:val="ListParagraph"/>
        <w:numPr>
          <w:ilvl w:val="0"/>
          <w:numId w:val="7"/>
        </w:numPr>
        <w:pBdr>
          <w:top w:val="nil"/>
          <w:left w:val="nil"/>
          <w:bottom w:val="nil"/>
          <w:right w:val="nil"/>
          <w:between w:val="nil"/>
        </w:pBdr>
        <w:autoSpaceDE/>
        <w:autoSpaceDN/>
      </w:pPr>
      <w:r>
        <w:t>R</w:t>
      </w:r>
      <w:r w:rsidR="00F937A2" w:rsidRPr="009B6F29">
        <w:t>egularly engaging with key stakeholders and end users to update the procurement pipeline with upcoming requirements from the business, anticipating needs, and using all available resources to further develop the forecast</w:t>
      </w:r>
      <w:r w:rsidR="00516A02">
        <w:t>,</w:t>
      </w:r>
    </w:p>
    <w:p w14:paraId="3195F43E" w14:textId="2F312B00" w:rsidR="001858D3" w:rsidRPr="009B6F29" w:rsidRDefault="0021303A" w:rsidP="001858D3">
      <w:pPr>
        <w:pStyle w:val="ListParagraph"/>
        <w:numPr>
          <w:ilvl w:val="0"/>
          <w:numId w:val="7"/>
        </w:numPr>
        <w:pBdr>
          <w:top w:val="nil"/>
          <w:left w:val="nil"/>
          <w:bottom w:val="nil"/>
          <w:right w:val="nil"/>
          <w:between w:val="nil"/>
        </w:pBdr>
        <w:autoSpaceDE/>
        <w:autoSpaceDN/>
      </w:pPr>
      <w:r>
        <w:t>E</w:t>
      </w:r>
      <w:r w:rsidR="00F937A2" w:rsidRPr="009B6F29">
        <w:t xml:space="preserve">nsuring effective processes are in place for the procurement of Professional Services by the Agency and develop, maintain and communicate appropriate procedures and guidance on procurement to </w:t>
      </w:r>
      <w:r w:rsidR="009B6F29" w:rsidRPr="009B6F29">
        <w:t>stakeholders</w:t>
      </w:r>
      <w:r w:rsidR="00516A02">
        <w:t>,</w:t>
      </w:r>
    </w:p>
    <w:p w14:paraId="3967845D" w14:textId="445F592F" w:rsidR="00F937A2" w:rsidRPr="009B6F29" w:rsidRDefault="0021303A" w:rsidP="001858D3">
      <w:pPr>
        <w:pStyle w:val="ListParagraph"/>
        <w:numPr>
          <w:ilvl w:val="0"/>
          <w:numId w:val="7"/>
        </w:numPr>
        <w:pBdr>
          <w:top w:val="nil"/>
          <w:left w:val="nil"/>
          <w:bottom w:val="nil"/>
          <w:right w:val="nil"/>
          <w:between w:val="nil"/>
        </w:pBdr>
        <w:autoSpaceDE/>
        <w:autoSpaceDN/>
      </w:pPr>
      <w:r>
        <w:t>E</w:t>
      </w:r>
      <w:r w:rsidR="00F937A2" w:rsidRPr="009B6F29">
        <w:t>nsuring all Professional Services procurement activity is compliant with:</w:t>
      </w:r>
    </w:p>
    <w:p w14:paraId="02B08EA0" w14:textId="1CD1728A" w:rsidR="00A24B45" w:rsidRPr="009B6F29" w:rsidRDefault="00FD15AD" w:rsidP="00A24B45">
      <w:pPr>
        <w:pStyle w:val="ListParagraph"/>
        <w:numPr>
          <w:ilvl w:val="1"/>
          <w:numId w:val="7"/>
        </w:numPr>
        <w:spacing w:after="120"/>
        <w:rPr>
          <w:highlight w:val="white"/>
        </w:rPr>
      </w:pPr>
      <w:r w:rsidRPr="009B6F29">
        <w:t>P</w:t>
      </w:r>
      <w:r w:rsidR="00F937A2" w:rsidRPr="009B6F29">
        <w:t>ublic procurement legislation/regulations</w:t>
      </w:r>
      <w:r w:rsidR="00516A02">
        <w:t>,</w:t>
      </w:r>
    </w:p>
    <w:p w14:paraId="60E423D8" w14:textId="6B6F7F0C" w:rsidR="00A24B45" w:rsidRPr="009B6F29" w:rsidRDefault="00F937A2" w:rsidP="00A24B45">
      <w:pPr>
        <w:pStyle w:val="ListParagraph"/>
        <w:numPr>
          <w:ilvl w:val="1"/>
          <w:numId w:val="7"/>
        </w:numPr>
        <w:spacing w:after="120"/>
        <w:rPr>
          <w:highlight w:val="white"/>
        </w:rPr>
      </w:pPr>
      <w:r w:rsidRPr="009B6F29">
        <w:lastRenderedPageBreak/>
        <w:t>HM Government strategic procurement policies (social value</w:t>
      </w:r>
      <w:r w:rsidR="001B0D99" w:rsidRPr="009B6F29">
        <w:t xml:space="preserve">, </w:t>
      </w:r>
      <w:r w:rsidRPr="009B6F29">
        <w:t>net zero</w:t>
      </w:r>
      <w:r w:rsidR="001B0D99" w:rsidRPr="009B6F29">
        <w:t>,</w:t>
      </w:r>
      <w:r w:rsidRPr="009B6F29">
        <w:t xml:space="preserve"> SME</w:t>
      </w:r>
      <w:r w:rsidR="001B0D99" w:rsidRPr="009B6F29">
        <w:t>’s</w:t>
      </w:r>
      <w:r w:rsidRPr="009B6F29">
        <w:t xml:space="preserve">), </w:t>
      </w:r>
    </w:p>
    <w:p w14:paraId="2D03AAAB" w14:textId="1DBA0982" w:rsidR="001858D3" w:rsidRPr="009B6F29" w:rsidRDefault="003050C2" w:rsidP="007A04DA">
      <w:pPr>
        <w:pStyle w:val="ListParagraph"/>
        <w:numPr>
          <w:ilvl w:val="1"/>
          <w:numId w:val="7"/>
        </w:numPr>
        <w:spacing w:after="120"/>
        <w:rPr>
          <w:highlight w:val="white"/>
        </w:rPr>
      </w:pPr>
      <w:r>
        <w:rPr>
          <w:highlight w:val="white"/>
        </w:rPr>
        <w:t>a</w:t>
      </w:r>
      <w:r w:rsidR="00F937A2" w:rsidRPr="009B6F29">
        <w:rPr>
          <w:highlight w:val="white"/>
        </w:rPr>
        <w:t>pproval &amp; governance processes within Homes England and across Government with MHCLG, Cabinet Office (CO) and HM</w:t>
      </w:r>
      <w:r w:rsidR="00A24B45" w:rsidRPr="009B6F29">
        <w:rPr>
          <w:highlight w:val="white"/>
        </w:rPr>
        <w:t xml:space="preserve"> </w:t>
      </w:r>
      <w:r w:rsidR="00F937A2" w:rsidRPr="009B6F29">
        <w:rPr>
          <w:highlight w:val="white"/>
        </w:rPr>
        <w:t>Treasury (HMT).</w:t>
      </w:r>
    </w:p>
    <w:p w14:paraId="39095316" w14:textId="624EDB19" w:rsidR="007A04DA" w:rsidRPr="009B6F29" w:rsidRDefault="0021303A" w:rsidP="00306FD9">
      <w:pPr>
        <w:pStyle w:val="ListParagraph"/>
        <w:numPr>
          <w:ilvl w:val="0"/>
          <w:numId w:val="7"/>
        </w:numPr>
        <w:spacing w:after="120"/>
      </w:pPr>
      <w:r>
        <w:t>S</w:t>
      </w:r>
      <w:r w:rsidR="00F937A2" w:rsidRPr="009B6F29">
        <w:t xml:space="preserve">upporting Homes England colleagues and local authorities with guidance on commercial best practice and </w:t>
      </w:r>
      <w:r w:rsidR="007A04DA" w:rsidRPr="009B6F29">
        <w:t>provide</w:t>
      </w:r>
      <w:r w:rsidR="00F937A2" w:rsidRPr="009B6F29">
        <w:t xml:space="preserve"> training/guidance sessions on public procurement and contract management</w:t>
      </w:r>
      <w:r w:rsidR="003050C2">
        <w:t>,</w:t>
      </w:r>
    </w:p>
    <w:p w14:paraId="32BCC263" w14:textId="34CD69FC" w:rsidR="00F937A2" w:rsidRPr="009B6F29" w:rsidRDefault="0021303A" w:rsidP="00306FD9">
      <w:pPr>
        <w:pStyle w:val="ListParagraph"/>
        <w:numPr>
          <w:ilvl w:val="0"/>
          <w:numId w:val="7"/>
        </w:numPr>
        <w:spacing w:after="120"/>
      </w:pPr>
      <w:r>
        <w:t>C</w:t>
      </w:r>
      <w:r w:rsidR="00F937A2" w:rsidRPr="009B6F29">
        <w:t xml:space="preserve">ontributing to the provision of advice </w:t>
      </w:r>
      <w:r w:rsidR="007A04DA" w:rsidRPr="009B6F29">
        <w:t xml:space="preserve">and management of </w:t>
      </w:r>
      <w:r w:rsidR="00F937A2" w:rsidRPr="009B6F29">
        <w:t>Spend Controls, delegations and approval processes in respect of</w:t>
      </w:r>
      <w:r w:rsidR="007A04DA" w:rsidRPr="009B6F29">
        <w:t xml:space="preserve"> </w:t>
      </w:r>
      <w:r w:rsidR="00F937A2" w:rsidRPr="009B6F29">
        <w:t>procurements</w:t>
      </w:r>
      <w:r w:rsidR="003050C2">
        <w:t>,</w:t>
      </w:r>
    </w:p>
    <w:p w14:paraId="0E7A0E75" w14:textId="6ED62CF5" w:rsidR="00F937A2" w:rsidRPr="009B6F29" w:rsidRDefault="0021303A" w:rsidP="00306FD9">
      <w:pPr>
        <w:pStyle w:val="ListParagraph"/>
        <w:numPr>
          <w:ilvl w:val="0"/>
          <w:numId w:val="7"/>
        </w:numPr>
        <w:spacing w:after="120"/>
      </w:pPr>
      <w:r>
        <w:t>C</w:t>
      </w:r>
      <w:r w:rsidR="00F937A2" w:rsidRPr="009B6F29">
        <w:t>ollaborate in the development of business cases subject to CO and HMT spend controls</w:t>
      </w:r>
      <w:r w:rsidR="003050C2">
        <w:t>,</w:t>
      </w:r>
    </w:p>
    <w:p w14:paraId="7B8964B5" w14:textId="55CD6BC1" w:rsidR="00F937A2" w:rsidRPr="009B6F29" w:rsidRDefault="0021303A" w:rsidP="00306FD9">
      <w:pPr>
        <w:pStyle w:val="ListParagraph"/>
        <w:numPr>
          <w:ilvl w:val="0"/>
          <w:numId w:val="7"/>
        </w:numPr>
        <w:spacing w:after="120"/>
      </w:pPr>
      <w:r>
        <w:t>E</w:t>
      </w:r>
      <w:r w:rsidR="00F937A2" w:rsidRPr="009B6F29">
        <w:t>nsuring the provision of expert support and constructive challenge for procurement activity</w:t>
      </w:r>
      <w:r w:rsidR="003050C2">
        <w:t>,</w:t>
      </w:r>
      <w:r w:rsidR="00F937A2" w:rsidRPr="009B6F29">
        <w:t xml:space="preserve"> </w:t>
      </w:r>
    </w:p>
    <w:p w14:paraId="60E97B86" w14:textId="0C30E4C9" w:rsidR="00F937A2" w:rsidRPr="009B6F29" w:rsidRDefault="0021303A" w:rsidP="00306FD9">
      <w:pPr>
        <w:pStyle w:val="ListParagraph"/>
        <w:numPr>
          <w:ilvl w:val="0"/>
          <w:numId w:val="7"/>
        </w:numPr>
        <w:spacing w:after="120"/>
      </w:pPr>
      <w:r>
        <w:t>S</w:t>
      </w:r>
      <w:r w:rsidR="00F937A2" w:rsidRPr="009B6F29">
        <w:t xml:space="preserve">upporting joint procurements </w:t>
      </w:r>
      <w:r w:rsidR="006C1C02" w:rsidRPr="009B6F29">
        <w:t xml:space="preserve">and collaborations </w:t>
      </w:r>
      <w:r w:rsidR="00F937A2" w:rsidRPr="009B6F29">
        <w:t>with other contracting authorities</w:t>
      </w:r>
      <w:r w:rsidR="003050C2">
        <w:t>,</w:t>
      </w:r>
    </w:p>
    <w:p w14:paraId="178D5C7B" w14:textId="1AAE1207" w:rsidR="00123F86" w:rsidRDefault="0021303A" w:rsidP="00522508">
      <w:pPr>
        <w:pStyle w:val="ListParagraph"/>
        <w:numPr>
          <w:ilvl w:val="0"/>
          <w:numId w:val="7"/>
        </w:numPr>
        <w:spacing w:after="120"/>
      </w:pPr>
      <w:r>
        <w:t>E</w:t>
      </w:r>
      <w:r w:rsidR="00F937A2" w:rsidRPr="009B6F29">
        <w:t>nsuring timely publication of contract notices on Find a Tender Service (FTS) and HE’s contract register</w:t>
      </w:r>
      <w:r w:rsidR="003050C2">
        <w:t>,</w:t>
      </w:r>
      <w:r w:rsidR="00123F86">
        <w:t xml:space="preserve"> </w:t>
      </w:r>
    </w:p>
    <w:p w14:paraId="164F4032" w14:textId="603CF40F" w:rsidR="00F937A2" w:rsidRPr="009B6F29" w:rsidRDefault="0021303A" w:rsidP="00522508">
      <w:pPr>
        <w:pStyle w:val="ListParagraph"/>
        <w:numPr>
          <w:ilvl w:val="0"/>
          <w:numId w:val="7"/>
        </w:numPr>
        <w:spacing w:after="120"/>
      </w:pPr>
      <w:r>
        <w:t>E</w:t>
      </w:r>
      <w:r w:rsidR="00F937A2" w:rsidRPr="009B6F29">
        <w:t xml:space="preserve">nsuring the contract register is up to date with newly signed contracts, with contract extensions and variations </w:t>
      </w:r>
      <w:r w:rsidR="008D73BE" w:rsidRPr="009B6F29">
        <w:t xml:space="preserve">referenced as they occur </w:t>
      </w:r>
      <w:r w:rsidR="00F937A2" w:rsidRPr="009B6F29">
        <w:t>and with information on the supplier’s performance</w:t>
      </w:r>
      <w:r w:rsidR="00123F86">
        <w:t>,</w:t>
      </w:r>
    </w:p>
    <w:p w14:paraId="795E8C03" w14:textId="4E5FB6F8" w:rsidR="00F937A2" w:rsidRPr="009B6F29" w:rsidRDefault="0021303A" w:rsidP="00306FD9">
      <w:pPr>
        <w:pStyle w:val="ListParagraph"/>
        <w:numPr>
          <w:ilvl w:val="0"/>
          <w:numId w:val="7"/>
        </w:numPr>
        <w:spacing w:after="120"/>
      </w:pPr>
      <w:r>
        <w:t>U</w:t>
      </w:r>
      <w:r w:rsidR="00F937A2" w:rsidRPr="009B6F29">
        <w:t>pdating the cost savings tracker with newly identified saving opportunities and with delivered cashable and non</w:t>
      </w:r>
      <w:r w:rsidR="00637F1F" w:rsidRPr="009B6F29">
        <w:t>-</w:t>
      </w:r>
      <w:r w:rsidR="00F937A2" w:rsidRPr="009B6F29">
        <w:t>cashable savings</w:t>
      </w:r>
      <w:r w:rsidR="00123F86">
        <w:t>,</w:t>
      </w:r>
    </w:p>
    <w:p w14:paraId="3B2E44BA" w14:textId="6731A9E6" w:rsidR="00F937A2" w:rsidRPr="009B6F29" w:rsidRDefault="0021303A" w:rsidP="00306FD9">
      <w:pPr>
        <w:pStyle w:val="ListParagraph"/>
        <w:numPr>
          <w:ilvl w:val="0"/>
          <w:numId w:val="7"/>
        </w:numPr>
        <w:spacing w:after="120"/>
      </w:pPr>
      <w:r>
        <w:t>A</w:t>
      </w:r>
      <w:r w:rsidR="00F937A2" w:rsidRPr="009B6F29">
        <w:t>ssessing criticality of contracts using the tiering model and advising contract managers on the appropriate tools and templates to use to effectively manage their contracts</w:t>
      </w:r>
      <w:r w:rsidR="00123F86">
        <w:t>,</w:t>
      </w:r>
    </w:p>
    <w:p w14:paraId="62675CB5" w14:textId="485CEF21" w:rsidR="00BE1B0E" w:rsidRPr="009B6F29" w:rsidRDefault="0021303A" w:rsidP="00141957">
      <w:pPr>
        <w:pStyle w:val="ListParagraph"/>
        <w:numPr>
          <w:ilvl w:val="0"/>
          <w:numId w:val="7"/>
        </w:numPr>
      </w:pPr>
      <w:r>
        <w:t>C</w:t>
      </w:r>
      <w:r w:rsidR="00EB34B2" w:rsidRPr="009B6F29">
        <w:t>ontribute to the delivery of annual cashable cost savings</w:t>
      </w:r>
      <w:r w:rsidR="00BE1B0E" w:rsidRPr="009B6F29">
        <w:t xml:space="preserve"> and support increase in the use of SMEs and VCSE suppliers</w:t>
      </w:r>
      <w:r w:rsidR="00123F86">
        <w:t>,</w:t>
      </w:r>
    </w:p>
    <w:p w14:paraId="325C88E3" w14:textId="54F06883" w:rsidR="00BE1B0E" w:rsidRPr="009B6F29" w:rsidRDefault="0021303A" w:rsidP="00141957">
      <w:pPr>
        <w:pStyle w:val="ListParagraph"/>
        <w:numPr>
          <w:ilvl w:val="0"/>
          <w:numId w:val="7"/>
        </w:numPr>
        <w:rPr>
          <w:rFonts w:ascii="Calibri" w:eastAsia="Calibri" w:hAnsi="Calibri" w:cs="Calibri"/>
          <w:sz w:val="24"/>
          <w:szCs w:val="24"/>
        </w:rPr>
      </w:pPr>
      <w:r>
        <w:t>S</w:t>
      </w:r>
      <w:r w:rsidR="00BE1B0E" w:rsidRPr="009B6F29">
        <w:t xml:space="preserve">ourcing strategies </w:t>
      </w:r>
      <w:r w:rsidR="00141957" w:rsidRPr="009B6F29">
        <w:t xml:space="preserve">that </w:t>
      </w:r>
      <w:r w:rsidR="00BE1B0E" w:rsidRPr="009B6F29">
        <w:t>proactively support business needs and objectives</w:t>
      </w:r>
      <w:r w:rsidR="00123F86">
        <w:t>,</w:t>
      </w:r>
      <w:r w:rsidR="00BE1B0E" w:rsidRPr="009B6F29">
        <w:t xml:space="preserve"> </w:t>
      </w:r>
    </w:p>
    <w:p w14:paraId="22FC2CFB" w14:textId="0F08D560" w:rsidR="00BE1B0E" w:rsidRPr="009B6F29" w:rsidRDefault="0021303A" w:rsidP="00141957">
      <w:pPr>
        <w:pStyle w:val="ListParagraph"/>
        <w:numPr>
          <w:ilvl w:val="0"/>
          <w:numId w:val="7"/>
        </w:numPr>
      </w:pPr>
      <w:r>
        <w:t>E</w:t>
      </w:r>
      <w:r w:rsidR="00141957" w:rsidRPr="009B6F29">
        <w:t>nsure a</w:t>
      </w:r>
      <w:r w:rsidR="00BE1B0E" w:rsidRPr="009B6F29">
        <w:t xml:space="preserve">ll Homes England contracts </w:t>
      </w:r>
      <w:r w:rsidR="00141957" w:rsidRPr="009B6F29">
        <w:t xml:space="preserve">are </w:t>
      </w:r>
      <w:r w:rsidR="00BE1B0E" w:rsidRPr="009B6F29">
        <w:t xml:space="preserve">procured </w:t>
      </w:r>
      <w:r w:rsidR="009B6F29" w:rsidRPr="009B6F29">
        <w:t>compliantly;</w:t>
      </w:r>
      <w:r w:rsidR="00BE1B0E" w:rsidRPr="009B6F29">
        <w:t xml:space="preserve"> transparency requirements are met through publication on the Find a Tender Service</w:t>
      </w:r>
      <w:r w:rsidR="00141957" w:rsidRPr="009B6F29">
        <w:t xml:space="preserve"> and </w:t>
      </w:r>
      <w:r w:rsidR="00BE1B0E" w:rsidRPr="009B6F29">
        <w:t>within the mandated timeframes</w:t>
      </w:r>
      <w:r w:rsidR="00123F86">
        <w:t>,</w:t>
      </w:r>
    </w:p>
    <w:p w14:paraId="2E35DB15" w14:textId="393174AD" w:rsidR="00EB34B2" w:rsidRPr="009B6F29" w:rsidRDefault="0021303A" w:rsidP="00BE1B0E">
      <w:pPr>
        <w:pStyle w:val="ListParagraph"/>
        <w:numPr>
          <w:ilvl w:val="0"/>
          <w:numId w:val="7"/>
        </w:numPr>
        <w:spacing w:after="120"/>
      </w:pPr>
      <w:r>
        <w:t>I</w:t>
      </w:r>
      <w:r w:rsidR="00BE1B0E" w:rsidRPr="009B6F29">
        <w:t>mplement an engagement plan with strategic suppliers by spend selected by Homes England</w:t>
      </w:r>
      <w:r w:rsidR="00123F86">
        <w:t>,</w:t>
      </w:r>
    </w:p>
    <w:p w14:paraId="790F744D" w14:textId="2EF400CD" w:rsidR="00F937A2" w:rsidRPr="009B6F29" w:rsidRDefault="0021303A" w:rsidP="00306FD9">
      <w:pPr>
        <w:pStyle w:val="ListParagraph"/>
        <w:numPr>
          <w:ilvl w:val="0"/>
          <w:numId w:val="7"/>
        </w:numPr>
        <w:spacing w:after="120"/>
      </w:pPr>
      <w:r>
        <w:t>L</w:t>
      </w:r>
      <w:r w:rsidR="00F937A2" w:rsidRPr="009B6F29">
        <w:t>ine management responsibilities, including setting objectives, providing support and direction to team members and providing them with development opportunities</w:t>
      </w:r>
      <w:r w:rsidR="00123F86">
        <w:t>,</w:t>
      </w:r>
      <w:r w:rsidR="00F937A2" w:rsidRPr="009B6F29">
        <w:t xml:space="preserve"> </w:t>
      </w:r>
    </w:p>
    <w:p w14:paraId="6474D17E" w14:textId="5E748951" w:rsidR="00101553" w:rsidRPr="009B6F29" w:rsidRDefault="00F937A2" w:rsidP="00141957">
      <w:pPr>
        <w:pStyle w:val="ListParagraph"/>
        <w:numPr>
          <w:ilvl w:val="0"/>
          <w:numId w:val="7"/>
        </w:numPr>
        <w:spacing w:after="120"/>
        <w:rPr>
          <w:rFonts w:asciiTheme="minorHAnsi" w:hAnsiTheme="minorHAnsi" w:cstheme="minorHAnsi"/>
          <w:sz w:val="24"/>
          <w:szCs w:val="24"/>
        </w:rPr>
      </w:pPr>
      <w:r w:rsidRPr="009B6F29">
        <w:t>Homes England Employees are expected to be flexible in undertaking duties and responsibilities commensurate with the general character of the role and level of responsibility.</w:t>
      </w:r>
    </w:p>
    <w:p w14:paraId="1BEC771F" w14:textId="245BA026" w:rsidR="00EA7247" w:rsidRPr="009B6F29" w:rsidRDefault="13F623B4" w:rsidP="006D0A06">
      <w:pPr>
        <w:pStyle w:val="Heading1"/>
      </w:pPr>
      <w:bookmarkStart w:id="2" w:name="_Toc148102404"/>
      <w:r w:rsidRPr="009B6F29">
        <w:t xml:space="preserve">Key </w:t>
      </w:r>
      <w:r w:rsidR="5123DFB7" w:rsidRPr="009B6F29">
        <w:t>Qualification</w:t>
      </w:r>
      <w:r w:rsidR="00900880" w:rsidRPr="009B6F29">
        <w:t xml:space="preserve">, </w:t>
      </w:r>
      <w:r w:rsidRPr="009B6F29">
        <w:t>knowledge</w:t>
      </w:r>
      <w:bookmarkEnd w:id="2"/>
      <w:r w:rsidR="00900880" w:rsidRPr="009B6F29">
        <w:t xml:space="preserve"> and experience</w:t>
      </w:r>
    </w:p>
    <w:p w14:paraId="27C54F97" w14:textId="4FF56D7D" w:rsidR="005630C1" w:rsidRPr="009B6F29" w:rsidRDefault="005630C1" w:rsidP="00306FD9">
      <w:r w:rsidRPr="009B6F29">
        <w:t xml:space="preserve">Procurement professional with </w:t>
      </w:r>
      <w:r w:rsidR="0021303A">
        <w:t xml:space="preserve">significant </w:t>
      </w:r>
      <w:r w:rsidRPr="009B6F29">
        <w:t>experience in public procurement. A relevant professional qualification (MCIPS or ACCA, MIIA, CCAB, RICS) is desirable, as is a qualification</w:t>
      </w:r>
      <w:r w:rsidR="00306FD9" w:rsidRPr="009B6F29">
        <w:t xml:space="preserve">, </w:t>
      </w:r>
      <w:r w:rsidRPr="009B6F29">
        <w:t>specific training or professional experience in disciplines relevant to property, regeneration or housing.</w:t>
      </w:r>
    </w:p>
    <w:p w14:paraId="26164CC7" w14:textId="77777777" w:rsidR="00306FD9" w:rsidRPr="009B6F29" w:rsidRDefault="00306FD9" w:rsidP="00306FD9"/>
    <w:p w14:paraId="578B126B" w14:textId="0062C044" w:rsidR="005630C1" w:rsidRPr="009B6F29" w:rsidRDefault="005630C1" w:rsidP="00306FD9">
      <w:r w:rsidRPr="009B6F29">
        <w:t>Category expertise in</w:t>
      </w:r>
      <w:r w:rsidR="00347785">
        <w:t xml:space="preserve"> </w:t>
      </w:r>
      <w:r w:rsidR="00347785" w:rsidRPr="009B0D8E">
        <w:rPr>
          <w:color w:val="000000" w:themeColor="text1"/>
        </w:rPr>
        <w:t>Digital/</w:t>
      </w:r>
      <w:r w:rsidRPr="009B6F29">
        <w:t xml:space="preserve"> professional services. </w:t>
      </w:r>
    </w:p>
    <w:p w14:paraId="60A6D2CC" w14:textId="77777777" w:rsidR="00306FD9" w:rsidRPr="009B6F29" w:rsidRDefault="00306FD9" w:rsidP="005630C1">
      <w:pPr>
        <w:rPr>
          <w:sz w:val="21"/>
          <w:szCs w:val="21"/>
        </w:rPr>
      </w:pPr>
    </w:p>
    <w:p w14:paraId="0D4E866A" w14:textId="408C47AF" w:rsidR="005630C1" w:rsidRPr="009B6F29" w:rsidRDefault="005630C1" w:rsidP="005630C1">
      <w:r w:rsidRPr="009B6F29">
        <w:rPr>
          <w:sz w:val="21"/>
          <w:szCs w:val="21"/>
        </w:rPr>
        <w:t>Proficient in the use of Microsoft Office IT products including Word, Excel and PowerPoint.</w:t>
      </w:r>
      <w:r w:rsidRPr="009B6F29">
        <w:t xml:space="preserve"> </w:t>
      </w:r>
    </w:p>
    <w:p w14:paraId="1887476F" w14:textId="77777777" w:rsidR="005630C1" w:rsidRPr="009B6F29" w:rsidRDefault="005630C1" w:rsidP="005630C1">
      <w:pPr>
        <w:pBdr>
          <w:top w:val="nil"/>
          <w:left w:val="nil"/>
          <w:bottom w:val="nil"/>
          <w:right w:val="nil"/>
          <w:between w:val="nil"/>
        </w:pBdr>
      </w:pPr>
    </w:p>
    <w:p w14:paraId="18CC2646" w14:textId="77777777" w:rsidR="005630C1" w:rsidRPr="009B6F29" w:rsidRDefault="005630C1" w:rsidP="005630C1">
      <w:pPr>
        <w:pBdr>
          <w:top w:val="nil"/>
          <w:left w:val="nil"/>
          <w:bottom w:val="nil"/>
          <w:right w:val="nil"/>
          <w:between w:val="nil"/>
        </w:pBdr>
      </w:pPr>
      <w:r w:rsidRPr="009B6F29">
        <w:rPr>
          <w:b/>
        </w:rPr>
        <w:t xml:space="preserve">Manages Complexity - </w:t>
      </w:r>
      <w:r w:rsidRPr="009B6F29">
        <w:t>Experience of analysing complex information to make informed strategic and commercial decisions. Experience of working in a complex commercial environment.</w:t>
      </w:r>
    </w:p>
    <w:p w14:paraId="6AE500B4" w14:textId="77777777" w:rsidR="005630C1" w:rsidRPr="009B6F29" w:rsidRDefault="005630C1" w:rsidP="005630C1">
      <w:pPr>
        <w:pBdr>
          <w:top w:val="nil"/>
          <w:left w:val="nil"/>
          <w:bottom w:val="nil"/>
          <w:right w:val="nil"/>
          <w:between w:val="nil"/>
        </w:pBdr>
        <w:rPr>
          <w:b/>
        </w:rPr>
      </w:pPr>
    </w:p>
    <w:p w14:paraId="6E58D8D9" w14:textId="77777777" w:rsidR="005630C1" w:rsidRPr="009B6F29" w:rsidRDefault="005630C1" w:rsidP="005630C1">
      <w:pPr>
        <w:pBdr>
          <w:top w:val="nil"/>
          <w:left w:val="nil"/>
          <w:bottom w:val="nil"/>
          <w:right w:val="nil"/>
          <w:between w:val="nil"/>
        </w:pBdr>
      </w:pPr>
      <w:r w:rsidRPr="009B6F29">
        <w:rPr>
          <w:b/>
        </w:rPr>
        <w:t xml:space="preserve">Commercial Focus - </w:t>
      </w:r>
      <w:r w:rsidRPr="009B6F29">
        <w:t>Experience in the delivery, development and implementation of strategic high value contracts which have delivered great value for money and great customer outcomes. Trusted for commercial advice and is able to put technical</w:t>
      </w:r>
    </w:p>
    <w:p w14:paraId="6183E68E" w14:textId="77777777" w:rsidR="005630C1" w:rsidRPr="009B6F29" w:rsidRDefault="005630C1" w:rsidP="005630C1">
      <w:pPr>
        <w:pBdr>
          <w:top w:val="nil"/>
          <w:left w:val="nil"/>
          <w:bottom w:val="nil"/>
          <w:right w:val="nil"/>
          <w:between w:val="nil"/>
        </w:pBdr>
      </w:pPr>
      <w:r w:rsidRPr="009B6F29">
        <w:t xml:space="preserve">considerations in plain language for stakeholders. </w:t>
      </w:r>
    </w:p>
    <w:p w14:paraId="1C30BAD1" w14:textId="77777777" w:rsidR="005630C1" w:rsidRPr="009B6F29" w:rsidRDefault="005630C1" w:rsidP="005630C1">
      <w:pPr>
        <w:pBdr>
          <w:top w:val="nil"/>
          <w:left w:val="nil"/>
          <w:bottom w:val="nil"/>
          <w:right w:val="nil"/>
          <w:between w:val="nil"/>
        </w:pBdr>
        <w:rPr>
          <w:b/>
        </w:rPr>
      </w:pPr>
    </w:p>
    <w:p w14:paraId="147BA69D" w14:textId="77777777" w:rsidR="005630C1" w:rsidRPr="009B6F29" w:rsidRDefault="005630C1" w:rsidP="005630C1">
      <w:pPr>
        <w:pBdr>
          <w:top w:val="nil"/>
          <w:left w:val="nil"/>
          <w:bottom w:val="nil"/>
          <w:right w:val="nil"/>
          <w:between w:val="nil"/>
        </w:pBdr>
        <w:rPr>
          <w:b/>
        </w:rPr>
      </w:pPr>
      <w:r w:rsidRPr="009B6F29">
        <w:rPr>
          <w:b/>
        </w:rPr>
        <w:t xml:space="preserve">Resilient - </w:t>
      </w:r>
      <w:r w:rsidRPr="009B6F29">
        <w:t>Demonstrates resilience in resolving issues internally and in helping the team to deal with setbacks.</w:t>
      </w:r>
    </w:p>
    <w:p w14:paraId="66B3A1D6" w14:textId="77777777" w:rsidR="005630C1" w:rsidRPr="009B6F29" w:rsidRDefault="005630C1" w:rsidP="005630C1">
      <w:pPr>
        <w:pBdr>
          <w:top w:val="nil"/>
          <w:left w:val="nil"/>
          <w:bottom w:val="nil"/>
          <w:right w:val="nil"/>
          <w:between w:val="nil"/>
        </w:pBdr>
        <w:rPr>
          <w:b/>
        </w:rPr>
      </w:pPr>
    </w:p>
    <w:p w14:paraId="14546F8D" w14:textId="6FCE565D" w:rsidR="005630C1" w:rsidRPr="009B6F29" w:rsidRDefault="005630C1" w:rsidP="005630C1">
      <w:pPr>
        <w:pBdr>
          <w:top w:val="nil"/>
          <w:left w:val="nil"/>
          <w:bottom w:val="nil"/>
          <w:right w:val="nil"/>
          <w:between w:val="nil"/>
        </w:pBdr>
      </w:pPr>
      <w:r w:rsidRPr="009B6F29">
        <w:rPr>
          <w:b/>
        </w:rPr>
        <w:t xml:space="preserve">Builds Relationships - </w:t>
      </w:r>
      <w:r w:rsidRPr="009B6F29">
        <w:t xml:space="preserve">Adapts quickly to different </w:t>
      </w:r>
      <w:r w:rsidR="009B6F29" w:rsidRPr="009B6F29">
        <w:t>environments and</w:t>
      </w:r>
      <w:r w:rsidRPr="009B6F29">
        <w:t xml:space="preserve"> uses different communications styles depending upon the needs of the particular audience. History of building strong relationships across </w:t>
      </w:r>
      <w:r w:rsidRPr="009B6F29">
        <w:lastRenderedPageBreak/>
        <w:t>multiple stakeholders.</w:t>
      </w:r>
    </w:p>
    <w:p w14:paraId="064841C7" w14:textId="77777777" w:rsidR="005630C1" w:rsidRPr="009B6F29" w:rsidRDefault="005630C1" w:rsidP="005630C1">
      <w:pPr>
        <w:pBdr>
          <w:top w:val="nil"/>
          <w:left w:val="nil"/>
          <w:bottom w:val="nil"/>
          <w:right w:val="nil"/>
          <w:between w:val="nil"/>
        </w:pBdr>
      </w:pPr>
    </w:p>
    <w:p w14:paraId="1D1022B2" w14:textId="77777777" w:rsidR="005630C1" w:rsidRPr="009B6F29" w:rsidRDefault="005630C1" w:rsidP="005630C1">
      <w:r w:rsidRPr="009B6F29">
        <w:rPr>
          <w:b/>
        </w:rPr>
        <w:t xml:space="preserve">Risk Management - </w:t>
      </w:r>
      <w:r w:rsidRPr="009B6F29">
        <w:t>Proactive in highlighting commercial risks, clarifying them to stakeholders and ensuring they are mitigated where possible.</w:t>
      </w:r>
    </w:p>
    <w:p w14:paraId="0F0FD15F" w14:textId="77777777" w:rsidR="005630C1" w:rsidRPr="009B6F29" w:rsidRDefault="005630C1" w:rsidP="005630C1">
      <w:pPr>
        <w:pBdr>
          <w:top w:val="nil"/>
          <w:left w:val="nil"/>
          <w:bottom w:val="nil"/>
          <w:right w:val="nil"/>
          <w:between w:val="nil"/>
        </w:pBdr>
      </w:pPr>
    </w:p>
    <w:p w14:paraId="2211FAAB" w14:textId="1E312739" w:rsidR="00E950FE" w:rsidRPr="009B6F29" w:rsidRDefault="005630C1" w:rsidP="005630C1">
      <w:pPr>
        <w:pStyle w:val="BodyText"/>
        <w:rPr>
          <w:rFonts w:cstheme="minorHAnsi"/>
          <w:color w:val="FF0000"/>
        </w:rPr>
      </w:pPr>
      <w:r w:rsidRPr="009B6F29">
        <w:rPr>
          <w:b/>
        </w:rPr>
        <w:t xml:space="preserve">Coaching Manager - </w:t>
      </w:r>
      <w:r w:rsidRPr="009B6F29">
        <w:t>Understands, at local level, the team’s strengths, skill gaps and individual career aspirations and actively seeks to build capability. Builds commercial capability in both their direct reports and the wider team.</w:t>
      </w:r>
    </w:p>
    <w:p w14:paraId="6244C4D8" w14:textId="3FD914A1" w:rsidR="00EA7247" w:rsidRPr="009B6F29" w:rsidRDefault="00EA7247" w:rsidP="006D0A06">
      <w:pPr>
        <w:pStyle w:val="Heading1"/>
        <w:rPr>
          <w:b/>
          <w:bCs/>
        </w:rPr>
      </w:pPr>
      <w:bookmarkStart w:id="3" w:name="_Toc148102405"/>
      <w:r w:rsidRPr="009B6F29">
        <w:t xml:space="preserve">Values and key </w:t>
      </w:r>
      <w:r w:rsidR="4D82360A" w:rsidRPr="009B6F29">
        <w:t>behavio</w:t>
      </w:r>
      <w:r w:rsidR="40C548DC" w:rsidRPr="009B6F29">
        <w:t>u</w:t>
      </w:r>
      <w:r w:rsidR="4D82360A" w:rsidRPr="009B6F29">
        <w:t>rs</w:t>
      </w:r>
      <w:bookmarkEnd w:id="3"/>
    </w:p>
    <w:p w14:paraId="77A4C656" w14:textId="5319A333" w:rsidR="00B0777E" w:rsidRPr="009B6F29" w:rsidRDefault="00B0777E" w:rsidP="00B0777E">
      <w:pPr>
        <w:rPr>
          <w:rFonts w:asciiTheme="minorHAnsi" w:hAnsiTheme="minorHAnsi" w:cstheme="minorHAnsi"/>
          <w:sz w:val="24"/>
          <w:szCs w:val="24"/>
        </w:rPr>
      </w:pPr>
      <w:r w:rsidRPr="009B6F29">
        <w:rPr>
          <w:rFonts w:asciiTheme="minorHAnsi" w:hAnsiTheme="minorHAnsi" w:cstheme="minorHAnsi"/>
          <w:sz w:val="24"/>
          <w:szCs w:val="24"/>
        </w:rPr>
        <w:t xml:space="preserve">Homes England </w:t>
      </w:r>
      <w:r w:rsidR="005032D2" w:rsidRPr="009B6F29">
        <w:rPr>
          <w:rFonts w:asciiTheme="minorHAnsi" w:hAnsiTheme="minorHAnsi" w:cstheme="minorHAnsi"/>
          <w:sz w:val="24"/>
          <w:szCs w:val="24"/>
        </w:rPr>
        <w:t>colleagues</w:t>
      </w:r>
      <w:r w:rsidRPr="009B6F29">
        <w:rPr>
          <w:rFonts w:asciiTheme="minorHAnsi" w:hAnsiTheme="minorHAnsi" w:cstheme="minorHAnsi"/>
          <w:sz w:val="24"/>
          <w:szCs w:val="24"/>
        </w:rPr>
        <w:t xml:space="preserve"> are expected to be flexible in undertaking duties and responsibilities commensurate with the general character of the role and level of responsibility.</w:t>
      </w:r>
    </w:p>
    <w:p w14:paraId="3B496D1C" w14:textId="77777777" w:rsidR="00AE1DA8" w:rsidRPr="009B6F29" w:rsidRDefault="00AE1DA8" w:rsidP="00B0777E">
      <w:pPr>
        <w:rPr>
          <w:rFonts w:asciiTheme="minorHAnsi" w:hAnsiTheme="minorHAnsi" w:cstheme="minorHAnsi"/>
          <w:sz w:val="24"/>
          <w:szCs w:val="24"/>
        </w:rPr>
      </w:pPr>
    </w:p>
    <w:p w14:paraId="2B93CD08" w14:textId="456B7DD8" w:rsidR="00AE1DA8" w:rsidRPr="009B6F29" w:rsidRDefault="00AE1DA8" w:rsidP="00B0777E">
      <w:pPr>
        <w:rPr>
          <w:rFonts w:asciiTheme="minorHAnsi" w:hAnsiTheme="minorHAnsi" w:cstheme="minorHAnsi"/>
          <w:sz w:val="24"/>
          <w:szCs w:val="24"/>
        </w:rPr>
      </w:pPr>
      <w:r w:rsidRPr="009B6F29">
        <w:rPr>
          <w:rFonts w:asciiTheme="minorHAnsi" w:hAnsiTheme="minorHAnsi" w:cstheme="minorHAnsi"/>
          <w:sz w:val="24"/>
          <w:szCs w:val="24"/>
        </w:rPr>
        <w:t>The role consistently demonstrates and embeds the values and behaviours in daily work, contributing to a positive and inclusive culture. </w:t>
      </w:r>
    </w:p>
    <w:p w14:paraId="5D6A779F" w14:textId="431D2228" w:rsidR="00EA7247" w:rsidRPr="009B6F29" w:rsidRDefault="00EA7247" w:rsidP="00A70379">
      <w:pPr>
        <w:pStyle w:val="BodyText"/>
        <w:spacing w:after="120"/>
        <w:rPr>
          <w:rFonts w:cstheme="minorHAnsi"/>
          <w:color w:val="000000" w:themeColor="text1"/>
          <w:sz w:val="10"/>
        </w:rPr>
      </w:pPr>
    </w:p>
    <w:p w14:paraId="587C0812" w14:textId="77777777" w:rsidR="00EA7247" w:rsidRPr="009B6F29" w:rsidRDefault="00EA7247" w:rsidP="00A70379">
      <w:pPr>
        <w:pStyle w:val="BodyText"/>
        <w:spacing w:after="120"/>
        <w:rPr>
          <w:rFonts w:cstheme="minorHAnsi"/>
          <w:color w:val="000000" w:themeColor="text1"/>
          <w:sz w:val="10"/>
        </w:rPr>
      </w:pPr>
      <w:r w:rsidRPr="009B6F29">
        <w:rPr>
          <w:rFonts w:cstheme="minorHAnsi"/>
          <w:noProof/>
          <w:color w:val="000000" w:themeColor="text1"/>
        </w:rPr>
        <w:drawing>
          <wp:inline distT="0" distB="0" distL="0" distR="0" wp14:anchorId="5850A258" wp14:editId="22E71357">
            <wp:extent cx="6643739" cy="1774646"/>
            <wp:effectExtent l="0" t="0" r="5080" b="0"/>
            <wp:docPr id="26632569" name="Picture 26632569"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3"/>
                    <a:stretch>
                      <a:fillRect/>
                    </a:stretch>
                  </pic:blipFill>
                  <pic:spPr>
                    <a:xfrm>
                      <a:off x="0" y="0"/>
                      <a:ext cx="6643739" cy="1774646"/>
                    </a:xfrm>
                    <a:prstGeom prst="rect">
                      <a:avLst/>
                    </a:prstGeom>
                  </pic:spPr>
                </pic:pic>
              </a:graphicData>
            </a:graphic>
          </wp:inline>
        </w:drawing>
      </w:r>
    </w:p>
    <w:p w14:paraId="43FBAB46" w14:textId="77777777" w:rsidR="00F33213" w:rsidRPr="009B6F29" w:rsidRDefault="00F33213" w:rsidP="00A70379">
      <w:pPr>
        <w:spacing w:after="120"/>
        <w:rPr>
          <w:rFonts w:asciiTheme="minorHAnsi" w:hAnsiTheme="minorHAnsi" w:cstheme="minorHAnsi"/>
          <w:color w:val="000000" w:themeColor="text1"/>
        </w:rPr>
      </w:pPr>
    </w:p>
    <w:sectPr w:rsidR="00F33213" w:rsidRPr="009B6F29" w:rsidSect="0080092C">
      <w:headerReference w:type="default" r:id="rId14"/>
      <w:footerReference w:type="default" r:id="rId15"/>
      <w:footerReference w:type="first" r:id="rId16"/>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48874" w14:textId="77777777" w:rsidR="006C6C20" w:rsidRPr="0094072B" w:rsidRDefault="006C6C20" w:rsidP="00EA7247">
      <w:r w:rsidRPr="0094072B">
        <w:separator/>
      </w:r>
    </w:p>
  </w:endnote>
  <w:endnote w:type="continuationSeparator" w:id="0">
    <w:p w14:paraId="064A574E" w14:textId="77777777" w:rsidR="006C6C20" w:rsidRPr="0094072B" w:rsidRDefault="006C6C20" w:rsidP="00EA7247">
      <w:r w:rsidRPr="0094072B">
        <w:continuationSeparator/>
      </w:r>
    </w:p>
  </w:endnote>
  <w:endnote w:type="continuationNotice" w:id="1">
    <w:p w14:paraId="4C816CAD" w14:textId="77777777" w:rsidR="006C6C20" w:rsidRPr="0094072B" w:rsidRDefault="006C6C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Pr="0094072B" w:rsidRDefault="000A0450" w:rsidP="00515D03">
    <w:pPr>
      <w:pStyle w:val="Footer"/>
    </w:pPr>
    <w:r w:rsidRPr="0094072B">
      <w:rPr>
        <w:noProof/>
        <w14:ligatures w14:val="standardContextual"/>
      </w:rPr>
      <mc:AlternateContent>
        <mc:Choice Requires="wps">
          <w:drawing>
            <wp:anchor distT="0" distB="0" distL="114300" distR="114300" simplePos="0" relativeHeight="251658248" behindDoc="0" locked="0" layoutInCell="0" allowOverlap="1" wp14:anchorId="63FB8933" wp14:editId="4E21FCB0">
              <wp:simplePos x="0" y="0"/>
              <wp:positionH relativeFrom="page">
                <wp:posOffset>0</wp:posOffset>
              </wp:positionH>
              <wp:positionV relativeFrom="page">
                <wp:posOffset>10227945</wp:posOffset>
              </wp:positionV>
              <wp:extent cx="7560310" cy="273050"/>
              <wp:effectExtent l="0" t="0" r="0" b="12700"/>
              <wp:wrapNone/>
              <wp:docPr id="1" name="Text Box 1" descr="{&quot;HashCode&quot;:-166337246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B7C156F" w14:textId="0A343E85" w:rsidR="000A0450" w:rsidRPr="0094072B" w:rsidRDefault="000A0450" w:rsidP="000A0450">
                          <w:pPr>
                            <w:jc w:val="center"/>
                            <w:rPr>
                              <w:rFonts w:ascii="Calibri" w:hAnsi="Calibri" w:cs="Calibri"/>
                              <w:color w:val="FFFFFF" w:themeColor="background1"/>
                              <w:sz w:val="24"/>
                            </w:rPr>
                          </w:pPr>
                          <w:r w:rsidRPr="0094072B">
                            <w:rPr>
                              <w:rFonts w:ascii="Calibri" w:hAnsi="Calibri"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63FB8933" id="_x0000_t202" coordsize="21600,21600" o:spt="202" path="m,l,21600r21600,l21600,xe">
              <v:stroke joinstyle="miter"/>
              <v:path gradientshapeok="t" o:connecttype="rect"/>
            </v:shapetype>
            <v:shape id="Text Box 1" o:spid="_x0000_s1030" type="#_x0000_t202" alt="{&quot;HashCode&quot;:-1663372469,&quot;Height&quot;:841.0,&quot;Width&quot;:595.0,&quot;Placement&quot;:&quot;Footer&quot;,&quot;Index&quot;:&quot;Primary&quot;,&quot;Section&quot;:1,&quot;Top&quot;:0.0,&quot;Left&quot;:0.0}" style="position:absolute;margin-left:0;margin-top:805.35pt;width:595.3pt;height:21.5pt;z-index:25165824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6B7C156F" w14:textId="0A343E85" w:rsidR="000A0450" w:rsidRPr="0094072B" w:rsidRDefault="000A0450" w:rsidP="000A0450">
                    <w:pPr>
                      <w:jc w:val="center"/>
                      <w:rPr>
                        <w:rFonts w:ascii="Calibri" w:hAnsi="Calibri" w:cs="Calibri"/>
                        <w:color w:val="FFFFFF" w:themeColor="background1"/>
                        <w:sz w:val="24"/>
                      </w:rPr>
                    </w:pPr>
                    <w:r w:rsidRPr="0094072B">
                      <w:rPr>
                        <w:rFonts w:ascii="Calibri" w:hAnsi="Calibri" w:cs="Calibri"/>
                        <w:color w:val="FFFFFF" w:themeColor="background1"/>
                        <w:sz w:val="24"/>
                      </w:rPr>
                      <w:t xml:space="preserve">OFFICIAL </w:t>
                    </w:r>
                  </w:p>
                </w:txbxContent>
              </v:textbox>
              <w10:wrap anchorx="page" anchory="page"/>
            </v:shape>
          </w:pict>
        </mc:Fallback>
      </mc:AlternateContent>
    </w:r>
    <w:r w:rsidR="00515D03" w:rsidRPr="0094072B">
      <w:rPr>
        <w:noProof/>
      </w:rPr>
      <mc:AlternateContent>
        <mc:Choice Requires="wps">
          <w:drawing>
            <wp:anchor distT="0" distB="0" distL="114300" distR="114300" simplePos="0" relativeHeight="251658247" behindDoc="0" locked="0" layoutInCell="1" allowOverlap="1" wp14:anchorId="3246AB87" wp14:editId="269216FF">
              <wp:simplePos x="0" y="0"/>
              <wp:positionH relativeFrom="column">
                <wp:posOffset>-952500</wp:posOffset>
              </wp:positionH>
              <wp:positionV relativeFrom="paragraph">
                <wp:posOffset>132080</wp:posOffset>
              </wp:positionV>
              <wp:extent cx="8055610" cy="381000"/>
              <wp:effectExtent l="0" t="0" r="2540" b="0"/>
              <wp:wrapNone/>
              <wp:docPr id="4" name="Rectangle 4"/>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DE1061" id="Rectangle 4" o:spid="_x0000_s1026" style="position:absolute;margin-left:-75pt;margin-top:10.4pt;width:634.3pt;height:30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sidR="00515D03" w:rsidRPr="0094072B">
      <w:rPr>
        <w:noProof/>
      </w:rPr>
      <mc:AlternateContent>
        <mc:Choice Requires="wps">
          <w:drawing>
            <wp:anchor distT="0" distB="0" distL="114300" distR="114300" simplePos="0" relativeHeight="251658246"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94072B" w:rsidRDefault="00515D03" w:rsidP="00515D03">
                          <w:pPr>
                            <w:jc w:val="center"/>
                            <w:rPr>
                              <w:rFonts w:cs="Calibri"/>
                              <w:color w:val="0078D7"/>
                              <w:sz w:val="24"/>
                            </w:rPr>
                          </w:pPr>
                          <w:r w:rsidRPr="0094072B">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379EA6EF" id="Text Box 9" o:spid="_x0000_s1031" type="#_x0000_t202" alt="{&quot;HashCode&quot;:-1663372469,&quot;Height&quot;:841.0,&quot;Width&quot;:595.0,&quot;Placement&quot;:&quot;Footer&quot;,&quot;Index&quot;:&quot;FirstPage&quot;,&quot;Section&quot;:2,&quot;Top&quot;:0.0,&quot;Left&quot;:0.0}" style="position:absolute;margin-left:0;margin-top:805.35pt;width:595.3pt;height:21.5pt;z-index:251658246;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1FB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OMe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hrUUEXAgAAKwQAAA4AAAAAAAAAAAAAAAAALgIAAGRycy9lMm9Eb2MueG1sUEsBAi0AFAAG&#10;AAgAAAAhAJ/VQezfAAAACwEAAA8AAAAAAAAAAAAAAAAAcQQAAGRycy9kb3ducmV2LnhtbFBLBQYA&#10;AAAABAAEAPMAAAB9BQAAAAA=&#10;" o:allowincell="f" filled="f" stroked="f" strokeweight=".5pt">
              <v:textbox inset=",0,,0">
                <w:txbxContent>
                  <w:p w14:paraId="0A42DF82" w14:textId="77777777" w:rsidR="00515D03" w:rsidRPr="0094072B" w:rsidRDefault="00515D03" w:rsidP="00515D03">
                    <w:pPr>
                      <w:jc w:val="center"/>
                      <w:rPr>
                        <w:rFonts w:cs="Calibri"/>
                        <w:color w:val="0078D7"/>
                        <w:sz w:val="24"/>
                      </w:rPr>
                    </w:pPr>
                    <w:r w:rsidRPr="0094072B">
                      <w:rPr>
                        <w:rFonts w:cs="Calibri"/>
                        <w:color w:val="0078D7"/>
                        <w:sz w:val="24"/>
                      </w:rPr>
                      <w:t xml:space="preserve">OFFICIAL </w:t>
                    </w:r>
                  </w:p>
                </w:txbxContent>
              </v:textbox>
              <w10:wrap anchorx="page" anchory="page"/>
            </v:shape>
          </w:pict>
        </mc:Fallback>
      </mc:AlternateContent>
    </w:r>
    <w:r w:rsidR="00515D03" w:rsidRPr="0094072B">
      <w:rPr>
        <w:noProof/>
      </w:rPr>
      <mc:AlternateContent>
        <mc:Choice Requires="wps">
          <w:drawing>
            <wp:anchor distT="0" distB="0" distL="0" distR="0" simplePos="0" relativeHeight="251658245"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94072B" w:rsidRDefault="00515D03" w:rsidP="00515D03">
                          <w:pPr>
                            <w:rPr>
                              <w:rFonts w:cs="Calibri"/>
                              <w:color w:val="0078D7"/>
                              <w:sz w:val="24"/>
                              <w:szCs w:val="24"/>
                            </w:rPr>
                          </w:pPr>
                          <w:r w:rsidRPr="0094072B">
                            <w:rPr>
                              <w:rFonts w:cs="Calibri"/>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0" o:spid="_x0000_s1032" type="#_x0000_t202" style="position:absolute;margin-left:0;margin-top:0;width:34.95pt;height:34.95pt;z-index:251658245;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D/8&#10;kTc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94072B" w:rsidRDefault="00515D03" w:rsidP="00515D03">
                    <w:pPr>
                      <w:rPr>
                        <w:rFonts w:cs="Calibri"/>
                        <w:color w:val="0078D7"/>
                        <w:sz w:val="24"/>
                        <w:szCs w:val="24"/>
                      </w:rPr>
                    </w:pPr>
                    <w:r w:rsidRPr="0094072B">
                      <w:rPr>
                        <w:rFonts w:cs="Calibri"/>
                        <w:color w:val="0078D7"/>
                        <w:sz w:val="24"/>
                        <w:szCs w:val="24"/>
                      </w:rPr>
                      <w:t xml:space="preserve">OFFICIAL </w:t>
                    </w:r>
                  </w:p>
                </w:txbxContent>
              </v:textbox>
              <w10:wrap anchorx="page" anchory="page"/>
            </v:shape>
          </w:pict>
        </mc:Fallback>
      </mc:AlternateContent>
    </w:r>
  </w:p>
  <w:p w14:paraId="32A9AC60" w14:textId="77777777" w:rsidR="00515D03" w:rsidRPr="0094072B" w:rsidRDefault="00515D03" w:rsidP="00515D03">
    <w:pPr>
      <w:pStyle w:val="Footer"/>
    </w:pPr>
  </w:p>
  <w:p w14:paraId="64676F03" w14:textId="2E0026A2" w:rsidR="00172962" w:rsidRPr="0094072B"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5B220445" w:rsidR="0008257C" w:rsidRPr="0094072B" w:rsidRDefault="005836A7" w:rsidP="0008257C">
    <w:pPr>
      <w:pStyle w:val="Footer"/>
    </w:pPr>
    <w:r w:rsidRPr="0094072B">
      <w:rPr>
        <w:noProof/>
        <w14:ligatures w14:val="standardContextual"/>
      </w:rPr>
      <mc:AlternateContent>
        <mc:Choice Requires="wps">
          <w:drawing>
            <wp:anchor distT="0" distB="0" distL="114300" distR="114300" simplePos="0" relativeHeight="251658249" behindDoc="0" locked="0" layoutInCell="1" allowOverlap="1" wp14:anchorId="430AAE32" wp14:editId="64860268">
              <wp:simplePos x="0" y="0"/>
              <wp:positionH relativeFrom="column">
                <wp:posOffset>47625</wp:posOffset>
              </wp:positionH>
              <wp:positionV relativeFrom="paragraph">
                <wp:posOffset>114300</wp:posOffset>
              </wp:positionV>
              <wp:extent cx="1047750" cy="1714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047750" cy="171450"/>
                      </a:xfrm>
                      <a:prstGeom prst="rect">
                        <a:avLst/>
                      </a:prstGeom>
                      <a:noFill/>
                      <a:ln w="6350">
                        <a:noFill/>
                      </a:ln>
                    </wps:spPr>
                    <wps:txbx>
                      <w:txbxContent>
                        <w:p w14:paraId="5A668D46" w14:textId="7F92BF8F" w:rsidR="005836A7" w:rsidRPr="0094072B" w:rsidRDefault="005836A7">
                          <w:pPr>
                            <w:rPr>
                              <w:b/>
                              <w:bCs/>
                              <w:color w:val="FFFFFF" w:themeColor="background1"/>
                              <w:sz w:val="12"/>
                              <w:szCs w:val="12"/>
                              <w14:textOutline w14:w="9525" w14:cap="rnd" w14:cmpd="sng" w14:algn="ctr">
                                <w14:noFill/>
                                <w14:prstDash w14:val="solid"/>
                                <w14:bevel/>
                              </w14:textOutline>
                            </w:rPr>
                          </w:pPr>
                          <w:r w:rsidRPr="0094072B">
                            <w:rPr>
                              <w:b/>
                              <w:bCs/>
                              <w:color w:val="FFFFFF" w:themeColor="background1"/>
                              <w:sz w:val="12"/>
                              <w:szCs w:val="12"/>
                              <w14:textOutline w14:w="9525" w14:cap="rnd" w14:cmpd="sng" w14:algn="ctr">
                                <w14:noFill/>
                                <w14:prstDash w14:val="solid"/>
                                <w14:bevel/>
                              </w14:textOutline>
                            </w:rPr>
                            <w:t>V1Oct2023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30AAE32" id="_x0000_t202" coordsize="21600,21600" o:spt="202" path="m,l,21600r21600,l21600,xe">
              <v:stroke joinstyle="miter"/>
              <v:path gradientshapeok="t" o:connecttype="rect"/>
            </v:shapetype>
            <v:shape id="Text Box 2" o:spid="_x0000_s1033" type="#_x0000_t202" style="position:absolute;margin-left:3.75pt;margin-top:9pt;width:82.5pt;height:13.5pt;z-index:25165824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" filled="f" stroked="f" strokeweight=".5pt">
              <v:textbox>
                <w:txbxContent>
                  <w:p w14:paraId="5A668D46" w14:textId="7F92BF8F" w:rsidR="005836A7" w:rsidRPr="0094072B" w:rsidRDefault="005836A7">
                    <w:pPr>
                      <w:rPr>
                        <w:b/>
                        <w:bCs/>
                        <w:color w:val="FFFFFF" w:themeColor="background1"/>
                        <w:sz w:val="12"/>
                        <w:szCs w:val="12"/>
                        <w14:textOutline w14:w="9525" w14:cap="rnd" w14:cmpd="sng" w14:algn="ctr">
                          <w14:noFill/>
                          <w14:prstDash w14:val="solid"/>
                          <w14:bevel/>
                        </w14:textOutline>
                      </w:rPr>
                    </w:pPr>
                    <w:r w:rsidRPr="0094072B">
                      <w:rPr>
                        <w:b/>
                        <w:bCs/>
                        <w:color w:val="FFFFFF" w:themeColor="background1"/>
                        <w:sz w:val="12"/>
                        <w:szCs w:val="12"/>
                        <w14:textOutline w14:w="9525" w14:cap="rnd" w14:cmpd="sng" w14:algn="ctr">
                          <w14:noFill/>
                          <w14:prstDash w14:val="solid"/>
                          <w14:bevel/>
                        </w14:textOutline>
                      </w:rPr>
                      <w:t>V1Oct2023</w:t>
                    </w:r>
                  </w:p>
                </w:txbxContent>
              </v:textbox>
            </v:shape>
          </w:pict>
        </mc:Fallback>
      </mc:AlternateContent>
    </w:r>
    <w:r w:rsidR="00515D03" w:rsidRPr="0094072B">
      <w:rPr>
        <w:noProof/>
      </w:rPr>
      <mc:AlternateContent>
        <mc:Choice Requires="wps">
          <w:drawing>
            <wp:anchor distT="0" distB="0" distL="114300" distR="114300" simplePos="0" relativeHeight="251658243"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C24138" id="Rectangle 91" o:spid="_x0000_s1026" style="position:absolute;margin-left:-1in;margin-top:-.75pt;width:631.3pt;height:30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sidR="0008257C" w:rsidRPr="0094072B">
      <w:rPr>
        <w:noProof/>
      </w:rPr>
      <mc:AlternateContent>
        <mc:Choice Requires="wps">
          <w:drawing>
            <wp:anchor distT="0" distB="0" distL="114300" distR="114300" simplePos="0" relativeHeight="251658244"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94072B" w:rsidRDefault="0008257C" w:rsidP="0008257C">
                          <w:pPr>
                            <w:jc w:val="center"/>
                            <w:rPr>
                              <w:rFonts w:cs="Calibri"/>
                              <w:color w:val="0078D7"/>
                              <w:sz w:val="24"/>
                            </w:rPr>
                          </w:pPr>
                          <w:r w:rsidRPr="0094072B">
                            <w:rPr>
                              <w:rFonts w:cs="Calibri"/>
                              <w:color w:val="FFFFFF" w:themeColor="background1"/>
                              <w:sz w:val="24"/>
                            </w:rPr>
                            <w:t>OFFICIAL</w:t>
                          </w:r>
                          <w:r w:rsidRPr="0094072B">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772FD09" id="Text Box 94" o:spid="_x0000_s1034" type="#_x0000_t202" alt="{&quot;HashCode&quot;:-1663372469,&quot;Height&quot;:841.0,&quot;Width&quot;:595.0,&quot;Placement&quot;:&quot;Footer&quot;,&quot;Index&quot;:&quot;FirstPage&quot;,&quot;Section&quot;:1,&quot;Top&quot;:0.0,&quot;Left&quot;:0.0}" style="position:absolute;margin-left:0;margin-top:805.35pt;width:595.3pt;height:21.5pt;z-index:25165824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JrIN0w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94072B" w:rsidRDefault="0008257C" w:rsidP="0008257C">
                    <w:pPr>
                      <w:jc w:val="center"/>
                      <w:rPr>
                        <w:rFonts w:cs="Calibri"/>
                        <w:color w:val="0078D7"/>
                        <w:sz w:val="24"/>
                      </w:rPr>
                    </w:pPr>
                    <w:r w:rsidRPr="0094072B">
                      <w:rPr>
                        <w:rFonts w:cs="Calibri"/>
                        <w:color w:val="FFFFFF" w:themeColor="background1"/>
                        <w:sz w:val="24"/>
                      </w:rPr>
                      <w:t>OFFICIAL</w:t>
                    </w:r>
                    <w:r w:rsidRPr="0094072B">
                      <w:rPr>
                        <w:rFonts w:cs="Calibri"/>
                        <w:color w:val="0078D7"/>
                        <w:sz w:val="24"/>
                      </w:rPr>
                      <w:t xml:space="preserve"> </w:t>
                    </w:r>
                  </w:p>
                </w:txbxContent>
              </v:textbox>
              <w10:wrap anchorx="page" anchory="page"/>
            </v:shape>
          </w:pict>
        </mc:Fallback>
      </mc:AlternateContent>
    </w:r>
    <w:r w:rsidR="0008257C" w:rsidRPr="0094072B">
      <w:rPr>
        <w:noProof/>
      </w:rPr>
      <mc:AlternateContent>
        <mc:Choice Requires="wps">
          <w:drawing>
            <wp:anchor distT="0" distB="0" distL="114300" distR="114300" simplePos="0" relativeHeight="251658242"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94072B" w:rsidRDefault="0008257C" w:rsidP="0008257C">
                          <w:pPr>
                            <w:jc w:val="center"/>
                            <w:rPr>
                              <w:rFonts w:cs="Calibri"/>
                              <w:color w:val="0078D7"/>
                              <w:sz w:val="24"/>
                            </w:rPr>
                          </w:pPr>
                          <w:r w:rsidRPr="0094072B">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Text Box 90" o:spid="_x0000_s1035" type="#_x0000_t202" alt="{&quot;HashCode&quot;:-1663372469,&quot;Height&quot;:841.0,&quot;Width&quot;:595.0,&quot;Placement&quot;:&quot;Footer&quot;,&quot;Index&quot;:&quot;FirstPage&quot;,&quot;Section&quot;:2,&quot;Top&quot;:0.0,&quot;Left&quot;:0.0}" style="position:absolute;margin-left:0;margin-top:805.35pt;width:595.3pt;height:21.5pt;z-index:25165824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94072B" w:rsidRDefault="0008257C" w:rsidP="0008257C">
                    <w:pPr>
                      <w:jc w:val="center"/>
                      <w:rPr>
                        <w:rFonts w:cs="Calibri"/>
                        <w:color w:val="0078D7"/>
                        <w:sz w:val="24"/>
                      </w:rPr>
                    </w:pPr>
                    <w:r w:rsidRPr="0094072B">
                      <w:rPr>
                        <w:rFonts w:cs="Calibri"/>
                        <w:color w:val="0078D7"/>
                        <w:sz w:val="24"/>
                      </w:rPr>
                      <w:t xml:space="preserve">OFFICIAL </w:t>
                    </w:r>
                  </w:p>
                </w:txbxContent>
              </v:textbox>
              <w10:wrap anchorx="page" anchory="page"/>
            </v:shape>
          </w:pict>
        </mc:Fallback>
      </mc:AlternateContent>
    </w:r>
    <w:r w:rsidR="0008257C" w:rsidRPr="0094072B">
      <w:rPr>
        <w:noProof/>
      </w:rPr>
      <mc:AlternateContent>
        <mc:Choice Requires="wps">
          <w:drawing>
            <wp:anchor distT="0" distB="0" distL="0" distR="0" simplePos="0" relativeHeight="251658241"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94072B" w:rsidRDefault="0008257C" w:rsidP="0008257C">
                          <w:pPr>
                            <w:rPr>
                              <w:rFonts w:cs="Calibri"/>
                              <w:color w:val="0078D7"/>
                              <w:sz w:val="24"/>
                              <w:szCs w:val="24"/>
                            </w:rPr>
                          </w:pPr>
                          <w:r w:rsidRPr="0094072B">
                            <w:rPr>
                              <w:rFonts w:cs="Calibri"/>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8" o:spid="_x0000_s1036" type="#_x0000_t202" style="position:absolute;margin-left:0;margin-top:0;width:34.95pt;height:34.95pt;z-index:251658241;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IsB&#10;W8E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94072B" w:rsidRDefault="0008257C" w:rsidP="0008257C">
                    <w:pPr>
                      <w:rPr>
                        <w:rFonts w:cs="Calibri"/>
                        <w:color w:val="0078D7"/>
                        <w:sz w:val="24"/>
                        <w:szCs w:val="24"/>
                      </w:rPr>
                    </w:pPr>
                    <w:r w:rsidRPr="0094072B">
                      <w:rPr>
                        <w:rFonts w:cs="Calibri"/>
                        <w:color w:val="0078D7"/>
                        <w:sz w:val="24"/>
                        <w:szCs w:val="24"/>
                      </w:rPr>
                      <w:t xml:space="preserve">OFFICIAL </w:t>
                    </w:r>
                  </w:p>
                </w:txbxContent>
              </v:textbox>
              <w10:wrap anchorx="page" anchory="page"/>
            </v:shape>
          </w:pict>
        </mc:Fallback>
      </mc:AlternateContent>
    </w:r>
  </w:p>
  <w:p w14:paraId="4FAD1B49" w14:textId="397FBE1E" w:rsidR="00172962" w:rsidRPr="0094072B"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A2885" w14:textId="77777777" w:rsidR="006C6C20" w:rsidRPr="0094072B" w:rsidRDefault="006C6C20" w:rsidP="00EA7247">
      <w:r w:rsidRPr="0094072B">
        <w:separator/>
      </w:r>
    </w:p>
  </w:footnote>
  <w:footnote w:type="continuationSeparator" w:id="0">
    <w:p w14:paraId="6BAA61C1" w14:textId="77777777" w:rsidR="006C6C20" w:rsidRPr="0094072B" w:rsidRDefault="006C6C20" w:rsidP="00EA7247">
      <w:r w:rsidRPr="0094072B">
        <w:continuationSeparator/>
      </w:r>
    </w:p>
  </w:footnote>
  <w:footnote w:type="continuationNotice" w:id="1">
    <w:p w14:paraId="5F9D09C3" w14:textId="77777777" w:rsidR="006C6C20" w:rsidRPr="0094072B" w:rsidRDefault="006C6C2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Pr="0094072B" w:rsidRDefault="00842217" w:rsidP="00842217">
    <w:pPr>
      <w:pStyle w:val="Header"/>
    </w:pPr>
    <w:r w:rsidRPr="0094072B">
      <w:rPr>
        <w:noProof/>
      </w:rPr>
      <mc:AlternateContent>
        <mc:Choice Requires="wps">
          <w:drawing>
            <wp:anchor distT="45720" distB="45720" distL="114300" distR="114300" simplePos="0" relativeHeight="251658240"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4072B" w:rsidRDefault="00842217" w:rsidP="004710BB">
                          <w:pPr>
                            <w:rPr>
                              <w:b/>
                              <w:bCs/>
                              <w:sz w:val="32"/>
                              <w:szCs w:val="32"/>
                            </w:rPr>
                          </w:pPr>
                          <w:r w:rsidRPr="0094072B">
                            <w:rPr>
                              <w:b/>
                              <w:bCs/>
                              <w:sz w:val="32"/>
                              <w:szCs w:val="32"/>
                            </w:rPr>
                            <w:t>The Housing and Regeneration Agency</w:t>
                          </w:r>
                        </w:p>
                        <w:p w14:paraId="4893AF9C" w14:textId="77777777" w:rsidR="00842217" w:rsidRPr="0094072B"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376EB" id="_x0000_t202" coordsize="21600,21600" o:spt="202" path="m,l,21600r21600,l21600,xe">
              <v:stroke joinstyle="miter"/>
              <v:path gradientshapeok="t" o:connecttype="rect"/>
            </v:shapetype>
            <v:shape id="Text Box 21" o:spid="_x0000_s1029" type="#_x0000_t202" style="position:absolute;margin-left:204.3pt;margin-top:-24.5pt;width:318.9pt;height:27.7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94072B" w:rsidRDefault="00842217" w:rsidP="004710BB">
                    <w:pPr>
                      <w:rPr>
                        <w:b/>
                        <w:bCs/>
                        <w:sz w:val="32"/>
                        <w:szCs w:val="32"/>
                      </w:rPr>
                    </w:pPr>
                    <w:r w:rsidRPr="0094072B">
                      <w:rPr>
                        <w:b/>
                        <w:bCs/>
                        <w:sz w:val="32"/>
                        <w:szCs w:val="32"/>
                      </w:rPr>
                      <w:t>The Housing and Regeneration Agency</w:t>
                    </w:r>
                  </w:p>
                  <w:p w14:paraId="4893AF9C" w14:textId="77777777" w:rsidR="00842217" w:rsidRPr="0094072B" w:rsidRDefault="00842217" w:rsidP="00842217"/>
                </w:txbxContent>
              </v:textbox>
            </v:shape>
          </w:pict>
        </mc:Fallback>
      </mc:AlternateContent>
    </w:r>
  </w:p>
  <w:p w14:paraId="523FA22F" w14:textId="77777777" w:rsidR="00842217" w:rsidRPr="0094072B" w:rsidRDefault="008422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65D2F"/>
    <w:multiLevelType w:val="hybridMultilevel"/>
    <w:tmpl w:val="1F00C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239E2"/>
    <w:multiLevelType w:val="multilevel"/>
    <w:tmpl w:val="CA049D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2BD030A"/>
    <w:multiLevelType w:val="hybridMultilevel"/>
    <w:tmpl w:val="B14C4E26"/>
    <w:lvl w:ilvl="0" w:tplc="08090001">
      <w:start w:val="1"/>
      <w:numFmt w:val="bullet"/>
      <w:lvlText w:val=""/>
      <w:lvlJc w:val="left"/>
      <w:pPr>
        <w:ind w:left="1445" w:hanging="360"/>
      </w:pPr>
      <w:rPr>
        <w:rFonts w:ascii="Symbol" w:hAnsi="Symbol" w:hint="default"/>
      </w:rPr>
    </w:lvl>
    <w:lvl w:ilvl="1" w:tplc="08090003" w:tentative="1">
      <w:start w:val="1"/>
      <w:numFmt w:val="bullet"/>
      <w:lvlText w:val="o"/>
      <w:lvlJc w:val="left"/>
      <w:pPr>
        <w:ind w:left="2165" w:hanging="360"/>
      </w:pPr>
      <w:rPr>
        <w:rFonts w:ascii="Courier New" w:hAnsi="Courier New" w:cs="Courier New" w:hint="default"/>
      </w:rPr>
    </w:lvl>
    <w:lvl w:ilvl="2" w:tplc="08090005" w:tentative="1">
      <w:start w:val="1"/>
      <w:numFmt w:val="bullet"/>
      <w:lvlText w:val=""/>
      <w:lvlJc w:val="left"/>
      <w:pPr>
        <w:ind w:left="2885" w:hanging="360"/>
      </w:pPr>
      <w:rPr>
        <w:rFonts w:ascii="Wingdings" w:hAnsi="Wingdings" w:hint="default"/>
      </w:rPr>
    </w:lvl>
    <w:lvl w:ilvl="3" w:tplc="08090001" w:tentative="1">
      <w:start w:val="1"/>
      <w:numFmt w:val="bullet"/>
      <w:lvlText w:val=""/>
      <w:lvlJc w:val="left"/>
      <w:pPr>
        <w:ind w:left="3605" w:hanging="360"/>
      </w:pPr>
      <w:rPr>
        <w:rFonts w:ascii="Symbol" w:hAnsi="Symbol" w:hint="default"/>
      </w:rPr>
    </w:lvl>
    <w:lvl w:ilvl="4" w:tplc="08090003" w:tentative="1">
      <w:start w:val="1"/>
      <w:numFmt w:val="bullet"/>
      <w:lvlText w:val="o"/>
      <w:lvlJc w:val="left"/>
      <w:pPr>
        <w:ind w:left="4325" w:hanging="360"/>
      </w:pPr>
      <w:rPr>
        <w:rFonts w:ascii="Courier New" w:hAnsi="Courier New" w:cs="Courier New" w:hint="default"/>
      </w:rPr>
    </w:lvl>
    <w:lvl w:ilvl="5" w:tplc="08090005" w:tentative="1">
      <w:start w:val="1"/>
      <w:numFmt w:val="bullet"/>
      <w:lvlText w:val=""/>
      <w:lvlJc w:val="left"/>
      <w:pPr>
        <w:ind w:left="5045" w:hanging="360"/>
      </w:pPr>
      <w:rPr>
        <w:rFonts w:ascii="Wingdings" w:hAnsi="Wingdings" w:hint="default"/>
      </w:rPr>
    </w:lvl>
    <w:lvl w:ilvl="6" w:tplc="08090001" w:tentative="1">
      <w:start w:val="1"/>
      <w:numFmt w:val="bullet"/>
      <w:lvlText w:val=""/>
      <w:lvlJc w:val="left"/>
      <w:pPr>
        <w:ind w:left="5765" w:hanging="360"/>
      </w:pPr>
      <w:rPr>
        <w:rFonts w:ascii="Symbol" w:hAnsi="Symbol" w:hint="default"/>
      </w:rPr>
    </w:lvl>
    <w:lvl w:ilvl="7" w:tplc="08090003" w:tentative="1">
      <w:start w:val="1"/>
      <w:numFmt w:val="bullet"/>
      <w:lvlText w:val="o"/>
      <w:lvlJc w:val="left"/>
      <w:pPr>
        <w:ind w:left="6485" w:hanging="360"/>
      </w:pPr>
      <w:rPr>
        <w:rFonts w:ascii="Courier New" w:hAnsi="Courier New" w:cs="Courier New" w:hint="default"/>
      </w:rPr>
    </w:lvl>
    <w:lvl w:ilvl="8" w:tplc="08090005" w:tentative="1">
      <w:start w:val="1"/>
      <w:numFmt w:val="bullet"/>
      <w:lvlText w:val=""/>
      <w:lvlJc w:val="left"/>
      <w:pPr>
        <w:ind w:left="7205" w:hanging="360"/>
      </w:pPr>
      <w:rPr>
        <w:rFonts w:ascii="Wingdings" w:hAnsi="Wingdings" w:hint="default"/>
      </w:rPr>
    </w:lvl>
  </w:abstractNum>
  <w:abstractNum w:abstractNumId="3" w15:restartNumberingAfterBreak="0">
    <w:nsid w:val="14605D01"/>
    <w:multiLevelType w:val="hybridMultilevel"/>
    <w:tmpl w:val="47A62A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4" w15:restartNumberingAfterBreak="0">
    <w:nsid w:val="1CC03179"/>
    <w:multiLevelType w:val="hybridMultilevel"/>
    <w:tmpl w:val="5650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C4F80"/>
    <w:multiLevelType w:val="hybridMultilevel"/>
    <w:tmpl w:val="FD5EBEEA"/>
    <w:lvl w:ilvl="0" w:tplc="08090003">
      <w:start w:val="1"/>
      <w:numFmt w:val="bullet"/>
      <w:lvlText w:val="o"/>
      <w:lvlJc w:val="left"/>
      <w:pPr>
        <w:ind w:left="1445" w:hanging="360"/>
      </w:pPr>
      <w:rPr>
        <w:rFonts w:ascii="Courier New" w:hAnsi="Courier New" w:cs="Courier New" w:hint="default"/>
      </w:rPr>
    </w:lvl>
    <w:lvl w:ilvl="1" w:tplc="FFFFFFFF" w:tentative="1">
      <w:start w:val="1"/>
      <w:numFmt w:val="bullet"/>
      <w:lvlText w:val="o"/>
      <w:lvlJc w:val="left"/>
      <w:pPr>
        <w:ind w:left="2165" w:hanging="360"/>
      </w:pPr>
      <w:rPr>
        <w:rFonts w:ascii="Courier New" w:hAnsi="Courier New" w:cs="Courier New" w:hint="default"/>
      </w:rPr>
    </w:lvl>
    <w:lvl w:ilvl="2" w:tplc="FFFFFFFF" w:tentative="1">
      <w:start w:val="1"/>
      <w:numFmt w:val="bullet"/>
      <w:lvlText w:val=""/>
      <w:lvlJc w:val="left"/>
      <w:pPr>
        <w:ind w:left="2885" w:hanging="360"/>
      </w:pPr>
      <w:rPr>
        <w:rFonts w:ascii="Wingdings" w:hAnsi="Wingdings" w:hint="default"/>
      </w:rPr>
    </w:lvl>
    <w:lvl w:ilvl="3" w:tplc="FFFFFFFF" w:tentative="1">
      <w:start w:val="1"/>
      <w:numFmt w:val="bullet"/>
      <w:lvlText w:val=""/>
      <w:lvlJc w:val="left"/>
      <w:pPr>
        <w:ind w:left="3605" w:hanging="360"/>
      </w:pPr>
      <w:rPr>
        <w:rFonts w:ascii="Symbol" w:hAnsi="Symbol" w:hint="default"/>
      </w:rPr>
    </w:lvl>
    <w:lvl w:ilvl="4" w:tplc="FFFFFFFF" w:tentative="1">
      <w:start w:val="1"/>
      <w:numFmt w:val="bullet"/>
      <w:lvlText w:val="o"/>
      <w:lvlJc w:val="left"/>
      <w:pPr>
        <w:ind w:left="4325" w:hanging="360"/>
      </w:pPr>
      <w:rPr>
        <w:rFonts w:ascii="Courier New" w:hAnsi="Courier New" w:cs="Courier New" w:hint="default"/>
      </w:rPr>
    </w:lvl>
    <w:lvl w:ilvl="5" w:tplc="FFFFFFFF" w:tentative="1">
      <w:start w:val="1"/>
      <w:numFmt w:val="bullet"/>
      <w:lvlText w:val=""/>
      <w:lvlJc w:val="left"/>
      <w:pPr>
        <w:ind w:left="5045" w:hanging="360"/>
      </w:pPr>
      <w:rPr>
        <w:rFonts w:ascii="Wingdings" w:hAnsi="Wingdings" w:hint="default"/>
      </w:rPr>
    </w:lvl>
    <w:lvl w:ilvl="6" w:tplc="FFFFFFFF" w:tentative="1">
      <w:start w:val="1"/>
      <w:numFmt w:val="bullet"/>
      <w:lvlText w:val=""/>
      <w:lvlJc w:val="left"/>
      <w:pPr>
        <w:ind w:left="5765" w:hanging="360"/>
      </w:pPr>
      <w:rPr>
        <w:rFonts w:ascii="Symbol" w:hAnsi="Symbol" w:hint="default"/>
      </w:rPr>
    </w:lvl>
    <w:lvl w:ilvl="7" w:tplc="FFFFFFFF" w:tentative="1">
      <w:start w:val="1"/>
      <w:numFmt w:val="bullet"/>
      <w:lvlText w:val="o"/>
      <w:lvlJc w:val="left"/>
      <w:pPr>
        <w:ind w:left="6485" w:hanging="360"/>
      </w:pPr>
      <w:rPr>
        <w:rFonts w:ascii="Courier New" w:hAnsi="Courier New" w:cs="Courier New" w:hint="default"/>
      </w:rPr>
    </w:lvl>
    <w:lvl w:ilvl="8" w:tplc="FFFFFFFF" w:tentative="1">
      <w:start w:val="1"/>
      <w:numFmt w:val="bullet"/>
      <w:lvlText w:val=""/>
      <w:lvlJc w:val="left"/>
      <w:pPr>
        <w:ind w:left="7205" w:hanging="360"/>
      </w:pPr>
      <w:rPr>
        <w:rFonts w:ascii="Wingdings" w:hAnsi="Wingdings" w:hint="default"/>
      </w:rPr>
    </w:lvl>
  </w:abstractNum>
  <w:abstractNum w:abstractNumId="6" w15:restartNumberingAfterBreak="0">
    <w:nsid w:val="295D0484"/>
    <w:multiLevelType w:val="hybridMultilevel"/>
    <w:tmpl w:val="C50026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966749"/>
    <w:multiLevelType w:val="hybridMultilevel"/>
    <w:tmpl w:val="5D68F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1F3BEF"/>
    <w:multiLevelType w:val="multilevel"/>
    <w:tmpl w:val="0512FA6E"/>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501E5640"/>
    <w:multiLevelType w:val="hybridMultilevel"/>
    <w:tmpl w:val="155A7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1E5532"/>
    <w:multiLevelType w:val="hybridMultilevel"/>
    <w:tmpl w:val="33DA81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29325937">
    <w:abstractNumId w:val="4"/>
  </w:num>
  <w:num w:numId="2" w16cid:durableId="1315797208">
    <w:abstractNumId w:val="7"/>
  </w:num>
  <w:num w:numId="3" w16cid:durableId="1037245124">
    <w:abstractNumId w:val="0"/>
  </w:num>
  <w:num w:numId="4" w16cid:durableId="1855728978">
    <w:abstractNumId w:val="9"/>
  </w:num>
  <w:num w:numId="5" w16cid:durableId="2040007172">
    <w:abstractNumId w:val="8"/>
  </w:num>
  <w:num w:numId="6" w16cid:durableId="1212034561">
    <w:abstractNumId w:val="2"/>
  </w:num>
  <w:num w:numId="7" w16cid:durableId="911279631">
    <w:abstractNumId w:val="6"/>
  </w:num>
  <w:num w:numId="8" w16cid:durableId="768161124">
    <w:abstractNumId w:val="5"/>
  </w:num>
  <w:num w:numId="9" w16cid:durableId="386686825">
    <w:abstractNumId w:val="3"/>
  </w:num>
  <w:num w:numId="10" w16cid:durableId="1714962505">
    <w:abstractNumId w:val="10"/>
  </w:num>
  <w:num w:numId="11" w16cid:durableId="22632561">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EE7"/>
    <w:rsid w:val="000075AA"/>
    <w:rsid w:val="000101CD"/>
    <w:rsid w:val="00022D5E"/>
    <w:rsid w:val="00024C05"/>
    <w:rsid w:val="00025534"/>
    <w:rsid w:val="00036511"/>
    <w:rsid w:val="00046480"/>
    <w:rsid w:val="000554B6"/>
    <w:rsid w:val="0006011E"/>
    <w:rsid w:val="00071AD4"/>
    <w:rsid w:val="00074108"/>
    <w:rsid w:val="000746A4"/>
    <w:rsid w:val="00081D90"/>
    <w:rsid w:val="0008257C"/>
    <w:rsid w:val="00084A2C"/>
    <w:rsid w:val="00084B27"/>
    <w:rsid w:val="000864ED"/>
    <w:rsid w:val="0008798B"/>
    <w:rsid w:val="000906AE"/>
    <w:rsid w:val="000A0450"/>
    <w:rsid w:val="000A0457"/>
    <w:rsid w:val="000A327A"/>
    <w:rsid w:val="000A34B5"/>
    <w:rsid w:val="000B0605"/>
    <w:rsid w:val="000B1B2E"/>
    <w:rsid w:val="000B38E4"/>
    <w:rsid w:val="000B7136"/>
    <w:rsid w:val="000C4396"/>
    <w:rsid w:val="000C7265"/>
    <w:rsid w:val="000C7AD6"/>
    <w:rsid w:val="000D266F"/>
    <w:rsid w:val="000D2A03"/>
    <w:rsid w:val="000D2C0F"/>
    <w:rsid w:val="000D61B6"/>
    <w:rsid w:val="000D7EB3"/>
    <w:rsid w:val="000E487E"/>
    <w:rsid w:val="000E6EE7"/>
    <w:rsid w:val="000F1472"/>
    <w:rsid w:val="000F41D7"/>
    <w:rsid w:val="000F6181"/>
    <w:rsid w:val="00100371"/>
    <w:rsid w:val="00100CD2"/>
    <w:rsid w:val="00101553"/>
    <w:rsid w:val="0010648D"/>
    <w:rsid w:val="00113596"/>
    <w:rsid w:val="00116990"/>
    <w:rsid w:val="00123F5E"/>
    <w:rsid w:val="00123F86"/>
    <w:rsid w:val="00125EC7"/>
    <w:rsid w:val="001261E6"/>
    <w:rsid w:val="00131EBC"/>
    <w:rsid w:val="00132CC2"/>
    <w:rsid w:val="00136998"/>
    <w:rsid w:val="00137809"/>
    <w:rsid w:val="001405E9"/>
    <w:rsid w:val="00141957"/>
    <w:rsid w:val="00143DC6"/>
    <w:rsid w:val="0014752B"/>
    <w:rsid w:val="00153F70"/>
    <w:rsid w:val="0015540A"/>
    <w:rsid w:val="00155998"/>
    <w:rsid w:val="00161511"/>
    <w:rsid w:val="001632DD"/>
    <w:rsid w:val="00164497"/>
    <w:rsid w:val="00164BA6"/>
    <w:rsid w:val="0017288C"/>
    <w:rsid w:val="00172962"/>
    <w:rsid w:val="00174136"/>
    <w:rsid w:val="00177931"/>
    <w:rsid w:val="00181404"/>
    <w:rsid w:val="00184805"/>
    <w:rsid w:val="001858D3"/>
    <w:rsid w:val="001876AE"/>
    <w:rsid w:val="001A0068"/>
    <w:rsid w:val="001A587C"/>
    <w:rsid w:val="001A7D6A"/>
    <w:rsid w:val="001B0D99"/>
    <w:rsid w:val="001B4376"/>
    <w:rsid w:val="001C1BAD"/>
    <w:rsid w:val="001D311E"/>
    <w:rsid w:val="001E0B3D"/>
    <w:rsid w:val="001E5F6D"/>
    <w:rsid w:val="001E7083"/>
    <w:rsid w:val="001F07EB"/>
    <w:rsid w:val="001F576E"/>
    <w:rsid w:val="001F6B74"/>
    <w:rsid w:val="001F7055"/>
    <w:rsid w:val="00201C27"/>
    <w:rsid w:val="00202043"/>
    <w:rsid w:val="00202D27"/>
    <w:rsid w:val="00205E8B"/>
    <w:rsid w:val="00206B8E"/>
    <w:rsid w:val="00211F67"/>
    <w:rsid w:val="0021303A"/>
    <w:rsid w:val="00220BCD"/>
    <w:rsid w:val="00220D65"/>
    <w:rsid w:val="00221B29"/>
    <w:rsid w:val="002232A9"/>
    <w:rsid w:val="0022715C"/>
    <w:rsid w:val="00235F50"/>
    <w:rsid w:val="0023729C"/>
    <w:rsid w:val="002376E3"/>
    <w:rsid w:val="00237C43"/>
    <w:rsid w:val="002413D5"/>
    <w:rsid w:val="00247BEC"/>
    <w:rsid w:val="00250F8A"/>
    <w:rsid w:val="00252927"/>
    <w:rsid w:val="002631A7"/>
    <w:rsid w:val="0027469E"/>
    <w:rsid w:val="0027589B"/>
    <w:rsid w:val="00281369"/>
    <w:rsid w:val="0028295B"/>
    <w:rsid w:val="00282FBF"/>
    <w:rsid w:val="00284AD3"/>
    <w:rsid w:val="00290521"/>
    <w:rsid w:val="00291987"/>
    <w:rsid w:val="00291DCA"/>
    <w:rsid w:val="002A33E9"/>
    <w:rsid w:val="002B33D6"/>
    <w:rsid w:val="002B4825"/>
    <w:rsid w:val="002C521F"/>
    <w:rsid w:val="002C54DA"/>
    <w:rsid w:val="002D063D"/>
    <w:rsid w:val="002D1DBD"/>
    <w:rsid w:val="002D50E7"/>
    <w:rsid w:val="002E16C1"/>
    <w:rsid w:val="002E2BCF"/>
    <w:rsid w:val="002E4CC7"/>
    <w:rsid w:val="002E70C9"/>
    <w:rsid w:val="002E7DFC"/>
    <w:rsid w:val="002F7BC0"/>
    <w:rsid w:val="00300173"/>
    <w:rsid w:val="00301B8E"/>
    <w:rsid w:val="00301C53"/>
    <w:rsid w:val="00302BBE"/>
    <w:rsid w:val="00303F60"/>
    <w:rsid w:val="003050C2"/>
    <w:rsid w:val="00306B82"/>
    <w:rsid w:val="00306FD9"/>
    <w:rsid w:val="003078AC"/>
    <w:rsid w:val="00313ABE"/>
    <w:rsid w:val="00324F77"/>
    <w:rsid w:val="0033659B"/>
    <w:rsid w:val="00337EA5"/>
    <w:rsid w:val="00347785"/>
    <w:rsid w:val="00352019"/>
    <w:rsid w:val="00365014"/>
    <w:rsid w:val="003664B5"/>
    <w:rsid w:val="003678C1"/>
    <w:rsid w:val="00373742"/>
    <w:rsid w:val="003764B1"/>
    <w:rsid w:val="003808CB"/>
    <w:rsid w:val="0038551C"/>
    <w:rsid w:val="003935EB"/>
    <w:rsid w:val="0039564D"/>
    <w:rsid w:val="003A6C80"/>
    <w:rsid w:val="003A7C24"/>
    <w:rsid w:val="003B13C3"/>
    <w:rsid w:val="003B21EC"/>
    <w:rsid w:val="003B2C2D"/>
    <w:rsid w:val="003C1016"/>
    <w:rsid w:val="003C121F"/>
    <w:rsid w:val="003C1817"/>
    <w:rsid w:val="003D0577"/>
    <w:rsid w:val="003D0F12"/>
    <w:rsid w:val="003D277F"/>
    <w:rsid w:val="003D3DF7"/>
    <w:rsid w:val="003D48D1"/>
    <w:rsid w:val="003F14F4"/>
    <w:rsid w:val="003F199B"/>
    <w:rsid w:val="003F23FE"/>
    <w:rsid w:val="003F44D4"/>
    <w:rsid w:val="0040053A"/>
    <w:rsid w:val="0040320E"/>
    <w:rsid w:val="00403793"/>
    <w:rsid w:val="00410194"/>
    <w:rsid w:val="0041129B"/>
    <w:rsid w:val="004165D8"/>
    <w:rsid w:val="00417142"/>
    <w:rsid w:val="004200E7"/>
    <w:rsid w:val="004217F9"/>
    <w:rsid w:val="0042235E"/>
    <w:rsid w:val="00422730"/>
    <w:rsid w:val="00423FAB"/>
    <w:rsid w:val="00425EBE"/>
    <w:rsid w:val="00426420"/>
    <w:rsid w:val="00431A4F"/>
    <w:rsid w:val="00432621"/>
    <w:rsid w:val="0043596E"/>
    <w:rsid w:val="004520BF"/>
    <w:rsid w:val="00465382"/>
    <w:rsid w:val="004678D8"/>
    <w:rsid w:val="00470D83"/>
    <w:rsid w:val="004710BB"/>
    <w:rsid w:val="00471554"/>
    <w:rsid w:val="004834C8"/>
    <w:rsid w:val="00495C02"/>
    <w:rsid w:val="004973A1"/>
    <w:rsid w:val="004A393C"/>
    <w:rsid w:val="004A67B2"/>
    <w:rsid w:val="004B014E"/>
    <w:rsid w:val="004B5521"/>
    <w:rsid w:val="004C0CCD"/>
    <w:rsid w:val="004C10C4"/>
    <w:rsid w:val="004C409D"/>
    <w:rsid w:val="004C5A08"/>
    <w:rsid w:val="004C75B4"/>
    <w:rsid w:val="004D06AB"/>
    <w:rsid w:val="004D09D1"/>
    <w:rsid w:val="004D0AC2"/>
    <w:rsid w:val="004D30FE"/>
    <w:rsid w:val="004D3976"/>
    <w:rsid w:val="004D5B9F"/>
    <w:rsid w:val="004D68CC"/>
    <w:rsid w:val="004E3B8A"/>
    <w:rsid w:val="004E528D"/>
    <w:rsid w:val="004E7EFB"/>
    <w:rsid w:val="00500CAA"/>
    <w:rsid w:val="00501B9D"/>
    <w:rsid w:val="005032D2"/>
    <w:rsid w:val="00503978"/>
    <w:rsid w:val="005041CD"/>
    <w:rsid w:val="005055A8"/>
    <w:rsid w:val="00505C68"/>
    <w:rsid w:val="00507555"/>
    <w:rsid w:val="00512C07"/>
    <w:rsid w:val="005131CF"/>
    <w:rsid w:val="005136E8"/>
    <w:rsid w:val="00513CE8"/>
    <w:rsid w:val="00514E85"/>
    <w:rsid w:val="00515033"/>
    <w:rsid w:val="00515D03"/>
    <w:rsid w:val="00516A02"/>
    <w:rsid w:val="00517D44"/>
    <w:rsid w:val="0052132A"/>
    <w:rsid w:val="00523FB4"/>
    <w:rsid w:val="00534302"/>
    <w:rsid w:val="005437A2"/>
    <w:rsid w:val="00550226"/>
    <w:rsid w:val="005630C1"/>
    <w:rsid w:val="0056376E"/>
    <w:rsid w:val="005802F7"/>
    <w:rsid w:val="005807CD"/>
    <w:rsid w:val="005836A7"/>
    <w:rsid w:val="00584653"/>
    <w:rsid w:val="00591E11"/>
    <w:rsid w:val="00592279"/>
    <w:rsid w:val="00592B78"/>
    <w:rsid w:val="005A0B0F"/>
    <w:rsid w:val="005B203D"/>
    <w:rsid w:val="005B3241"/>
    <w:rsid w:val="005B6BD5"/>
    <w:rsid w:val="005C013F"/>
    <w:rsid w:val="005C0CD0"/>
    <w:rsid w:val="005C1DE9"/>
    <w:rsid w:val="005C4DB1"/>
    <w:rsid w:val="005C5213"/>
    <w:rsid w:val="005C68FE"/>
    <w:rsid w:val="005D64B7"/>
    <w:rsid w:val="005E50EA"/>
    <w:rsid w:val="005F37C8"/>
    <w:rsid w:val="00615C2D"/>
    <w:rsid w:val="0062093C"/>
    <w:rsid w:val="00620B08"/>
    <w:rsid w:val="00620BD3"/>
    <w:rsid w:val="00623B9B"/>
    <w:rsid w:val="00625D16"/>
    <w:rsid w:val="006271F7"/>
    <w:rsid w:val="00627238"/>
    <w:rsid w:val="0063680E"/>
    <w:rsid w:val="00637F1F"/>
    <w:rsid w:val="006457B7"/>
    <w:rsid w:val="00646C9C"/>
    <w:rsid w:val="00647E92"/>
    <w:rsid w:val="00654CC8"/>
    <w:rsid w:val="006563B6"/>
    <w:rsid w:val="00656C30"/>
    <w:rsid w:val="006602B2"/>
    <w:rsid w:val="00663C01"/>
    <w:rsid w:val="00664D76"/>
    <w:rsid w:val="006719A5"/>
    <w:rsid w:val="00673204"/>
    <w:rsid w:val="00676AEF"/>
    <w:rsid w:val="0068097B"/>
    <w:rsid w:val="00683629"/>
    <w:rsid w:val="00693BC5"/>
    <w:rsid w:val="0069580D"/>
    <w:rsid w:val="00695AE3"/>
    <w:rsid w:val="006974DF"/>
    <w:rsid w:val="006A02B1"/>
    <w:rsid w:val="006A43C2"/>
    <w:rsid w:val="006B13BF"/>
    <w:rsid w:val="006B76A8"/>
    <w:rsid w:val="006C1C02"/>
    <w:rsid w:val="006C6C20"/>
    <w:rsid w:val="006C721F"/>
    <w:rsid w:val="006D0A06"/>
    <w:rsid w:val="006D5279"/>
    <w:rsid w:val="006E141C"/>
    <w:rsid w:val="006E34C2"/>
    <w:rsid w:val="006E45D9"/>
    <w:rsid w:val="006E4CF0"/>
    <w:rsid w:val="006F0B6E"/>
    <w:rsid w:val="006F755E"/>
    <w:rsid w:val="00700D22"/>
    <w:rsid w:val="00705748"/>
    <w:rsid w:val="00713C15"/>
    <w:rsid w:val="007170A4"/>
    <w:rsid w:val="00717765"/>
    <w:rsid w:val="00722FA4"/>
    <w:rsid w:val="00727E97"/>
    <w:rsid w:val="007309A4"/>
    <w:rsid w:val="00744F7A"/>
    <w:rsid w:val="0074606F"/>
    <w:rsid w:val="00760110"/>
    <w:rsid w:val="00760B3D"/>
    <w:rsid w:val="0076341D"/>
    <w:rsid w:val="007739F7"/>
    <w:rsid w:val="00777224"/>
    <w:rsid w:val="00782A5E"/>
    <w:rsid w:val="007909C1"/>
    <w:rsid w:val="00791F5C"/>
    <w:rsid w:val="00793861"/>
    <w:rsid w:val="00794F2B"/>
    <w:rsid w:val="007955D3"/>
    <w:rsid w:val="007A04DA"/>
    <w:rsid w:val="007A3954"/>
    <w:rsid w:val="007A3EF0"/>
    <w:rsid w:val="007A55FC"/>
    <w:rsid w:val="007A659E"/>
    <w:rsid w:val="007B112B"/>
    <w:rsid w:val="007B344F"/>
    <w:rsid w:val="007B67B0"/>
    <w:rsid w:val="007B7A4B"/>
    <w:rsid w:val="007C089B"/>
    <w:rsid w:val="007D30F3"/>
    <w:rsid w:val="007D4774"/>
    <w:rsid w:val="007D4E3D"/>
    <w:rsid w:val="007D6859"/>
    <w:rsid w:val="007E308B"/>
    <w:rsid w:val="007E3F85"/>
    <w:rsid w:val="0080092C"/>
    <w:rsid w:val="00805C37"/>
    <w:rsid w:val="008102D8"/>
    <w:rsid w:val="00815B66"/>
    <w:rsid w:val="0081663E"/>
    <w:rsid w:val="00820E91"/>
    <w:rsid w:val="00823831"/>
    <w:rsid w:val="00824CFC"/>
    <w:rsid w:val="00824EBA"/>
    <w:rsid w:val="008328A2"/>
    <w:rsid w:val="00833665"/>
    <w:rsid w:val="008356BC"/>
    <w:rsid w:val="00836E57"/>
    <w:rsid w:val="00842217"/>
    <w:rsid w:val="00846243"/>
    <w:rsid w:val="00853B98"/>
    <w:rsid w:val="00864FE2"/>
    <w:rsid w:val="00866E54"/>
    <w:rsid w:val="00871264"/>
    <w:rsid w:val="0088628C"/>
    <w:rsid w:val="008863E6"/>
    <w:rsid w:val="008863FC"/>
    <w:rsid w:val="00891245"/>
    <w:rsid w:val="0089346B"/>
    <w:rsid w:val="008975BF"/>
    <w:rsid w:val="008A38F3"/>
    <w:rsid w:val="008A6E0B"/>
    <w:rsid w:val="008B4018"/>
    <w:rsid w:val="008B6233"/>
    <w:rsid w:val="008C0817"/>
    <w:rsid w:val="008C3AB6"/>
    <w:rsid w:val="008C4517"/>
    <w:rsid w:val="008D06ED"/>
    <w:rsid w:val="008D0F94"/>
    <w:rsid w:val="008D1040"/>
    <w:rsid w:val="008D407A"/>
    <w:rsid w:val="008D5FD1"/>
    <w:rsid w:val="008D67B4"/>
    <w:rsid w:val="008D73BE"/>
    <w:rsid w:val="008E123F"/>
    <w:rsid w:val="008F7FEF"/>
    <w:rsid w:val="00900880"/>
    <w:rsid w:val="00901B59"/>
    <w:rsid w:val="0090268F"/>
    <w:rsid w:val="00910920"/>
    <w:rsid w:val="00910B6E"/>
    <w:rsid w:val="00916BA6"/>
    <w:rsid w:val="00924288"/>
    <w:rsid w:val="0092690D"/>
    <w:rsid w:val="00934428"/>
    <w:rsid w:val="0094072B"/>
    <w:rsid w:val="009422B9"/>
    <w:rsid w:val="009429C1"/>
    <w:rsid w:val="009463EF"/>
    <w:rsid w:val="00946BE6"/>
    <w:rsid w:val="00952754"/>
    <w:rsid w:val="00961F19"/>
    <w:rsid w:val="00962C60"/>
    <w:rsid w:val="00963636"/>
    <w:rsid w:val="00972548"/>
    <w:rsid w:val="00977A8B"/>
    <w:rsid w:val="00981862"/>
    <w:rsid w:val="009818BB"/>
    <w:rsid w:val="00986353"/>
    <w:rsid w:val="0098650B"/>
    <w:rsid w:val="009910DB"/>
    <w:rsid w:val="0099292E"/>
    <w:rsid w:val="009A09A7"/>
    <w:rsid w:val="009A3520"/>
    <w:rsid w:val="009A73E6"/>
    <w:rsid w:val="009B0D8E"/>
    <w:rsid w:val="009B5056"/>
    <w:rsid w:val="009B6F29"/>
    <w:rsid w:val="009B7E39"/>
    <w:rsid w:val="009C5F60"/>
    <w:rsid w:val="009D2A73"/>
    <w:rsid w:val="009E0012"/>
    <w:rsid w:val="009E1FA2"/>
    <w:rsid w:val="009E2AFA"/>
    <w:rsid w:val="009E3AC1"/>
    <w:rsid w:val="009F5BD4"/>
    <w:rsid w:val="009F6FF2"/>
    <w:rsid w:val="009F7639"/>
    <w:rsid w:val="00A07755"/>
    <w:rsid w:val="00A10AB0"/>
    <w:rsid w:val="00A11FF9"/>
    <w:rsid w:val="00A13103"/>
    <w:rsid w:val="00A13468"/>
    <w:rsid w:val="00A15F85"/>
    <w:rsid w:val="00A16A58"/>
    <w:rsid w:val="00A206BA"/>
    <w:rsid w:val="00A24B45"/>
    <w:rsid w:val="00A27D19"/>
    <w:rsid w:val="00A30E3E"/>
    <w:rsid w:val="00A3115A"/>
    <w:rsid w:val="00A340EA"/>
    <w:rsid w:val="00A352EE"/>
    <w:rsid w:val="00A462CC"/>
    <w:rsid w:val="00A53199"/>
    <w:rsid w:val="00A6426F"/>
    <w:rsid w:val="00A70379"/>
    <w:rsid w:val="00A77A24"/>
    <w:rsid w:val="00A85784"/>
    <w:rsid w:val="00A85B74"/>
    <w:rsid w:val="00A86458"/>
    <w:rsid w:val="00A96ADB"/>
    <w:rsid w:val="00AA1714"/>
    <w:rsid w:val="00AB14DC"/>
    <w:rsid w:val="00AB6FAE"/>
    <w:rsid w:val="00AB75EE"/>
    <w:rsid w:val="00AC084C"/>
    <w:rsid w:val="00AC31F0"/>
    <w:rsid w:val="00AD3384"/>
    <w:rsid w:val="00AD4BA6"/>
    <w:rsid w:val="00AE0320"/>
    <w:rsid w:val="00AE1DA8"/>
    <w:rsid w:val="00AE7AA8"/>
    <w:rsid w:val="00AF19CB"/>
    <w:rsid w:val="00AF30AC"/>
    <w:rsid w:val="00AF3B65"/>
    <w:rsid w:val="00AF578A"/>
    <w:rsid w:val="00B01BE2"/>
    <w:rsid w:val="00B02269"/>
    <w:rsid w:val="00B0777E"/>
    <w:rsid w:val="00B13982"/>
    <w:rsid w:val="00B14517"/>
    <w:rsid w:val="00B259CA"/>
    <w:rsid w:val="00B25D25"/>
    <w:rsid w:val="00B2740A"/>
    <w:rsid w:val="00B2768B"/>
    <w:rsid w:val="00B27E5F"/>
    <w:rsid w:val="00B30803"/>
    <w:rsid w:val="00B34ADA"/>
    <w:rsid w:val="00B42DB2"/>
    <w:rsid w:val="00B455DE"/>
    <w:rsid w:val="00B46320"/>
    <w:rsid w:val="00B530CF"/>
    <w:rsid w:val="00B60CC9"/>
    <w:rsid w:val="00B62310"/>
    <w:rsid w:val="00B70076"/>
    <w:rsid w:val="00B719EF"/>
    <w:rsid w:val="00B73DBA"/>
    <w:rsid w:val="00B743E8"/>
    <w:rsid w:val="00B7604B"/>
    <w:rsid w:val="00B76E22"/>
    <w:rsid w:val="00B825C3"/>
    <w:rsid w:val="00B9270D"/>
    <w:rsid w:val="00B92C53"/>
    <w:rsid w:val="00B9332F"/>
    <w:rsid w:val="00B957B6"/>
    <w:rsid w:val="00B9710E"/>
    <w:rsid w:val="00BA06F8"/>
    <w:rsid w:val="00BA0E29"/>
    <w:rsid w:val="00BA4257"/>
    <w:rsid w:val="00BA579D"/>
    <w:rsid w:val="00BB0471"/>
    <w:rsid w:val="00BB0CF4"/>
    <w:rsid w:val="00BB35FA"/>
    <w:rsid w:val="00BC0C59"/>
    <w:rsid w:val="00BC1FCE"/>
    <w:rsid w:val="00BC5A8D"/>
    <w:rsid w:val="00BD026F"/>
    <w:rsid w:val="00BD2EAC"/>
    <w:rsid w:val="00BD7963"/>
    <w:rsid w:val="00BE1B0E"/>
    <w:rsid w:val="00BE2A93"/>
    <w:rsid w:val="00BF4D5E"/>
    <w:rsid w:val="00BF5D09"/>
    <w:rsid w:val="00C03A1F"/>
    <w:rsid w:val="00C05FA0"/>
    <w:rsid w:val="00C06726"/>
    <w:rsid w:val="00C0764F"/>
    <w:rsid w:val="00C1289D"/>
    <w:rsid w:val="00C1603D"/>
    <w:rsid w:val="00C23D0A"/>
    <w:rsid w:val="00C26B1A"/>
    <w:rsid w:val="00C31FAF"/>
    <w:rsid w:val="00C35612"/>
    <w:rsid w:val="00C42DAE"/>
    <w:rsid w:val="00C44283"/>
    <w:rsid w:val="00C449FB"/>
    <w:rsid w:val="00C46816"/>
    <w:rsid w:val="00C66CAC"/>
    <w:rsid w:val="00C72A00"/>
    <w:rsid w:val="00C8676D"/>
    <w:rsid w:val="00C95C23"/>
    <w:rsid w:val="00CA134F"/>
    <w:rsid w:val="00CA6AA2"/>
    <w:rsid w:val="00CB192F"/>
    <w:rsid w:val="00CC5604"/>
    <w:rsid w:val="00CD0B25"/>
    <w:rsid w:val="00CD667C"/>
    <w:rsid w:val="00CD66A8"/>
    <w:rsid w:val="00CF3005"/>
    <w:rsid w:val="00CF333F"/>
    <w:rsid w:val="00CF34C5"/>
    <w:rsid w:val="00D001C1"/>
    <w:rsid w:val="00D00D76"/>
    <w:rsid w:val="00D01DF6"/>
    <w:rsid w:val="00D0272F"/>
    <w:rsid w:val="00D031A6"/>
    <w:rsid w:val="00D03DEA"/>
    <w:rsid w:val="00D0557F"/>
    <w:rsid w:val="00D23ECC"/>
    <w:rsid w:val="00D247C7"/>
    <w:rsid w:val="00D24F4E"/>
    <w:rsid w:val="00D32F46"/>
    <w:rsid w:val="00D33AED"/>
    <w:rsid w:val="00D34736"/>
    <w:rsid w:val="00D34C46"/>
    <w:rsid w:val="00D3513B"/>
    <w:rsid w:val="00D35194"/>
    <w:rsid w:val="00D43129"/>
    <w:rsid w:val="00D51E0D"/>
    <w:rsid w:val="00D52ABC"/>
    <w:rsid w:val="00D54215"/>
    <w:rsid w:val="00D64D84"/>
    <w:rsid w:val="00D671BB"/>
    <w:rsid w:val="00D70662"/>
    <w:rsid w:val="00D740E7"/>
    <w:rsid w:val="00D743E8"/>
    <w:rsid w:val="00D76CCB"/>
    <w:rsid w:val="00D7776C"/>
    <w:rsid w:val="00D85060"/>
    <w:rsid w:val="00D85A0B"/>
    <w:rsid w:val="00DA45E8"/>
    <w:rsid w:val="00DA4AA9"/>
    <w:rsid w:val="00DB16BE"/>
    <w:rsid w:val="00DC1B9C"/>
    <w:rsid w:val="00DC27D6"/>
    <w:rsid w:val="00DC50D3"/>
    <w:rsid w:val="00DE4537"/>
    <w:rsid w:val="00DE7BBC"/>
    <w:rsid w:val="00DF2F0E"/>
    <w:rsid w:val="00DF40D8"/>
    <w:rsid w:val="00E00295"/>
    <w:rsid w:val="00E00D60"/>
    <w:rsid w:val="00E02CB9"/>
    <w:rsid w:val="00E02D92"/>
    <w:rsid w:val="00E03CB9"/>
    <w:rsid w:val="00E068DE"/>
    <w:rsid w:val="00E150A3"/>
    <w:rsid w:val="00E1692B"/>
    <w:rsid w:val="00E24314"/>
    <w:rsid w:val="00E25554"/>
    <w:rsid w:val="00E25CAC"/>
    <w:rsid w:val="00E26808"/>
    <w:rsid w:val="00E35364"/>
    <w:rsid w:val="00E36D3D"/>
    <w:rsid w:val="00E441E1"/>
    <w:rsid w:val="00E44DC6"/>
    <w:rsid w:val="00E45C77"/>
    <w:rsid w:val="00E5240C"/>
    <w:rsid w:val="00E57D9A"/>
    <w:rsid w:val="00E62E55"/>
    <w:rsid w:val="00E67381"/>
    <w:rsid w:val="00E70805"/>
    <w:rsid w:val="00E7495A"/>
    <w:rsid w:val="00E76B17"/>
    <w:rsid w:val="00E80F75"/>
    <w:rsid w:val="00E82431"/>
    <w:rsid w:val="00E94738"/>
    <w:rsid w:val="00E950FE"/>
    <w:rsid w:val="00E953E2"/>
    <w:rsid w:val="00EA7247"/>
    <w:rsid w:val="00EB1033"/>
    <w:rsid w:val="00EB1F00"/>
    <w:rsid w:val="00EB2DDB"/>
    <w:rsid w:val="00EB2F8F"/>
    <w:rsid w:val="00EB34B2"/>
    <w:rsid w:val="00EB4DEB"/>
    <w:rsid w:val="00EB52D6"/>
    <w:rsid w:val="00EB75DF"/>
    <w:rsid w:val="00EC2095"/>
    <w:rsid w:val="00EC355C"/>
    <w:rsid w:val="00EC6379"/>
    <w:rsid w:val="00EC73E3"/>
    <w:rsid w:val="00ED644B"/>
    <w:rsid w:val="00EE4C26"/>
    <w:rsid w:val="00EE7FAD"/>
    <w:rsid w:val="00EF0EF5"/>
    <w:rsid w:val="00EF6BA2"/>
    <w:rsid w:val="00F00111"/>
    <w:rsid w:val="00F02FF6"/>
    <w:rsid w:val="00F107D2"/>
    <w:rsid w:val="00F10899"/>
    <w:rsid w:val="00F12E98"/>
    <w:rsid w:val="00F14336"/>
    <w:rsid w:val="00F22948"/>
    <w:rsid w:val="00F238D6"/>
    <w:rsid w:val="00F24777"/>
    <w:rsid w:val="00F33213"/>
    <w:rsid w:val="00F42C0A"/>
    <w:rsid w:val="00F4440B"/>
    <w:rsid w:val="00F46BF1"/>
    <w:rsid w:val="00F50DCA"/>
    <w:rsid w:val="00F53FAD"/>
    <w:rsid w:val="00F54F86"/>
    <w:rsid w:val="00F55C0A"/>
    <w:rsid w:val="00F62E6E"/>
    <w:rsid w:val="00F649B0"/>
    <w:rsid w:val="00F73F38"/>
    <w:rsid w:val="00F7689C"/>
    <w:rsid w:val="00F76F39"/>
    <w:rsid w:val="00F81857"/>
    <w:rsid w:val="00F827A7"/>
    <w:rsid w:val="00F84FE0"/>
    <w:rsid w:val="00F8509D"/>
    <w:rsid w:val="00F900ED"/>
    <w:rsid w:val="00F937A2"/>
    <w:rsid w:val="00F95517"/>
    <w:rsid w:val="00F9589C"/>
    <w:rsid w:val="00F95E94"/>
    <w:rsid w:val="00FA4C7D"/>
    <w:rsid w:val="00FA6ABF"/>
    <w:rsid w:val="00FB5926"/>
    <w:rsid w:val="00FB79AC"/>
    <w:rsid w:val="00FC1639"/>
    <w:rsid w:val="00FD05F8"/>
    <w:rsid w:val="00FD15AD"/>
    <w:rsid w:val="00FD7C30"/>
    <w:rsid w:val="00FF0DA0"/>
    <w:rsid w:val="00FF205A"/>
    <w:rsid w:val="00FF2D48"/>
    <w:rsid w:val="01904743"/>
    <w:rsid w:val="01D62E89"/>
    <w:rsid w:val="02B8EC7D"/>
    <w:rsid w:val="042D8494"/>
    <w:rsid w:val="0528B111"/>
    <w:rsid w:val="055DCEEE"/>
    <w:rsid w:val="059F4322"/>
    <w:rsid w:val="05C1B483"/>
    <w:rsid w:val="05DD3618"/>
    <w:rsid w:val="066717C3"/>
    <w:rsid w:val="0697D3F0"/>
    <w:rsid w:val="07B11A35"/>
    <w:rsid w:val="0809C506"/>
    <w:rsid w:val="08231466"/>
    <w:rsid w:val="0829D4FA"/>
    <w:rsid w:val="08B42482"/>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912A98"/>
    <w:rsid w:val="0EAD14CA"/>
    <w:rsid w:val="0F028A74"/>
    <w:rsid w:val="0FA9CA45"/>
    <w:rsid w:val="109CF38E"/>
    <w:rsid w:val="10A6F2B0"/>
    <w:rsid w:val="10AEFCE6"/>
    <w:rsid w:val="10D3403F"/>
    <w:rsid w:val="1166D6A0"/>
    <w:rsid w:val="121D110F"/>
    <w:rsid w:val="13A2ADDF"/>
    <w:rsid w:val="13E00FDD"/>
    <w:rsid w:val="13EE362E"/>
    <w:rsid w:val="13F623B4"/>
    <w:rsid w:val="149D44BA"/>
    <w:rsid w:val="14DCEE4B"/>
    <w:rsid w:val="158A068F"/>
    <w:rsid w:val="1693C966"/>
    <w:rsid w:val="1725D6F0"/>
    <w:rsid w:val="172DC476"/>
    <w:rsid w:val="172FE6EF"/>
    <w:rsid w:val="174C05EA"/>
    <w:rsid w:val="179DD99D"/>
    <w:rsid w:val="17B4DC2A"/>
    <w:rsid w:val="1858E187"/>
    <w:rsid w:val="18E9428F"/>
    <w:rsid w:val="18F070A4"/>
    <w:rsid w:val="192A08F8"/>
    <w:rsid w:val="19B05F6E"/>
    <w:rsid w:val="19C3BEB1"/>
    <w:rsid w:val="1A362904"/>
    <w:rsid w:val="1A435D08"/>
    <w:rsid w:val="1B62A118"/>
    <w:rsid w:val="1BF94813"/>
    <w:rsid w:val="1C8AB72F"/>
    <w:rsid w:val="1CAE9D60"/>
    <w:rsid w:val="1CF898ED"/>
    <w:rsid w:val="1D27B46F"/>
    <w:rsid w:val="1D493A29"/>
    <w:rsid w:val="1F0E250C"/>
    <w:rsid w:val="1F38D65B"/>
    <w:rsid w:val="20CCB936"/>
    <w:rsid w:val="20CE9FB5"/>
    <w:rsid w:val="22FF7C57"/>
    <w:rsid w:val="2368B662"/>
    <w:rsid w:val="23852DB6"/>
    <w:rsid w:val="2394E9CD"/>
    <w:rsid w:val="240C477E"/>
    <w:rsid w:val="24D0B75A"/>
    <w:rsid w:val="2596282F"/>
    <w:rsid w:val="263C8A43"/>
    <w:rsid w:val="26A5C7D5"/>
    <w:rsid w:val="26CCC8D0"/>
    <w:rsid w:val="270250B6"/>
    <w:rsid w:val="273BFABA"/>
    <w:rsid w:val="2743E840"/>
    <w:rsid w:val="27E3E1D0"/>
    <w:rsid w:val="280762B4"/>
    <w:rsid w:val="2954A28B"/>
    <w:rsid w:val="29D6D8C7"/>
    <w:rsid w:val="29DD8970"/>
    <w:rsid w:val="2A046992"/>
    <w:rsid w:val="2B0A99E2"/>
    <w:rsid w:val="2B756908"/>
    <w:rsid w:val="2C0DB105"/>
    <w:rsid w:val="2D51ED48"/>
    <w:rsid w:val="2E192B41"/>
    <w:rsid w:val="2E8070BB"/>
    <w:rsid w:val="2ED7DAB5"/>
    <w:rsid w:val="2F39DFAA"/>
    <w:rsid w:val="2F748EF1"/>
    <w:rsid w:val="303119A5"/>
    <w:rsid w:val="305A54ED"/>
    <w:rsid w:val="30611A32"/>
    <w:rsid w:val="310D48F3"/>
    <w:rsid w:val="31503527"/>
    <w:rsid w:val="318CA421"/>
    <w:rsid w:val="3197F59A"/>
    <w:rsid w:val="320991ED"/>
    <w:rsid w:val="32146407"/>
    <w:rsid w:val="32869AE7"/>
    <w:rsid w:val="328D2817"/>
    <w:rsid w:val="32E08A90"/>
    <w:rsid w:val="330A1A10"/>
    <w:rsid w:val="3361357D"/>
    <w:rsid w:val="337EB8D9"/>
    <w:rsid w:val="34226B48"/>
    <w:rsid w:val="347746F7"/>
    <w:rsid w:val="34BB9AC4"/>
    <w:rsid w:val="34FD05DE"/>
    <w:rsid w:val="356956B2"/>
    <w:rsid w:val="35A0760E"/>
    <w:rsid w:val="3651D228"/>
    <w:rsid w:val="369A4000"/>
    <w:rsid w:val="369B3324"/>
    <w:rsid w:val="37375683"/>
    <w:rsid w:val="3742488E"/>
    <w:rsid w:val="37E8A74B"/>
    <w:rsid w:val="382C7BB8"/>
    <w:rsid w:val="38B7C5F2"/>
    <w:rsid w:val="38C3ABDA"/>
    <w:rsid w:val="39662B7F"/>
    <w:rsid w:val="39D07701"/>
    <w:rsid w:val="39D7AC69"/>
    <w:rsid w:val="3A4BEB94"/>
    <w:rsid w:val="3A4D8BA2"/>
    <w:rsid w:val="3A91ACCC"/>
    <w:rsid w:val="3AB3AA0C"/>
    <w:rsid w:val="3B020471"/>
    <w:rsid w:val="3B4C87D9"/>
    <w:rsid w:val="3B863A9D"/>
    <w:rsid w:val="3BE7BBF5"/>
    <w:rsid w:val="3D2781B5"/>
    <w:rsid w:val="3D65FE8B"/>
    <w:rsid w:val="3D838C56"/>
    <w:rsid w:val="3DC94D8E"/>
    <w:rsid w:val="3DE5C6DF"/>
    <w:rsid w:val="3E4C9173"/>
    <w:rsid w:val="3EB2CD63"/>
    <w:rsid w:val="3ECCE051"/>
    <w:rsid w:val="3FD30CF2"/>
    <w:rsid w:val="3FE25E60"/>
    <w:rsid w:val="3FE701F7"/>
    <w:rsid w:val="3FE8F682"/>
    <w:rsid w:val="3FF924E3"/>
    <w:rsid w:val="407243C6"/>
    <w:rsid w:val="40C548DC"/>
    <w:rsid w:val="40F9F87A"/>
    <w:rsid w:val="418C585A"/>
    <w:rsid w:val="42A00FA5"/>
    <w:rsid w:val="42EDE244"/>
    <w:rsid w:val="431AA33F"/>
    <w:rsid w:val="4480F16F"/>
    <w:rsid w:val="44F17FDF"/>
    <w:rsid w:val="4507D6E0"/>
    <w:rsid w:val="455190E5"/>
    <w:rsid w:val="45AD0532"/>
    <w:rsid w:val="4637DA99"/>
    <w:rsid w:val="469C0D4B"/>
    <w:rsid w:val="46AEFA09"/>
    <w:rsid w:val="46EEEFD0"/>
    <w:rsid w:val="470720FA"/>
    <w:rsid w:val="476A85B9"/>
    <w:rsid w:val="48B30713"/>
    <w:rsid w:val="4911F4D5"/>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61CFEB"/>
    <w:rsid w:val="4E7C7D48"/>
    <w:rsid w:val="4F43F4A0"/>
    <w:rsid w:val="4F94A684"/>
    <w:rsid w:val="50294374"/>
    <w:rsid w:val="504877FC"/>
    <w:rsid w:val="5055DC4F"/>
    <w:rsid w:val="50EFC582"/>
    <w:rsid w:val="5123DFB7"/>
    <w:rsid w:val="51553588"/>
    <w:rsid w:val="51DD490F"/>
    <w:rsid w:val="52D8E09A"/>
    <w:rsid w:val="53B7A415"/>
    <w:rsid w:val="540359EE"/>
    <w:rsid w:val="5410DF2A"/>
    <w:rsid w:val="543F7F0A"/>
    <w:rsid w:val="546817A7"/>
    <w:rsid w:val="5543BBF4"/>
    <w:rsid w:val="55ACAF8B"/>
    <w:rsid w:val="561C60B8"/>
    <w:rsid w:val="5655EBE9"/>
    <w:rsid w:val="571C583E"/>
    <w:rsid w:val="574FF4D2"/>
    <w:rsid w:val="579AC4F3"/>
    <w:rsid w:val="57DE7592"/>
    <w:rsid w:val="583DE201"/>
    <w:rsid w:val="58AE2974"/>
    <w:rsid w:val="58DDDE04"/>
    <w:rsid w:val="591A4EB8"/>
    <w:rsid w:val="59A5F387"/>
    <w:rsid w:val="59BD0705"/>
    <w:rsid w:val="59C7F23F"/>
    <w:rsid w:val="5A3FFD50"/>
    <w:rsid w:val="5A72244E"/>
    <w:rsid w:val="5AE8E42B"/>
    <w:rsid w:val="5BB13ABA"/>
    <w:rsid w:val="5CD8A751"/>
    <w:rsid w:val="5E0397EE"/>
    <w:rsid w:val="5E4B0824"/>
    <w:rsid w:val="5E5C9C41"/>
    <w:rsid w:val="5EFD14E0"/>
    <w:rsid w:val="5F714CBA"/>
    <w:rsid w:val="5FA6A03A"/>
    <w:rsid w:val="5FFB5402"/>
    <w:rsid w:val="6039CF88"/>
    <w:rsid w:val="62D444BF"/>
    <w:rsid w:val="641AFC68"/>
    <w:rsid w:val="644BFFD2"/>
    <w:rsid w:val="65D3E662"/>
    <w:rsid w:val="65F13719"/>
    <w:rsid w:val="6633342F"/>
    <w:rsid w:val="66ED8160"/>
    <w:rsid w:val="67A4A15C"/>
    <w:rsid w:val="684CCEF3"/>
    <w:rsid w:val="68C6868A"/>
    <w:rsid w:val="692A283D"/>
    <w:rsid w:val="69B91A01"/>
    <w:rsid w:val="69E4C69C"/>
    <w:rsid w:val="6A08F76F"/>
    <w:rsid w:val="6AB29636"/>
    <w:rsid w:val="6B4892F2"/>
    <w:rsid w:val="6B56B1C2"/>
    <w:rsid w:val="6BB48793"/>
    <w:rsid w:val="6C490481"/>
    <w:rsid w:val="6C548C8F"/>
    <w:rsid w:val="6C7ED21C"/>
    <w:rsid w:val="6C8CC31F"/>
    <w:rsid w:val="6D12BC35"/>
    <w:rsid w:val="6D204016"/>
    <w:rsid w:val="6DBCBBAB"/>
    <w:rsid w:val="6E0CE75F"/>
    <w:rsid w:val="6E14C379"/>
    <w:rsid w:val="6EDF6316"/>
    <w:rsid w:val="703B7263"/>
    <w:rsid w:val="70B94938"/>
    <w:rsid w:val="70CBA405"/>
    <w:rsid w:val="7161696F"/>
    <w:rsid w:val="71E02092"/>
    <w:rsid w:val="71F3B139"/>
    <w:rsid w:val="7236F0D1"/>
    <w:rsid w:val="726ABFA2"/>
    <w:rsid w:val="72895CF0"/>
    <w:rsid w:val="729F3FE4"/>
    <w:rsid w:val="72A002C8"/>
    <w:rsid w:val="73010861"/>
    <w:rsid w:val="7333CD07"/>
    <w:rsid w:val="73561125"/>
    <w:rsid w:val="73E842E5"/>
    <w:rsid w:val="752EE770"/>
    <w:rsid w:val="756500B2"/>
    <w:rsid w:val="757328A3"/>
    <w:rsid w:val="75EA02A4"/>
    <w:rsid w:val="76381D22"/>
    <w:rsid w:val="765B67E1"/>
    <w:rsid w:val="76A5813E"/>
    <w:rsid w:val="774E1993"/>
    <w:rsid w:val="77CAAAAA"/>
    <w:rsid w:val="780DED9D"/>
    <w:rsid w:val="781C061F"/>
    <w:rsid w:val="7867CD87"/>
    <w:rsid w:val="7880CA48"/>
    <w:rsid w:val="78A7065B"/>
    <w:rsid w:val="78AE8819"/>
    <w:rsid w:val="78EF372D"/>
    <w:rsid w:val="78F52758"/>
    <w:rsid w:val="794755CC"/>
    <w:rsid w:val="79CAA727"/>
    <w:rsid w:val="7A0137A8"/>
    <w:rsid w:val="7A3C1841"/>
    <w:rsid w:val="7A73CFBF"/>
    <w:rsid w:val="7AD1814E"/>
    <w:rsid w:val="7AE57C03"/>
    <w:rsid w:val="7AE8F6AC"/>
    <w:rsid w:val="7B04AFBA"/>
    <w:rsid w:val="7B383BC8"/>
    <w:rsid w:val="7B9AEEF9"/>
    <w:rsid w:val="7C010FF8"/>
    <w:rsid w:val="7C0AE3BC"/>
    <w:rsid w:val="7C55F0D5"/>
    <w:rsid w:val="7C800FF8"/>
    <w:rsid w:val="7CCCF372"/>
    <w:rsid w:val="7D2FE9BE"/>
    <w:rsid w:val="7D52BD08"/>
    <w:rsid w:val="7D729B54"/>
    <w:rsid w:val="7E1872A6"/>
    <w:rsid w:val="7E9319A5"/>
    <w:rsid w:val="7FA94258"/>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BEDE9"/>
  <w15:chartTrackingRefBased/>
  <w15:docId w15:val="{1D7D4CDF-A7DC-45E7-A584-CF4EB1D8D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34"/>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unhideWhenUsed/>
    <w:rsid w:val="00E1692B"/>
    <w:rPr>
      <w:sz w:val="20"/>
      <w:szCs w:val="20"/>
    </w:rPr>
  </w:style>
  <w:style w:type="character" w:customStyle="1" w:styleId="CommentTextChar">
    <w:name w:val="Comment Text Char"/>
    <w:basedOn w:val="DefaultParagraphFont"/>
    <w:link w:val="CommentText"/>
    <w:uiPriority w:val="99"/>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customStyle="1" w:styleId="paragraph">
    <w:name w:val="paragraph"/>
    <w:basedOn w:val="Normal"/>
    <w:rsid w:val="0089346B"/>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9346B"/>
  </w:style>
  <w:style w:type="character" w:customStyle="1" w:styleId="eop">
    <w:name w:val="eop"/>
    <w:basedOn w:val="DefaultParagraphFont"/>
    <w:rsid w:val="0089346B"/>
  </w:style>
  <w:style w:type="character" w:styleId="FollowedHyperlink">
    <w:name w:val="FollowedHyperlink"/>
    <w:basedOn w:val="DefaultParagraphFont"/>
    <w:uiPriority w:val="99"/>
    <w:semiHidden/>
    <w:unhideWhenUsed/>
    <w:rsid w:val="00BB35F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675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d6b5fbeb-5f2d-49ff-8cba-e73de9ea1247"/>
    <ProgrammePhase xmlns="7698235b-7b89-469b-a47d-3f8c2edc32e9" xsi:nil="true"/>
    <Comments xmlns="7698235b-7b89-469b-a47d-3f8c2edc32e9" xsi:nil="true"/>
    <lcf76f155ced4ddcb4097134ff3c332f xmlns="7698235b-7b89-469b-a47d-3f8c2edc32e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1F54ED1E4C0B040A37FA24898FD1DB8" ma:contentTypeVersion="13" ma:contentTypeDescription="Create a new document." ma:contentTypeScope="" ma:versionID="68d63dd48a3cfc1df1ce408ea1f0da8e">
  <xsd:schema xmlns:xsd="http://www.w3.org/2001/XMLSchema" xmlns:xs="http://www.w3.org/2001/XMLSchema" xmlns:p="http://schemas.microsoft.com/office/2006/metadata/properties" xmlns:ns2="7698235b-7b89-469b-a47d-3f8c2edc32e9" xmlns:ns3="d6b5fbeb-5f2d-49ff-8cba-e73de9ea1247" targetNamespace="http://schemas.microsoft.com/office/2006/metadata/properties" ma:root="true" ma:fieldsID="a6048a49d2ad8adcc305090ceaa850b0" ns2:_="" ns3:_="">
    <xsd:import namespace="7698235b-7b89-469b-a47d-3f8c2edc32e9"/>
    <xsd:import namespace="d6b5fbeb-5f2d-49ff-8cba-e73de9ea1247"/>
    <xsd:element name="properties">
      <xsd:complexType>
        <xsd:sequence>
          <xsd:element name="documentManagement">
            <xsd:complexType>
              <xsd:all>
                <xsd:element ref="ns2:lcf76f155ced4ddcb4097134ff3c332f" minOccurs="0"/>
                <xsd:element ref="ns3:TaxCatchAll" minOccurs="0"/>
                <xsd:element ref="ns2:Comments" minOccurs="0"/>
                <xsd:element ref="ns2:ProgrammePhase"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98235b-7b89-469b-a47d-3f8c2edc32e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Comments" ma:index="11" nillable="true" ma:displayName="Comments" ma:format="Dropdown" ma:internalName="Comments">
      <xsd:simpleType>
        <xsd:restriction base="dms:Text">
          <xsd:maxLength value="255"/>
        </xsd:restriction>
      </xsd:simpleType>
    </xsd:element>
    <xsd:element name="ProgrammePhase" ma:index="12" nillable="true" ma:displayName="Programme Phase" ma:format="Dropdown" ma:internalName="ProgrammePhase">
      <xsd:simpleType>
        <xsd:restriction base="dms:Choice">
          <xsd:enumeration value="CATALYSE"/>
          <xsd:enumeration value="OPTMISE"/>
          <xsd:enumeration value="ALIGN"/>
          <xsd:enumeration value="COMPLETE"/>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b5fbeb-5f2d-49ff-8cba-e73de9ea124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deb061a3-13ce-4d00-9164-c4607a3429db}" ma:internalName="TaxCatchAll" ma:showField="CatchAllData" ma:web="d6b5fbeb-5f2d-49ff-8cba-e73de9ea12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CA1B40-15F1-44C4-9BB7-A84C571F5C93}">
  <ds:schemaRefs>
    <ds:schemaRef ds:uri="http://schemas.openxmlformats.org/officeDocument/2006/bibliography"/>
  </ds:schemaRefs>
</ds:datastoreItem>
</file>

<file path=customXml/itemProps2.xml><?xml version="1.0" encoding="utf-8"?>
<ds:datastoreItem xmlns:ds="http://schemas.openxmlformats.org/officeDocument/2006/customXml" ds:itemID="{DF32CA2E-BEA9-4311-98A8-0F8A20899F20}">
  <ds:schemaRefs>
    <ds:schemaRef ds:uri="http://schemas.microsoft.com/office/2006/metadata/properties"/>
    <ds:schemaRef ds:uri="http://schemas.microsoft.com/office/infopath/2007/PartnerControls"/>
    <ds:schemaRef ds:uri="d6b5fbeb-5f2d-49ff-8cba-e73de9ea1247"/>
    <ds:schemaRef ds:uri="7698235b-7b89-469b-a47d-3f8c2edc32e9"/>
  </ds:schemaRefs>
</ds:datastoreItem>
</file>

<file path=customXml/itemProps3.xml><?xml version="1.0" encoding="utf-8"?>
<ds:datastoreItem xmlns:ds="http://schemas.openxmlformats.org/officeDocument/2006/customXml" ds:itemID="{F97C84E0-BE45-47E0-9898-C1503FE592D2}">
  <ds:schemaRefs>
    <ds:schemaRef ds:uri="http://schemas.microsoft.com/sharepoint/v3/contenttype/forms"/>
  </ds:schemaRefs>
</ds:datastoreItem>
</file>

<file path=customXml/itemProps4.xml><?xml version="1.0" encoding="utf-8"?>
<ds:datastoreItem xmlns:ds="http://schemas.openxmlformats.org/officeDocument/2006/customXml" ds:itemID="{5D981516-6B6B-49B3-8FF3-75C4C72278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98235b-7b89-469b-a47d-3f8c2edc32e9"/>
    <ds:schemaRef ds:uri="d6b5fbeb-5f2d-49ff-8cba-e73de9ea12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974</Words>
  <Characters>5553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Esra Demirtas</cp:lastModifiedBy>
  <cp:revision>2</cp:revision>
  <dcterms:created xsi:type="dcterms:W3CDTF">2026-06-17T13:55:00Z</dcterms:created>
  <dcterms:modified xsi:type="dcterms:W3CDTF">2026-06-17T13:55:00Z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0x01010041F54ED1E4C0B040A37FA24898FD1DB8</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HEDocumentType">
    <vt:lpwstr/>
  </property>
  <property fmtid="{D5CDD505-2E9C-101B-9397-08002B2CF9AE}" pid="13" name="docLang">
    <vt:lpwstr>en</vt:lpwstr>
  </property>
</Properties>
</file>