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11C77" w14:textId="77777777" w:rsidR="004C5CFE" w:rsidRDefault="00F3192D">
      <w:pPr>
        <w:spacing w:before="60"/>
        <w:ind w:left="4964"/>
        <w:rPr>
          <w:rFonts w:ascii="Arial"/>
          <w:b/>
          <w:sz w:val="32"/>
        </w:rPr>
      </w:pPr>
      <w:r>
        <w:rPr>
          <w:rFonts w:ascii="Arial"/>
          <w:b/>
          <w:sz w:val="32"/>
        </w:rPr>
        <w:t>The</w:t>
      </w:r>
      <w:r>
        <w:rPr>
          <w:rFonts w:ascii="Arial"/>
          <w:b/>
          <w:spacing w:val="-2"/>
          <w:sz w:val="32"/>
        </w:rPr>
        <w:t xml:space="preserve"> </w:t>
      </w:r>
      <w:r>
        <w:rPr>
          <w:rFonts w:ascii="Arial"/>
          <w:b/>
          <w:sz w:val="32"/>
        </w:rPr>
        <w:t>Housing</w:t>
      </w:r>
      <w:r>
        <w:rPr>
          <w:rFonts w:ascii="Arial"/>
          <w:b/>
          <w:spacing w:val="-4"/>
          <w:sz w:val="32"/>
        </w:rPr>
        <w:t xml:space="preserve"> </w:t>
      </w:r>
      <w:r>
        <w:rPr>
          <w:rFonts w:ascii="Arial"/>
          <w:b/>
          <w:sz w:val="32"/>
        </w:rPr>
        <w:t>and</w:t>
      </w:r>
      <w:r>
        <w:rPr>
          <w:rFonts w:ascii="Arial"/>
          <w:b/>
          <w:spacing w:val="-3"/>
          <w:sz w:val="32"/>
        </w:rPr>
        <w:t xml:space="preserve"> </w:t>
      </w:r>
      <w:r>
        <w:rPr>
          <w:rFonts w:ascii="Arial"/>
          <w:b/>
          <w:sz w:val="32"/>
        </w:rPr>
        <w:t>Regeneration</w:t>
      </w:r>
      <w:r>
        <w:rPr>
          <w:rFonts w:ascii="Arial"/>
          <w:b/>
          <w:spacing w:val="-4"/>
          <w:sz w:val="32"/>
        </w:rPr>
        <w:t xml:space="preserve"> </w:t>
      </w:r>
      <w:r>
        <w:rPr>
          <w:rFonts w:ascii="Arial"/>
          <w:b/>
          <w:spacing w:val="-2"/>
          <w:sz w:val="32"/>
        </w:rPr>
        <w:t>Agency</w:t>
      </w:r>
    </w:p>
    <w:p w14:paraId="23611C78" w14:textId="77777777" w:rsidR="004C5CFE" w:rsidRDefault="004C5CFE">
      <w:pPr>
        <w:pStyle w:val="BodyText"/>
        <w:ind w:left="0" w:firstLine="0"/>
        <w:rPr>
          <w:rFonts w:ascii="Arial"/>
          <w:b/>
          <w:sz w:val="40"/>
        </w:rPr>
      </w:pPr>
    </w:p>
    <w:p w14:paraId="23611C7D" w14:textId="77777777" w:rsidR="004C5CFE" w:rsidRDefault="00F3192D">
      <w:pPr>
        <w:pStyle w:val="Title"/>
      </w:pPr>
      <w:r>
        <w:rPr>
          <w:color w:val="006C7C"/>
        </w:rPr>
        <w:t>Senior</w:t>
      </w:r>
      <w:r>
        <w:rPr>
          <w:color w:val="006C7C"/>
          <w:spacing w:val="-3"/>
        </w:rPr>
        <w:t xml:space="preserve"> </w:t>
      </w:r>
      <w:r>
        <w:rPr>
          <w:color w:val="006C7C"/>
        </w:rPr>
        <w:t>Manager</w:t>
      </w:r>
      <w:r>
        <w:rPr>
          <w:color w:val="006C7C"/>
          <w:spacing w:val="-1"/>
        </w:rPr>
        <w:t xml:space="preserve"> </w:t>
      </w:r>
      <w:r>
        <w:rPr>
          <w:color w:val="006C7C"/>
        </w:rPr>
        <w:t>–</w:t>
      </w:r>
      <w:r>
        <w:rPr>
          <w:color w:val="006C7C"/>
          <w:spacing w:val="1"/>
        </w:rPr>
        <w:t xml:space="preserve"> </w:t>
      </w:r>
      <w:r>
        <w:rPr>
          <w:color w:val="006C7C"/>
        </w:rPr>
        <w:t>HRMI</w:t>
      </w:r>
      <w:r>
        <w:rPr>
          <w:color w:val="006C7C"/>
          <w:spacing w:val="-1"/>
        </w:rPr>
        <w:t xml:space="preserve"> </w:t>
      </w:r>
      <w:r>
        <w:rPr>
          <w:color w:val="006C7C"/>
        </w:rPr>
        <w:t>and</w:t>
      </w:r>
      <w:r>
        <w:rPr>
          <w:color w:val="006C7C"/>
          <w:spacing w:val="1"/>
        </w:rPr>
        <w:t xml:space="preserve"> </w:t>
      </w:r>
      <w:r>
        <w:rPr>
          <w:color w:val="006C7C"/>
          <w:spacing w:val="-4"/>
        </w:rPr>
        <w:t>Data</w:t>
      </w:r>
    </w:p>
    <w:p w14:paraId="23611C7E" w14:textId="77777777" w:rsidR="004C5CFE" w:rsidRDefault="004C5CFE">
      <w:pPr>
        <w:pStyle w:val="BodyText"/>
        <w:spacing w:before="3"/>
        <w:ind w:left="0" w:firstLine="0"/>
        <w:rPr>
          <w:b/>
          <w:sz w:val="9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7"/>
        <w:gridCol w:w="6868"/>
      </w:tblGrid>
      <w:tr w:rsidR="004C5CFE" w14:paraId="23611C81" w14:textId="77777777">
        <w:trPr>
          <w:trHeight w:val="415"/>
        </w:trPr>
        <w:tc>
          <w:tcPr>
            <w:tcW w:w="3517" w:type="dxa"/>
            <w:tcBorders>
              <w:left w:val="nil"/>
            </w:tcBorders>
            <w:shd w:val="clear" w:color="auto" w:fill="E7E6E6"/>
          </w:tcPr>
          <w:p w14:paraId="23611C7F" w14:textId="77777777" w:rsidR="004C5CFE" w:rsidRDefault="00F3192D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Directorate</w:t>
            </w:r>
          </w:p>
        </w:tc>
        <w:tc>
          <w:tcPr>
            <w:tcW w:w="6868" w:type="dxa"/>
            <w:tcBorders>
              <w:right w:val="nil"/>
            </w:tcBorders>
          </w:tcPr>
          <w:p w14:paraId="23611C80" w14:textId="77777777" w:rsidR="004C5CFE" w:rsidRDefault="00F3192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COO</w:t>
            </w:r>
          </w:p>
        </w:tc>
      </w:tr>
      <w:tr w:rsidR="004C5CFE" w14:paraId="23611C84" w14:textId="77777777">
        <w:trPr>
          <w:trHeight w:val="410"/>
        </w:trPr>
        <w:tc>
          <w:tcPr>
            <w:tcW w:w="3517" w:type="dxa"/>
            <w:tcBorders>
              <w:left w:val="nil"/>
            </w:tcBorders>
            <w:shd w:val="clear" w:color="auto" w:fill="E7E6E6"/>
          </w:tcPr>
          <w:p w14:paraId="23611C82" w14:textId="77777777" w:rsidR="004C5CFE" w:rsidRDefault="00F3192D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Team</w:t>
            </w:r>
          </w:p>
        </w:tc>
        <w:tc>
          <w:tcPr>
            <w:tcW w:w="6868" w:type="dxa"/>
            <w:tcBorders>
              <w:right w:val="nil"/>
            </w:tcBorders>
          </w:tcPr>
          <w:p w14:paraId="23611C83" w14:textId="77777777" w:rsidR="004C5CFE" w:rsidRDefault="00F3192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HR</w:t>
            </w:r>
          </w:p>
        </w:tc>
      </w:tr>
      <w:tr w:rsidR="004C5CFE" w14:paraId="23611C87" w14:textId="77777777">
        <w:trPr>
          <w:trHeight w:val="415"/>
        </w:trPr>
        <w:tc>
          <w:tcPr>
            <w:tcW w:w="3517" w:type="dxa"/>
            <w:tcBorders>
              <w:left w:val="nil"/>
            </w:tcBorders>
            <w:shd w:val="clear" w:color="auto" w:fill="E7E6E6"/>
          </w:tcPr>
          <w:p w14:paraId="23611C85" w14:textId="77777777" w:rsidR="004C5CFE" w:rsidRDefault="00F3192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Reports</w:t>
            </w:r>
            <w:r>
              <w:rPr>
                <w:spacing w:val="-5"/>
                <w:sz w:val="24"/>
              </w:rPr>
              <w:t xml:space="preserve"> to</w:t>
            </w:r>
          </w:p>
        </w:tc>
        <w:tc>
          <w:tcPr>
            <w:tcW w:w="6868" w:type="dxa"/>
            <w:tcBorders>
              <w:right w:val="nil"/>
            </w:tcBorders>
          </w:tcPr>
          <w:p w14:paraId="23611C86" w14:textId="77777777" w:rsidR="004C5CFE" w:rsidRDefault="00F3192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Director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Services</w:t>
            </w:r>
          </w:p>
        </w:tc>
      </w:tr>
      <w:tr w:rsidR="004C5CFE" w14:paraId="23611C8A" w14:textId="77777777">
        <w:trPr>
          <w:trHeight w:val="415"/>
        </w:trPr>
        <w:tc>
          <w:tcPr>
            <w:tcW w:w="3517" w:type="dxa"/>
            <w:tcBorders>
              <w:left w:val="nil"/>
            </w:tcBorders>
            <w:shd w:val="clear" w:color="auto" w:fill="E7E6E6"/>
          </w:tcPr>
          <w:p w14:paraId="23611C88" w14:textId="77777777" w:rsidR="004C5CFE" w:rsidRDefault="00F3192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Direct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Reports</w:t>
            </w:r>
          </w:p>
        </w:tc>
        <w:tc>
          <w:tcPr>
            <w:tcW w:w="6868" w:type="dxa"/>
            <w:tcBorders>
              <w:right w:val="nil"/>
            </w:tcBorders>
          </w:tcPr>
          <w:p w14:paraId="23611C89" w14:textId="77777777" w:rsidR="004C5CFE" w:rsidRDefault="00F3192D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</w:tbl>
    <w:p w14:paraId="23611C8B" w14:textId="77777777" w:rsidR="004C5CFE" w:rsidRDefault="004C5CFE">
      <w:pPr>
        <w:pStyle w:val="BodyText"/>
        <w:spacing w:before="51"/>
        <w:ind w:left="0" w:firstLine="0"/>
        <w:rPr>
          <w:b/>
          <w:sz w:val="40"/>
        </w:rPr>
      </w:pPr>
    </w:p>
    <w:p w14:paraId="23611C8C" w14:textId="77777777" w:rsidR="004C5CFE" w:rsidRDefault="00F3192D">
      <w:pPr>
        <w:pStyle w:val="Heading1"/>
        <w:spacing w:before="1"/>
      </w:pPr>
      <w:bookmarkStart w:id="0" w:name="Job_purpose"/>
      <w:bookmarkEnd w:id="0"/>
      <w:r>
        <w:rPr>
          <w:color w:val="369D9F"/>
        </w:rPr>
        <w:t>Job</w:t>
      </w:r>
      <w:r>
        <w:rPr>
          <w:color w:val="369D9F"/>
          <w:spacing w:val="-1"/>
        </w:rPr>
        <w:t xml:space="preserve"> </w:t>
      </w:r>
      <w:r>
        <w:rPr>
          <w:color w:val="369D9F"/>
          <w:spacing w:val="-2"/>
        </w:rPr>
        <w:t>purpose</w:t>
      </w:r>
    </w:p>
    <w:p w14:paraId="23611C8D" w14:textId="77777777" w:rsidR="004C5CFE" w:rsidRDefault="00F3192D">
      <w:pPr>
        <w:pStyle w:val="BodyText"/>
        <w:spacing w:before="409"/>
        <w:ind w:left="12" w:right="678" w:firstLine="0"/>
      </w:pPr>
      <w:r>
        <w:t>Leads, delivers and maintains a robust people data and analytics service that enables the agency to manage</w:t>
      </w:r>
      <w:r>
        <w:rPr>
          <w:spacing w:val="-3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workforce,</w:t>
      </w:r>
      <w:r>
        <w:rPr>
          <w:spacing w:val="-3"/>
        </w:rPr>
        <w:t xml:space="preserve"> </w:t>
      </w:r>
      <w:r>
        <w:t>monitor</w:t>
      </w:r>
      <w:r>
        <w:rPr>
          <w:spacing w:val="-3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risk,</w:t>
      </w:r>
      <w:r>
        <w:rPr>
          <w:spacing w:val="-4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compliance,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strategic</w:t>
      </w:r>
      <w:r>
        <w:rPr>
          <w:spacing w:val="-5"/>
        </w:rPr>
        <w:t xml:space="preserve"> </w:t>
      </w:r>
      <w:r>
        <w:t>approach</w:t>
      </w:r>
      <w:r>
        <w:rPr>
          <w:spacing w:val="-5"/>
        </w:rPr>
        <w:t xml:space="preserve"> </w:t>
      </w:r>
      <w:r>
        <w:t>to workforce planning.</w:t>
      </w:r>
    </w:p>
    <w:p w14:paraId="23611C8E" w14:textId="77777777" w:rsidR="004C5CFE" w:rsidRDefault="00F3192D">
      <w:pPr>
        <w:pStyle w:val="BodyText"/>
        <w:spacing w:before="291"/>
        <w:ind w:left="12" w:right="678" w:firstLine="0"/>
      </w:pPr>
      <w:r>
        <w:t>Supports the improvement of people data capability across HR and the wider agency; looks for opportunities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data,</w:t>
      </w:r>
      <w:r>
        <w:rPr>
          <w:spacing w:val="-4"/>
        </w:rPr>
        <w:t xml:space="preserve"> </w:t>
      </w:r>
      <w:r>
        <w:t>analytics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associated</w:t>
      </w:r>
      <w:r>
        <w:rPr>
          <w:spacing w:val="-5"/>
        </w:rPr>
        <w:t xml:space="preserve"> </w:t>
      </w:r>
      <w:r>
        <w:t>activities,</w:t>
      </w:r>
      <w:r>
        <w:rPr>
          <w:spacing w:val="-4"/>
        </w:rPr>
        <w:t xml:space="preserve"> </w:t>
      </w:r>
      <w:r>
        <w:t>processes,</w:t>
      </w:r>
      <w:r>
        <w:rPr>
          <w:spacing w:val="-4"/>
        </w:rPr>
        <w:t xml:space="preserve"> </w:t>
      </w:r>
      <w:r>
        <w:t>workflows</w:t>
      </w:r>
      <w:r>
        <w:rPr>
          <w:spacing w:val="-3"/>
        </w:rPr>
        <w:t xml:space="preserve"> </w:t>
      </w:r>
      <w:r>
        <w:t xml:space="preserve">and </w:t>
      </w:r>
      <w:r>
        <w:rPr>
          <w:spacing w:val="-2"/>
        </w:rPr>
        <w:t>systems.</w:t>
      </w:r>
    </w:p>
    <w:p w14:paraId="23611C8F" w14:textId="77777777" w:rsidR="004C5CFE" w:rsidRDefault="004C5CFE">
      <w:pPr>
        <w:pStyle w:val="BodyText"/>
        <w:spacing w:before="5"/>
        <w:ind w:left="0" w:firstLine="0"/>
      </w:pPr>
    </w:p>
    <w:p w14:paraId="23611C90" w14:textId="77777777" w:rsidR="004C5CFE" w:rsidRDefault="00F3192D">
      <w:pPr>
        <w:pStyle w:val="BodyText"/>
        <w:spacing w:before="1" w:line="237" w:lineRule="auto"/>
        <w:ind w:left="12" w:right="678" w:firstLine="0"/>
      </w:pPr>
      <w:r>
        <w:t>Manages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capacity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capability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direct</w:t>
      </w:r>
      <w:r>
        <w:rPr>
          <w:spacing w:val="-4"/>
        </w:rPr>
        <w:t xml:space="preserve"> </w:t>
      </w:r>
      <w:r>
        <w:t>team</w:t>
      </w:r>
      <w:r>
        <w:rPr>
          <w:spacing w:val="-5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customer</w:t>
      </w:r>
      <w:r>
        <w:rPr>
          <w:spacing w:val="-2"/>
        </w:rPr>
        <w:t xml:space="preserve"> </w:t>
      </w:r>
      <w:r>
        <w:t>focused expert service across the Agency.</w:t>
      </w:r>
    </w:p>
    <w:p w14:paraId="23611C91" w14:textId="77777777" w:rsidR="004C5CFE" w:rsidRDefault="004C5CFE">
      <w:pPr>
        <w:pStyle w:val="BodyText"/>
        <w:ind w:left="0" w:firstLine="0"/>
      </w:pPr>
    </w:p>
    <w:p w14:paraId="23611C9A" w14:textId="6793FBFF" w:rsidR="004C5CFE" w:rsidRDefault="00E52A1A">
      <w:pPr>
        <w:pStyle w:val="Heading1"/>
        <w:spacing w:before="84"/>
      </w:pPr>
      <w:bookmarkStart w:id="1" w:name="Key_accountabilities_and_responsibilitie"/>
      <w:bookmarkEnd w:id="1"/>
      <w:r>
        <w:rPr>
          <w:color w:val="369D9F"/>
        </w:rPr>
        <w:t>K</w:t>
      </w:r>
      <w:r w:rsidR="00F3192D">
        <w:rPr>
          <w:color w:val="369D9F"/>
        </w:rPr>
        <w:t>ey</w:t>
      </w:r>
      <w:r w:rsidR="00F3192D">
        <w:rPr>
          <w:color w:val="369D9F"/>
          <w:spacing w:val="-7"/>
        </w:rPr>
        <w:t xml:space="preserve"> </w:t>
      </w:r>
      <w:r w:rsidR="00F3192D">
        <w:rPr>
          <w:color w:val="369D9F"/>
        </w:rPr>
        <w:t>accountabilities</w:t>
      </w:r>
      <w:r w:rsidR="00F3192D">
        <w:rPr>
          <w:color w:val="369D9F"/>
          <w:spacing w:val="-4"/>
        </w:rPr>
        <w:t xml:space="preserve"> </w:t>
      </w:r>
      <w:r w:rsidR="00F3192D">
        <w:rPr>
          <w:color w:val="369D9F"/>
        </w:rPr>
        <w:t>and</w:t>
      </w:r>
      <w:r w:rsidR="00F3192D">
        <w:rPr>
          <w:color w:val="369D9F"/>
          <w:spacing w:val="-5"/>
        </w:rPr>
        <w:t xml:space="preserve"> </w:t>
      </w:r>
      <w:r w:rsidR="00F3192D">
        <w:rPr>
          <w:color w:val="369D9F"/>
          <w:spacing w:val="-2"/>
        </w:rPr>
        <w:t>responsibilities</w:t>
      </w:r>
    </w:p>
    <w:p w14:paraId="2D6B3423" w14:textId="4DBE21CA" w:rsidR="00C31CFB" w:rsidRPr="009972F4" w:rsidRDefault="00C31CFB" w:rsidP="00C31CFB">
      <w:pPr>
        <w:tabs>
          <w:tab w:val="left" w:pos="732"/>
        </w:tabs>
        <w:spacing w:before="117" w:line="305" w:lineRule="exact"/>
        <w:rPr>
          <w:b/>
          <w:bCs/>
          <w:sz w:val="24"/>
        </w:rPr>
      </w:pPr>
      <w:r w:rsidRPr="009972F4">
        <w:rPr>
          <w:b/>
          <w:bCs/>
          <w:sz w:val="24"/>
        </w:rPr>
        <w:t>System Management</w:t>
      </w:r>
    </w:p>
    <w:p w14:paraId="23611C9B" w14:textId="258FA1D2" w:rsidR="004C5CFE" w:rsidRPr="00E75856" w:rsidRDefault="00F3192D">
      <w:pPr>
        <w:pStyle w:val="ListParagraph"/>
        <w:numPr>
          <w:ilvl w:val="0"/>
          <w:numId w:val="1"/>
        </w:numPr>
        <w:tabs>
          <w:tab w:val="left" w:pos="732"/>
        </w:tabs>
        <w:spacing w:before="117" w:line="305" w:lineRule="exact"/>
        <w:rPr>
          <w:sz w:val="24"/>
        </w:rPr>
      </w:pPr>
      <w:r>
        <w:rPr>
          <w:sz w:val="24"/>
        </w:rPr>
        <w:t>Manages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Agency’s</w:t>
      </w:r>
      <w:r>
        <w:rPr>
          <w:spacing w:val="-7"/>
          <w:sz w:val="24"/>
        </w:rPr>
        <w:t xml:space="preserve"> </w:t>
      </w:r>
      <w:r>
        <w:rPr>
          <w:sz w:val="24"/>
        </w:rPr>
        <w:t>HR</w:t>
      </w:r>
      <w:r>
        <w:rPr>
          <w:spacing w:val="-5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Systems</w:t>
      </w:r>
      <w:r w:rsidR="00681000">
        <w:rPr>
          <w:spacing w:val="-2"/>
          <w:sz w:val="24"/>
        </w:rPr>
        <w:t xml:space="preserve">, including </w:t>
      </w:r>
      <w:r w:rsidR="00693D7B">
        <w:rPr>
          <w:spacing w:val="-2"/>
          <w:sz w:val="24"/>
        </w:rPr>
        <w:t>supplier management, fixes, updates and patching</w:t>
      </w:r>
      <w:r w:rsidR="00F01615">
        <w:rPr>
          <w:spacing w:val="-2"/>
          <w:sz w:val="24"/>
        </w:rPr>
        <w:t>.</w:t>
      </w:r>
    </w:p>
    <w:p w14:paraId="49D890EA" w14:textId="53E2CBD2" w:rsidR="00E75856" w:rsidRDefault="00AA5A30" w:rsidP="00E75856">
      <w:pPr>
        <w:pStyle w:val="ListParagraph"/>
        <w:numPr>
          <w:ilvl w:val="0"/>
          <w:numId w:val="1"/>
        </w:numPr>
        <w:tabs>
          <w:tab w:val="left" w:pos="732"/>
        </w:tabs>
        <w:spacing w:line="242" w:lineRule="auto"/>
        <w:ind w:right="1435"/>
        <w:rPr>
          <w:sz w:val="24"/>
        </w:rPr>
      </w:pPr>
      <w:r>
        <w:rPr>
          <w:sz w:val="24"/>
        </w:rPr>
        <w:t>Supports the team to d</w:t>
      </w:r>
      <w:r w:rsidR="00E75856">
        <w:rPr>
          <w:sz w:val="24"/>
        </w:rPr>
        <w:t>evelop</w:t>
      </w:r>
      <w:r w:rsidR="00E75856">
        <w:rPr>
          <w:spacing w:val="-4"/>
          <w:sz w:val="24"/>
        </w:rPr>
        <w:t xml:space="preserve"> </w:t>
      </w:r>
      <w:r w:rsidR="00E75856">
        <w:rPr>
          <w:sz w:val="24"/>
        </w:rPr>
        <w:t>supporting</w:t>
      </w:r>
      <w:r w:rsidR="00E75856">
        <w:rPr>
          <w:spacing w:val="-3"/>
          <w:sz w:val="24"/>
        </w:rPr>
        <w:t xml:space="preserve"> </w:t>
      </w:r>
      <w:r w:rsidR="00E75856">
        <w:rPr>
          <w:sz w:val="24"/>
        </w:rPr>
        <w:t>documentation</w:t>
      </w:r>
      <w:r w:rsidR="00E75856">
        <w:rPr>
          <w:spacing w:val="-5"/>
          <w:sz w:val="24"/>
        </w:rPr>
        <w:t xml:space="preserve"> </w:t>
      </w:r>
      <w:r w:rsidR="00E75856">
        <w:rPr>
          <w:sz w:val="24"/>
        </w:rPr>
        <w:t>including</w:t>
      </w:r>
      <w:r w:rsidR="00E75856">
        <w:rPr>
          <w:spacing w:val="-3"/>
          <w:sz w:val="24"/>
        </w:rPr>
        <w:t xml:space="preserve"> </w:t>
      </w:r>
      <w:r w:rsidR="00E75856">
        <w:rPr>
          <w:sz w:val="24"/>
        </w:rPr>
        <w:t>process</w:t>
      </w:r>
      <w:r w:rsidR="00E75856">
        <w:rPr>
          <w:spacing w:val="-4"/>
          <w:sz w:val="24"/>
        </w:rPr>
        <w:t xml:space="preserve"> </w:t>
      </w:r>
      <w:r w:rsidR="00E75856">
        <w:rPr>
          <w:sz w:val="24"/>
        </w:rPr>
        <w:t>and</w:t>
      </w:r>
      <w:r w:rsidR="00E75856">
        <w:rPr>
          <w:spacing w:val="-5"/>
          <w:sz w:val="24"/>
        </w:rPr>
        <w:t xml:space="preserve"> </w:t>
      </w:r>
      <w:r w:rsidR="00E75856">
        <w:rPr>
          <w:sz w:val="24"/>
        </w:rPr>
        <w:t>workflow</w:t>
      </w:r>
      <w:r w:rsidR="00E75856">
        <w:rPr>
          <w:spacing w:val="-6"/>
          <w:sz w:val="24"/>
        </w:rPr>
        <w:t xml:space="preserve"> </w:t>
      </w:r>
      <w:r w:rsidR="00E75856">
        <w:rPr>
          <w:sz w:val="24"/>
        </w:rPr>
        <w:t>manuals,</w:t>
      </w:r>
      <w:r w:rsidR="00E75856">
        <w:rPr>
          <w:spacing w:val="-5"/>
          <w:sz w:val="24"/>
        </w:rPr>
        <w:t xml:space="preserve"> </w:t>
      </w:r>
      <w:r w:rsidR="00E75856">
        <w:rPr>
          <w:sz w:val="24"/>
        </w:rPr>
        <w:t>risk</w:t>
      </w:r>
      <w:r w:rsidR="00E75856">
        <w:rPr>
          <w:spacing w:val="-4"/>
          <w:sz w:val="24"/>
        </w:rPr>
        <w:t xml:space="preserve"> </w:t>
      </w:r>
      <w:r w:rsidR="00E75856">
        <w:rPr>
          <w:sz w:val="24"/>
        </w:rPr>
        <w:t>logs</w:t>
      </w:r>
      <w:r w:rsidR="00E75856">
        <w:rPr>
          <w:spacing w:val="-4"/>
          <w:sz w:val="24"/>
        </w:rPr>
        <w:t xml:space="preserve"> </w:t>
      </w:r>
      <w:r w:rsidR="00E75856">
        <w:rPr>
          <w:sz w:val="24"/>
        </w:rPr>
        <w:t>and requirement specifications as required.</w:t>
      </w:r>
    </w:p>
    <w:p w14:paraId="2BBC0EB4" w14:textId="77777777" w:rsidR="00AA5A30" w:rsidRPr="0044432E" w:rsidRDefault="00AA5A30" w:rsidP="00AA5A30">
      <w:pPr>
        <w:pStyle w:val="ListParagraph"/>
        <w:numPr>
          <w:ilvl w:val="0"/>
          <w:numId w:val="1"/>
        </w:numPr>
        <w:tabs>
          <w:tab w:val="left" w:pos="732"/>
        </w:tabs>
        <w:spacing w:line="301" w:lineRule="exact"/>
        <w:rPr>
          <w:sz w:val="24"/>
        </w:rPr>
      </w:pPr>
      <w:r>
        <w:rPr>
          <w:sz w:val="24"/>
        </w:rPr>
        <w:t>Highlights</w:t>
      </w:r>
      <w:r>
        <w:rPr>
          <w:spacing w:val="-6"/>
          <w:sz w:val="24"/>
        </w:rPr>
        <w:t xml:space="preserve"> </w:t>
      </w:r>
      <w:r>
        <w:rPr>
          <w:sz w:val="24"/>
        </w:rPr>
        <w:t>potential</w:t>
      </w:r>
      <w:r>
        <w:rPr>
          <w:spacing w:val="-5"/>
          <w:sz w:val="24"/>
        </w:rPr>
        <w:t xml:space="preserve"> </w:t>
      </w:r>
      <w:r>
        <w:rPr>
          <w:sz w:val="24"/>
        </w:rPr>
        <w:t>risks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malfunctions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acts</w:t>
      </w:r>
      <w:r>
        <w:rPr>
          <w:spacing w:val="-4"/>
          <w:sz w:val="24"/>
        </w:rPr>
        <w:t xml:space="preserve"> </w:t>
      </w:r>
      <w:r>
        <w:rPr>
          <w:sz w:val="24"/>
        </w:rPr>
        <w:t>proactively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resolve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issues.</w:t>
      </w:r>
    </w:p>
    <w:p w14:paraId="78B2C692" w14:textId="1BFC21F5" w:rsidR="0044432E" w:rsidRDefault="0044432E" w:rsidP="00AA5A30">
      <w:pPr>
        <w:pStyle w:val="ListParagraph"/>
        <w:numPr>
          <w:ilvl w:val="0"/>
          <w:numId w:val="1"/>
        </w:numPr>
        <w:tabs>
          <w:tab w:val="left" w:pos="732"/>
        </w:tabs>
        <w:spacing w:line="301" w:lineRule="exact"/>
        <w:rPr>
          <w:sz w:val="24"/>
        </w:rPr>
      </w:pPr>
      <w:r>
        <w:rPr>
          <w:spacing w:val="-2"/>
          <w:sz w:val="24"/>
        </w:rPr>
        <w:t xml:space="preserve">Co-ordinates </w:t>
      </w:r>
      <w:r w:rsidR="00370EF0">
        <w:rPr>
          <w:spacing w:val="-2"/>
          <w:sz w:val="24"/>
        </w:rPr>
        <w:t>bulk system data uploads (e.g. pay award, org structure changes).</w:t>
      </w:r>
    </w:p>
    <w:p w14:paraId="35A74AE1" w14:textId="3780C721" w:rsidR="00376A24" w:rsidRPr="009972F4" w:rsidRDefault="00376A24" w:rsidP="00376A24">
      <w:pPr>
        <w:tabs>
          <w:tab w:val="left" w:pos="732"/>
        </w:tabs>
        <w:spacing w:before="117" w:line="305" w:lineRule="exact"/>
        <w:rPr>
          <w:b/>
          <w:bCs/>
          <w:sz w:val="24"/>
        </w:rPr>
      </w:pPr>
      <w:r w:rsidRPr="009972F4">
        <w:rPr>
          <w:b/>
          <w:bCs/>
          <w:sz w:val="24"/>
        </w:rPr>
        <w:t>Data stewardship</w:t>
      </w:r>
    </w:p>
    <w:p w14:paraId="336544DB" w14:textId="400F7E06" w:rsidR="00376A24" w:rsidRDefault="002C0EA8" w:rsidP="00376A24">
      <w:pPr>
        <w:pStyle w:val="ListParagraph"/>
        <w:numPr>
          <w:ilvl w:val="0"/>
          <w:numId w:val="2"/>
        </w:numPr>
        <w:tabs>
          <w:tab w:val="left" w:pos="732"/>
        </w:tabs>
        <w:spacing w:before="117" w:line="305" w:lineRule="exact"/>
        <w:rPr>
          <w:sz w:val="24"/>
        </w:rPr>
      </w:pPr>
      <w:r>
        <w:rPr>
          <w:sz w:val="24"/>
        </w:rPr>
        <w:t>Acts as the Agency’s d</w:t>
      </w:r>
      <w:r w:rsidR="00376A24">
        <w:rPr>
          <w:sz w:val="24"/>
        </w:rPr>
        <w:t>ata steward for HR</w:t>
      </w:r>
      <w:r>
        <w:rPr>
          <w:sz w:val="24"/>
        </w:rPr>
        <w:t>/People data</w:t>
      </w:r>
      <w:r w:rsidR="00376A24">
        <w:rPr>
          <w:sz w:val="24"/>
        </w:rPr>
        <w:t>.</w:t>
      </w:r>
    </w:p>
    <w:p w14:paraId="7102F5F7" w14:textId="2ECB5FCA" w:rsidR="00376A24" w:rsidRDefault="00376A24" w:rsidP="00376A24">
      <w:pPr>
        <w:pStyle w:val="ListParagraph"/>
        <w:numPr>
          <w:ilvl w:val="0"/>
          <w:numId w:val="2"/>
        </w:numPr>
        <w:tabs>
          <w:tab w:val="left" w:pos="732"/>
        </w:tabs>
        <w:spacing w:line="301" w:lineRule="exact"/>
        <w:rPr>
          <w:sz w:val="24"/>
        </w:rPr>
      </w:pPr>
      <w:r>
        <w:rPr>
          <w:sz w:val="24"/>
        </w:rPr>
        <w:t>Leads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reconciliation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validation</w:t>
      </w:r>
      <w:r>
        <w:rPr>
          <w:spacing w:val="-5"/>
          <w:sz w:val="24"/>
        </w:rPr>
        <w:t xml:space="preserve"> </w:t>
      </w:r>
      <w:r>
        <w:rPr>
          <w:sz w:val="24"/>
        </w:rPr>
        <w:t>exercises,</w:t>
      </w:r>
      <w:r>
        <w:rPr>
          <w:spacing w:val="-3"/>
          <w:sz w:val="24"/>
        </w:rPr>
        <w:t xml:space="preserve"> </w:t>
      </w:r>
      <w:r>
        <w:rPr>
          <w:sz w:val="24"/>
        </w:rPr>
        <w:t>identifying</w:t>
      </w:r>
      <w:r>
        <w:rPr>
          <w:spacing w:val="-2"/>
          <w:sz w:val="24"/>
        </w:rPr>
        <w:t xml:space="preserve"> </w:t>
      </w:r>
      <w:r>
        <w:rPr>
          <w:sz w:val="24"/>
        </w:rPr>
        <w:t>key</w:t>
      </w:r>
      <w:r>
        <w:rPr>
          <w:spacing w:val="-2"/>
          <w:sz w:val="24"/>
        </w:rPr>
        <w:t xml:space="preserve"> </w:t>
      </w:r>
      <w:r>
        <w:rPr>
          <w:sz w:val="24"/>
        </w:rPr>
        <w:t>themes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anomalies</w:t>
      </w:r>
      <w:r w:rsidR="00524745">
        <w:rPr>
          <w:spacing w:val="-2"/>
          <w:sz w:val="24"/>
        </w:rPr>
        <w:t xml:space="preserve">, </w:t>
      </w:r>
    </w:p>
    <w:p w14:paraId="47465A4C" w14:textId="6A84EFE9" w:rsidR="00376A24" w:rsidRPr="000E548F" w:rsidRDefault="00376A24" w:rsidP="00376A24">
      <w:pPr>
        <w:pStyle w:val="ListParagraph"/>
        <w:numPr>
          <w:ilvl w:val="0"/>
          <w:numId w:val="2"/>
        </w:numPr>
        <w:tabs>
          <w:tab w:val="left" w:pos="732"/>
        </w:tabs>
        <w:spacing w:line="242" w:lineRule="auto"/>
        <w:ind w:right="801"/>
        <w:rPr>
          <w:sz w:val="24"/>
        </w:rPr>
      </w:pPr>
      <w:r>
        <w:rPr>
          <w:sz w:val="24"/>
        </w:rPr>
        <w:t>Conducts</w:t>
      </w:r>
      <w:r>
        <w:rPr>
          <w:spacing w:val="-4"/>
          <w:sz w:val="24"/>
        </w:rPr>
        <w:t xml:space="preserve"> </w:t>
      </w:r>
      <w:r>
        <w:rPr>
          <w:sz w:val="24"/>
        </w:rPr>
        <w:t>validation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mapping</w:t>
      </w:r>
      <w:r>
        <w:rPr>
          <w:spacing w:val="-2"/>
          <w:sz w:val="24"/>
        </w:rPr>
        <w:t xml:space="preserve"> </w:t>
      </w:r>
      <w:r>
        <w:rPr>
          <w:sz w:val="24"/>
        </w:rPr>
        <w:t>between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sources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highlights</w:t>
      </w:r>
      <w:r>
        <w:rPr>
          <w:spacing w:val="-4"/>
          <w:sz w:val="24"/>
        </w:rPr>
        <w:t xml:space="preserve"> </w:t>
      </w:r>
      <w:r>
        <w:rPr>
          <w:sz w:val="24"/>
        </w:rPr>
        <w:t>key</w:t>
      </w:r>
      <w:r>
        <w:rPr>
          <w:spacing w:val="-3"/>
          <w:sz w:val="24"/>
        </w:rPr>
        <w:t xml:space="preserve"> </w:t>
      </w:r>
      <w:r>
        <w:rPr>
          <w:sz w:val="24"/>
        </w:rPr>
        <w:t>themes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anomalies </w:t>
      </w:r>
      <w:r>
        <w:rPr>
          <w:spacing w:val="-2"/>
          <w:sz w:val="24"/>
        </w:rPr>
        <w:t>accordingly.</w:t>
      </w:r>
    </w:p>
    <w:p w14:paraId="2269CA8E" w14:textId="13D88577" w:rsidR="000E548F" w:rsidRPr="00E75856" w:rsidRDefault="000E548F" w:rsidP="65A92639">
      <w:pPr>
        <w:pStyle w:val="ListParagraph"/>
        <w:numPr>
          <w:ilvl w:val="0"/>
          <w:numId w:val="2"/>
        </w:numPr>
        <w:tabs>
          <w:tab w:val="left" w:pos="732"/>
        </w:tabs>
        <w:spacing w:line="242" w:lineRule="auto"/>
        <w:ind w:right="801"/>
        <w:rPr>
          <w:sz w:val="24"/>
          <w:szCs w:val="24"/>
        </w:rPr>
      </w:pPr>
      <w:r w:rsidRPr="65A92639">
        <w:rPr>
          <w:spacing w:val="-2"/>
          <w:sz w:val="24"/>
          <w:szCs w:val="24"/>
        </w:rPr>
        <w:t>Prov</w:t>
      </w:r>
      <w:r w:rsidR="74D1742E" w:rsidRPr="65A92639">
        <w:rPr>
          <w:spacing w:val="-2"/>
          <w:sz w:val="24"/>
          <w:szCs w:val="24"/>
        </w:rPr>
        <w:t>ides</w:t>
      </w:r>
      <w:r w:rsidRPr="65A92639">
        <w:rPr>
          <w:spacing w:val="-2"/>
          <w:sz w:val="24"/>
          <w:szCs w:val="24"/>
        </w:rPr>
        <w:t xml:space="preserve"> effective feedback and training to relevant teams to prevent recurrence of data errors and anomalies.</w:t>
      </w:r>
    </w:p>
    <w:p w14:paraId="169346C2" w14:textId="77777777" w:rsidR="00E75856" w:rsidRDefault="00E75856" w:rsidP="00E75856">
      <w:pPr>
        <w:pStyle w:val="ListParagraph"/>
        <w:numPr>
          <w:ilvl w:val="0"/>
          <w:numId w:val="2"/>
        </w:numPr>
        <w:tabs>
          <w:tab w:val="left" w:pos="732"/>
        </w:tabs>
        <w:spacing w:line="242" w:lineRule="auto"/>
        <w:ind w:right="883"/>
        <w:rPr>
          <w:sz w:val="24"/>
        </w:rPr>
      </w:pPr>
      <w:r>
        <w:rPr>
          <w:sz w:val="24"/>
        </w:rPr>
        <w:t>Ensures</w:t>
      </w:r>
      <w:r>
        <w:rPr>
          <w:spacing w:val="-3"/>
          <w:sz w:val="24"/>
        </w:rPr>
        <w:t xml:space="preserve"> </w:t>
      </w:r>
      <w:r>
        <w:rPr>
          <w:sz w:val="24"/>
        </w:rPr>
        <w:t>consistency,</w:t>
      </w:r>
      <w:r>
        <w:rPr>
          <w:spacing w:val="-4"/>
          <w:sz w:val="24"/>
        </w:rPr>
        <w:t xml:space="preserve"> </w:t>
      </w:r>
      <w:r>
        <w:rPr>
          <w:sz w:val="24"/>
        </w:rPr>
        <w:t>continuity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verification of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records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management,</w:t>
      </w:r>
      <w:r>
        <w:rPr>
          <w:spacing w:val="-4"/>
          <w:sz w:val="24"/>
        </w:rPr>
        <w:t xml:space="preserve"> </w:t>
      </w:r>
      <w:r>
        <w:rPr>
          <w:sz w:val="24"/>
        </w:rPr>
        <w:t>HR</w:t>
      </w:r>
      <w:r>
        <w:rPr>
          <w:spacing w:val="-4"/>
          <w:sz w:val="24"/>
        </w:rPr>
        <w:t xml:space="preserve"> </w:t>
      </w:r>
      <w:r>
        <w:rPr>
          <w:sz w:val="24"/>
        </w:rPr>
        <w:t>systems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processes.</w:t>
      </w:r>
    </w:p>
    <w:p w14:paraId="407D00C4" w14:textId="5DE37B04" w:rsidR="00E75856" w:rsidRPr="0035431C" w:rsidRDefault="0035431C" w:rsidP="00376A24">
      <w:pPr>
        <w:pStyle w:val="ListParagraph"/>
        <w:numPr>
          <w:ilvl w:val="0"/>
          <w:numId w:val="2"/>
        </w:numPr>
        <w:tabs>
          <w:tab w:val="left" w:pos="732"/>
        </w:tabs>
        <w:spacing w:line="242" w:lineRule="auto"/>
        <w:ind w:right="801"/>
        <w:rPr>
          <w:spacing w:val="-2"/>
          <w:sz w:val="24"/>
        </w:rPr>
      </w:pPr>
      <w:r w:rsidRPr="0035431C">
        <w:rPr>
          <w:spacing w:val="-2"/>
          <w:sz w:val="24"/>
        </w:rPr>
        <w:t>Ensures consistent narrative, and</w:t>
      </w:r>
      <w:r>
        <w:rPr>
          <w:spacing w:val="-2"/>
          <w:sz w:val="24"/>
        </w:rPr>
        <w:t xml:space="preserve"> </w:t>
      </w:r>
      <w:r w:rsidRPr="0035431C">
        <w:rPr>
          <w:spacing w:val="-2"/>
          <w:sz w:val="24"/>
        </w:rPr>
        <w:t>champions ‘one version of the truth’</w:t>
      </w:r>
      <w:r w:rsidR="00653AFD">
        <w:rPr>
          <w:spacing w:val="-2"/>
          <w:sz w:val="24"/>
        </w:rPr>
        <w:t>.</w:t>
      </w:r>
    </w:p>
    <w:p w14:paraId="2E333B70" w14:textId="511BED71" w:rsidR="00C31CFB" w:rsidRPr="009972F4" w:rsidRDefault="00C31CFB" w:rsidP="00C31CFB">
      <w:pPr>
        <w:tabs>
          <w:tab w:val="left" w:pos="732"/>
        </w:tabs>
        <w:spacing w:before="117" w:line="305" w:lineRule="exact"/>
        <w:rPr>
          <w:b/>
          <w:bCs/>
          <w:sz w:val="24"/>
        </w:rPr>
      </w:pPr>
      <w:r w:rsidRPr="009972F4">
        <w:rPr>
          <w:b/>
          <w:bCs/>
          <w:sz w:val="24"/>
        </w:rPr>
        <w:t>Team Management</w:t>
      </w:r>
    </w:p>
    <w:p w14:paraId="4F2610E9" w14:textId="7AF3273C" w:rsidR="002A2FF8" w:rsidRPr="00B679C7" w:rsidRDefault="000E548F" w:rsidP="000E548F">
      <w:pPr>
        <w:pStyle w:val="ListParagraph"/>
        <w:numPr>
          <w:ilvl w:val="0"/>
          <w:numId w:val="1"/>
        </w:numPr>
        <w:tabs>
          <w:tab w:val="left" w:pos="732"/>
        </w:tabs>
        <w:spacing w:line="237" w:lineRule="auto"/>
        <w:ind w:right="1402"/>
        <w:rPr>
          <w:sz w:val="24"/>
        </w:rPr>
      </w:pPr>
      <w:r>
        <w:rPr>
          <w:sz w:val="24"/>
        </w:rPr>
        <w:t>Leads</w:t>
      </w:r>
      <w:r w:rsidR="002A2FF8">
        <w:rPr>
          <w:sz w:val="24"/>
        </w:rPr>
        <w:t>, manages and motivates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team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HRMI</w:t>
      </w:r>
      <w:r>
        <w:rPr>
          <w:spacing w:val="-3"/>
          <w:sz w:val="24"/>
        </w:rPr>
        <w:t xml:space="preserve"> </w:t>
      </w:r>
      <w:r>
        <w:rPr>
          <w:sz w:val="24"/>
        </w:rPr>
        <w:t>Analysts ensuring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customer-focused</w:t>
      </w:r>
      <w:r>
        <w:rPr>
          <w:spacing w:val="-4"/>
          <w:sz w:val="24"/>
        </w:rPr>
        <w:t xml:space="preserve"> </w:t>
      </w:r>
      <w:r>
        <w:rPr>
          <w:sz w:val="24"/>
        </w:rPr>
        <w:t>service</w:t>
      </w:r>
      <w:r w:rsidR="00653AFD">
        <w:rPr>
          <w:sz w:val="24"/>
        </w:rPr>
        <w:t>.</w:t>
      </w:r>
    </w:p>
    <w:p w14:paraId="3BBC9569" w14:textId="4D3C59FB" w:rsidR="00B679C7" w:rsidRPr="00944FF8" w:rsidRDefault="00B679C7" w:rsidP="65A92639">
      <w:pPr>
        <w:pStyle w:val="ListParagraph"/>
        <w:numPr>
          <w:ilvl w:val="0"/>
          <w:numId w:val="1"/>
        </w:numPr>
        <w:tabs>
          <w:tab w:val="left" w:pos="732"/>
        </w:tabs>
        <w:spacing w:line="305" w:lineRule="exact"/>
        <w:rPr>
          <w:sz w:val="24"/>
          <w:szCs w:val="24"/>
        </w:rPr>
      </w:pPr>
      <w:r w:rsidRPr="65A92639">
        <w:rPr>
          <w:sz w:val="24"/>
          <w:szCs w:val="24"/>
        </w:rPr>
        <w:t>Coordinates</w:t>
      </w:r>
      <w:r w:rsidRPr="65A92639">
        <w:rPr>
          <w:spacing w:val="-5"/>
          <w:sz w:val="24"/>
          <w:szCs w:val="24"/>
        </w:rPr>
        <w:t xml:space="preserve"> and prioritises </w:t>
      </w:r>
      <w:r w:rsidR="0035431C" w:rsidRPr="65A92639">
        <w:rPr>
          <w:spacing w:val="-5"/>
          <w:sz w:val="24"/>
          <w:szCs w:val="24"/>
        </w:rPr>
        <w:t>team workload</w:t>
      </w:r>
      <w:r w:rsidR="2470758D" w:rsidRPr="65A92639">
        <w:rPr>
          <w:spacing w:val="-5"/>
          <w:sz w:val="24"/>
          <w:szCs w:val="24"/>
        </w:rPr>
        <w:t xml:space="preserve">, </w:t>
      </w:r>
      <w:r w:rsidR="0035431C" w:rsidRPr="65A92639">
        <w:rPr>
          <w:spacing w:val="-5"/>
          <w:sz w:val="24"/>
          <w:szCs w:val="24"/>
        </w:rPr>
        <w:t xml:space="preserve">including </w:t>
      </w:r>
      <w:r w:rsidRPr="65A92639">
        <w:rPr>
          <w:sz w:val="24"/>
          <w:szCs w:val="24"/>
        </w:rPr>
        <w:t>responses</w:t>
      </w:r>
      <w:r w:rsidRPr="65A92639">
        <w:rPr>
          <w:spacing w:val="-3"/>
          <w:sz w:val="24"/>
          <w:szCs w:val="24"/>
        </w:rPr>
        <w:t xml:space="preserve"> </w:t>
      </w:r>
      <w:r w:rsidRPr="65A92639">
        <w:rPr>
          <w:sz w:val="24"/>
          <w:szCs w:val="24"/>
        </w:rPr>
        <w:t>to</w:t>
      </w:r>
      <w:r w:rsidRPr="65A92639">
        <w:rPr>
          <w:spacing w:val="-6"/>
          <w:sz w:val="24"/>
          <w:szCs w:val="24"/>
        </w:rPr>
        <w:t xml:space="preserve"> </w:t>
      </w:r>
      <w:r w:rsidRPr="65A92639">
        <w:rPr>
          <w:sz w:val="24"/>
          <w:szCs w:val="24"/>
        </w:rPr>
        <w:t>standard</w:t>
      </w:r>
      <w:r w:rsidRPr="65A92639">
        <w:rPr>
          <w:spacing w:val="-5"/>
          <w:sz w:val="24"/>
          <w:szCs w:val="24"/>
        </w:rPr>
        <w:t xml:space="preserve"> </w:t>
      </w:r>
      <w:r w:rsidRPr="65A92639">
        <w:rPr>
          <w:sz w:val="24"/>
          <w:szCs w:val="24"/>
        </w:rPr>
        <w:t>and</w:t>
      </w:r>
      <w:r w:rsidRPr="65A92639">
        <w:rPr>
          <w:spacing w:val="-5"/>
          <w:sz w:val="24"/>
          <w:szCs w:val="24"/>
        </w:rPr>
        <w:t xml:space="preserve"> </w:t>
      </w:r>
      <w:r w:rsidRPr="65A92639">
        <w:rPr>
          <w:sz w:val="24"/>
          <w:szCs w:val="24"/>
        </w:rPr>
        <w:t>ad-hoc</w:t>
      </w:r>
      <w:r w:rsidRPr="65A92639">
        <w:rPr>
          <w:spacing w:val="-5"/>
          <w:sz w:val="24"/>
          <w:szCs w:val="24"/>
        </w:rPr>
        <w:t xml:space="preserve"> </w:t>
      </w:r>
      <w:r w:rsidRPr="65A92639">
        <w:rPr>
          <w:sz w:val="24"/>
          <w:szCs w:val="24"/>
        </w:rPr>
        <w:t>workforce</w:t>
      </w:r>
      <w:r w:rsidRPr="65A92639">
        <w:rPr>
          <w:spacing w:val="-3"/>
          <w:sz w:val="24"/>
          <w:szCs w:val="24"/>
        </w:rPr>
        <w:t xml:space="preserve"> </w:t>
      </w:r>
      <w:r w:rsidRPr="65A92639">
        <w:rPr>
          <w:sz w:val="24"/>
          <w:szCs w:val="24"/>
        </w:rPr>
        <w:t>data</w:t>
      </w:r>
      <w:r w:rsidRPr="65A92639">
        <w:rPr>
          <w:spacing w:val="-5"/>
          <w:sz w:val="24"/>
          <w:szCs w:val="24"/>
        </w:rPr>
        <w:t xml:space="preserve"> </w:t>
      </w:r>
      <w:r w:rsidRPr="65A92639">
        <w:rPr>
          <w:sz w:val="24"/>
          <w:szCs w:val="24"/>
        </w:rPr>
        <w:t>requests</w:t>
      </w:r>
      <w:r w:rsidR="00944FF8" w:rsidRPr="65A92639">
        <w:rPr>
          <w:sz w:val="24"/>
          <w:szCs w:val="24"/>
        </w:rPr>
        <w:t>, ensuring</w:t>
      </w:r>
      <w:r w:rsidR="00944FF8" w:rsidRPr="65A92639">
        <w:rPr>
          <w:spacing w:val="-4"/>
          <w:sz w:val="24"/>
          <w:szCs w:val="24"/>
        </w:rPr>
        <w:t xml:space="preserve"> </w:t>
      </w:r>
      <w:r w:rsidR="00944FF8" w:rsidRPr="65A92639">
        <w:rPr>
          <w:sz w:val="24"/>
          <w:szCs w:val="24"/>
        </w:rPr>
        <w:t>Homes</w:t>
      </w:r>
      <w:r w:rsidR="00944FF8" w:rsidRPr="65A92639">
        <w:rPr>
          <w:spacing w:val="-4"/>
          <w:sz w:val="24"/>
          <w:szCs w:val="24"/>
        </w:rPr>
        <w:t xml:space="preserve"> </w:t>
      </w:r>
      <w:r w:rsidR="00944FF8" w:rsidRPr="65A92639">
        <w:rPr>
          <w:sz w:val="24"/>
          <w:szCs w:val="24"/>
        </w:rPr>
        <w:t>England’s</w:t>
      </w:r>
      <w:r w:rsidR="00944FF8" w:rsidRPr="65A92639">
        <w:rPr>
          <w:spacing w:val="-4"/>
          <w:sz w:val="24"/>
          <w:szCs w:val="24"/>
        </w:rPr>
        <w:t xml:space="preserve"> </w:t>
      </w:r>
      <w:r w:rsidR="00944FF8" w:rsidRPr="65A92639">
        <w:rPr>
          <w:sz w:val="24"/>
          <w:szCs w:val="24"/>
        </w:rPr>
        <w:t>internal</w:t>
      </w:r>
      <w:r w:rsidR="00944FF8" w:rsidRPr="65A92639">
        <w:rPr>
          <w:spacing w:val="-5"/>
          <w:sz w:val="24"/>
          <w:szCs w:val="24"/>
        </w:rPr>
        <w:t xml:space="preserve"> </w:t>
      </w:r>
      <w:r w:rsidR="00944FF8" w:rsidRPr="65A92639">
        <w:rPr>
          <w:sz w:val="24"/>
          <w:szCs w:val="24"/>
        </w:rPr>
        <w:t>and</w:t>
      </w:r>
      <w:r w:rsidR="00944FF8" w:rsidRPr="65A92639">
        <w:rPr>
          <w:spacing w:val="-7"/>
          <w:sz w:val="24"/>
          <w:szCs w:val="24"/>
        </w:rPr>
        <w:t xml:space="preserve"> </w:t>
      </w:r>
      <w:r w:rsidR="00944FF8" w:rsidRPr="65A92639">
        <w:rPr>
          <w:sz w:val="24"/>
          <w:szCs w:val="24"/>
        </w:rPr>
        <w:t>external</w:t>
      </w:r>
      <w:r w:rsidR="00944FF8" w:rsidRPr="65A92639">
        <w:rPr>
          <w:spacing w:val="-5"/>
          <w:sz w:val="24"/>
          <w:szCs w:val="24"/>
        </w:rPr>
        <w:t xml:space="preserve"> </w:t>
      </w:r>
      <w:r w:rsidR="00944FF8" w:rsidRPr="65A92639">
        <w:rPr>
          <w:sz w:val="24"/>
          <w:szCs w:val="24"/>
        </w:rPr>
        <w:t>reporting</w:t>
      </w:r>
      <w:r w:rsidR="00944FF8" w:rsidRPr="65A92639">
        <w:rPr>
          <w:spacing w:val="-3"/>
          <w:sz w:val="24"/>
          <w:szCs w:val="24"/>
        </w:rPr>
        <w:t xml:space="preserve"> </w:t>
      </w:r>
      <w:r w:rsidR="00944FF8" w:rsidRPr="65A92639">
        <w:rPr>
          <w:sz w:val="24"/>
          <w:szCs w:val="24"/>
        </w:rPr>
        <w:t>cycles</w:t>
      </w:r>
      <w:r w:rsidR="00944FF8" w:rsidRPr="65A92639">
        <w:rPr>
          <w:spacing w:val="-4"/>
          <w:sz w:val="24"/>
          <w:szCs w:val="24"/>
        </w:rPr>
        <w:t xml:space="preserve"> </w:t>
      </w:r>
      <w:r w:rsidR="00944FF8" w:rsidRPr="65A92639">
        <w:rPr>
          <w:sz w:val="24"/>
          <w:szCs w:val="24"/>
        </w:rPr>
        <w:t>and</w:t>
      </w:r>
      <w:r w:rsidR="00944FF8" w:rsidRPr="65A92639">
        <w:rPr>
          <w:spacing w:val="-6"/>
          <w:sz w:val="24"/>
          <w:szCs w:val="24"/>
        </w:rPr>
        <w:t xml:space="preserve"> </w:t>
      </w:r>
      <w:r w:rsidR="00944FF8" w:rsidRPr="65A92639">
        <w:rPr>
          <w:sz w:val="24"/>
          <w:szCs w:val="24"/>
        </w:rPr>
        <w:t>outputs</w:t>
      </w:r>
      <w:r w:rsidR="00944FF8" w:rsidRPr="65A92639">
        <w:rPr>
          <w:spacing w:val="-5"/>
          <w:sz w:val="24"/>
          <w:szCs w:val="24"/>
        </w:rPr>
        <w:t xml:space="preserve"> </w:t>
      </w:r>
      <w:r w:rsidR="00944FF8" w:rsidRPr="65A92639">
        <w:rPr>
          <w:sz w:val="24"/>
          <w:szCs w:val="24"/>
        </w:rPr>
        <w:t>are</w:t>
      </w:r>
      <w:r w:rsidR="00944FF8" w:rsidRPr="65A92639">
        <w:rPr>
          <w:spacing w:val="-3"/>
          <w:sz w:val="24"/>
          <w:szCs w:val="24"/>
        </w:rPr>
        <w:t xml:space="preserve"> </w:t>
      </w:r>
      <w:r w:rsidR="00944FF8" w:rsidRPr="65A92639">
        <w:rPr>
          <w:spacing w:val="-5"/>
          <w:sz w:val="24"/>
          <w:szCs w:val="24"/>
        </w:rPr>
        <w:t>met.</w:t>
      </w:r>
    </w:p>
    <w:p w14:paraId="3366EAC5" w14:textId="5D352062" w:rsidR="000E548F" w:rsidRDefault="002A2FF8" w:rsidP="000E548F">
      <w:pPr>
        <w:pStyle w:val="ListParagraph"/>
        <w:numPr>
          <w:ilvl w:val="0"/>
          <w:numId w:val="1"/>
        </w:numPr>
        <w:tabs>
          <w:tab w:val="left" w:pos="732"/>
        </w:tabs>
        <w:spacing w:line="237" w:lineRule="auto"/>
        <w:ind w:right="1402"/>
        <w:rPr>
          <w:sz w:val="24"/>
        </w:rPr>
      </w:pPr>
      <w:r>
        <w:rPr>
          <w:sz w:val="24"/>
        </w:rPr>
        <w:t>S</w:t>
      </w:r>
      <w:r w:rsidR="000E548F">
        <w:rPr>
          <w:sz w:val="24"/>
        </w:rPr>
        <w:t>upport</w:t>
      </w:r>
      <w:r w:rsidR="00406182">
        <w:rPr>
          <w:sz w:val="24"/>
        </w:rPr>
        <w:t>s</w:t>
      </w:r>
      <w:r w:rsidR="000E548F">
        <w:rPr>
          <w:spacing w:val="-1"/>
          <w:sz w:val="24"/>
        </w:rPr>
        <w:t xml:space="preserve"> </w:t>
      </w:r>
      <w:r w:rsidR="000E548F">
        <w:rPr>
          <w:sz w:val="24"/>
        </w:rPr>
        <w:t>team development and succession planning</w:t>
      </w:r>
      <w:r w:rsidR="00653AFD">
        <w:rPr>
          <w:sz w:val="24"/>
        </w:rPr>
        <w:t>.</w:t>
      </w:r>
    </w:p>
    <w:p w14:paraId="5AD926B2" w14:textId="56926183" w:rsidR="00681000" w:rsidRPr="009972F4" w:rsidRDefault="00681000" w:rsidP="00C31CFB">
      <w:pPr>
        <w:tabs>
          <w:tab w:val="left" w:pos="732"/>
        </w:tabs>
        <w:spacing w:before="117" w:line="305" w:lineRule="exact"/>
        <w:rPr>
          <w:b/>
          <w:bCs/>
          <w:sz w:val="24"/>
        </w:rPr>
      </w:pPr>
      <w:r w:rsidRPr="009972F4">
        <w:rPr>
          <w:b/>
          <w:bCs/>
          <w:sz w:val="24"/>
        </w:rPr>
        <w:t>Provision of Data insights</w:t>
      </w:r>
    </w:p>
    <w:p w14:paraId="6C8256DA" w14:textId="4F1204D5" w:rsidR="00294BB5" w:rsidRPr="002040BF" w:rsidRDefault="003B2202" w:rsidP="65A92639">
      <w:pPr>
        <w:pStyle w:val="ListParagraph"/>
        <w:numPr>
          <w:ilvl w:val="0"/>
          <w:numId w:val="1"/>
        </w:numPr>
        <w:tabs>
          <w:tab w:val="left" w:pos="732"/>
        </w:tabs>
        <w:spacing w:line="301" w:lineRule="exact"/>
        <w:ind w:right="1402"/>
        <w:rPr>
          <w:sz w:val="24"/>
          <w:szCs w:val="24"/>
        </w:rPr>
      </w:pPr>
      <w:r w:rsidRPr="65A92639">
        <w:rPr>
          <w:sz w:val="24"/>
          <w:szCs w:val="24"/>
        </w:rPr>
        <w:t>Leads a team that produces</w:t>
      </w:r>
      <w:r w:rsidRPr="65A92639">
        <w:rPr>
          <w:spacing w:val="-3"/>
          <w:sz w:val="24"/>
          <w:szCs w:val="24"/>
        </w:rPr>
        <w:t xml:space="preserve"> </w:t>
      </w:r>
      <w:r w:rsidRPr="65A92639">
        <w:rPr>
          <w:sz w:val="24"/>
          <w:szCs w:val="24"/>
        </w:rPr>
        <w:t>high</w:t>
      </w:r>
      <w:r w:rsidRPr="65A92639">
        <w:rPr>
          <w:spacing w:val="-5"/>
          <w:sz w:val="24"/>
          <w:szCs w:val="24"/>
        </w:rPr>
        <w:t xml:space="preserve"> </w:t>
      </w:r>
      <w:r w:rsidRPr="65A92639">
        <w:rPr>
          <w:sz w:val="24"/>
          <w:szCs w:val="24"/>
        </w:rPr>
        <w:t>quality,</w:t>
      </w:r>
      <w:r w:rsidRPr="65A92639">
        <w:rPr>
          <w:spacing w:val="-4"/>
          <w:sz w:val="24"/>
          <w:szCs w:val="24"/>
        </w:rPr>
        <w:t xml:space="preserve"> </w:t>
      </w:r>
      <w:r w:rsidRPr="65A92639">
        <w:rPr>
          <w:sz w:val="24"/>
          <w:szCs w:val="24"/>
        </w:rPr>
        <w:t>insightful</w:t>
      </w:r>
      <w:r w:rsidRPr="65A92639">
        <w:rPr>
          <w:spacing w:val="-4"/>
          <w:sz w:val="24"/>
          <w:szCs w:val="24"/>
        </w:rPr>
        <w:t xml:space="preserve"> </w:t>
      </w:r>
      <w:r w:rsidRPr="65A92639">
        <w:rPr>
          <w:sz w:val="24"/>
          <w:szCs w:val="24"/>
        </w:rPr>
        <w:t>and</w:t>
      </w:r>
      <w:r w:rsidRPr="65A92639">
        <w:rPr>
          <w:spacing w:val="-6"/>
          <w:sz w:val="24"/>
          <w:szCs w:val="24"/>
        </w:rPr>
        <w:t xml:space="preserve"> </w:t>
      </w:r>
      <w:r w:rsidRPr="65A92639">
        <w:rPr>
          <w:sz w:val="24"/>
          <w:szCs w:val="24"/>
        </w:rPr>
        <w:t>attractive</w:t>
      </w:r>
      <w:r w:rsidRPr="65A92639">
        <w:rPr>
          <w:spacing w:val="-3"/>
          <w:sz w:val="24"/>
          <w:szCs w:val="24"/>
        </w:rPr>
        <w:t xml:space="preserve"> </w:t>
      </w:r>
      <w:r w:rsidRPr="65A92639">
        <w:rPr>
          <w:sz w:val="24"/>
          <w:szCs w:val="24"/>
        </w:rPr>
        <w:t>workforce</w:t>
      </w:r>
      <w:r w:rsidRPr="65A92639">
        <w:rPr>
          <w:spacing w:val="-3"/>
          <w:sz w:val="24"/>
          <w:szCs w:val="24"/>
        </w:rPr>
        <w:t xml:space="preserve"> </w:t>
      </w:r>
      <w:r w:rsidRPr="65A92639">
        <w:rPr>
          <w:sz w:val="24"/>
          <w:szCs w:val="24"/>
        </w:rPr>
        <w:t>visuals/dashboards</w:t>
      </w:r>
      <w:r w:rsidRPr="65A92639">
        <w:rPr>
          <w:spacing w:val="-3"/>
          <w:sz w:val="24"/>
          <w:szCs w:val="24"/>
        </w:rPr>
        <w:t xml:space="preserve"> </w:t>
      </w:r>
      <w:r w:rsidR="005417A9" w:rsidRPr="65A92639">
        <w:rPr>
          <w:spacing w:val="-3"/>
          <w:sz w:val="24"/>
          <w:szCs w:val="24"/>
        </w:rPr>
        <w:t xml:space="preserve">providing workforce data and insights </w:t>
      </w:r>
      <w:r w:rsidRPr="65A92639">
        <w:rPr>
          <w:sz w:val="24"/>
          <w:szCs w:val="24"/>
        </w:rPr>
        <w:t>aligned</w:t>
      </w:r>
      <w:r w:rsidRPr="65A92639">
        <w:rPr>
          <w:spacing w:val="-5"/>
          <w:sz w:val="24"/>
          <w:szCs w:val="24"/>
        </w:rPr>
        <w:t xml:space="preserve"> </w:t>
      </w:r>
      <w:r w:rsidRPr="65A92639">
        <w:rPr>
          <w:sz w:val="24"/>
          <w:szCs w:val="24"/>
        </w:rPr>
        <w:t>to</w:t>
      </w:r>
      <w:r w:rsidRPr="65A92639">
        <w:rPr>
          <w:spacing w:val="-6"/>
          <w:sz w:val="24"/>
          <w:szCs w:val="24"/>
        </w:rPr>
        <w:t xml:space="preserve"> </w:t>
      </w:r>
      <w:r w:rsidR="002040BF" w:rsidRPr="65A92639">
        <w:rPr>
          <w:spacing w:val="-6"/>
          <w:sz w:val="24"/>
          <w:szCs w:val="24"/>
        </w:rPr>
        <w:t>s</w:t>
      </w:r>
      <w:r w:rsidR="00294BB5" w:rsidRPr="65A92639">
        <w:rPr>
          <w:sz w:val="24"/>
          <w:szCs w:val="24"/>
        </w:rPr>
        <w:t>upport</w:t>
      </w:r>
      <w:r w:rsidR="00294BB5" w:rsidRPr="65A92639">
        <w:rPr>
          <w:spacing w:val="-6"/>
          <w:sz w:val="24"/>
          <w:szCs w:val="24"/>
        </w:rPr>
        <w:t xml:space="preserve"> </w:t>
      </w:r>
      <w:r w:rsidR="00294BB5" w:rsidRPr="65A92639">
        <w:rPr>
          <w:sz w:val="24"/>
          <w:szCs w:val="24"/>
        </w:rPr>
        <w:t>strategic</w:t>
      </w:r>
      <w:r w:rsidR="00294BB5" w:rsidRPr="65A92639">
        <w:rPr>
          <w:spacing w:val="-6"/>
          <w:sz w:val="24"/>
          <w:szCs w:val="24"/>
        </w:rPr>
        <w:t xml:space="preserve"> </w:t>
      </w:r>
      <w:r w:rsidR="00294BB5" w:rsidRPr="65A92639">
        <w:rPr>
          <w:sz w:val="24"/>
          <w:szCs w:val="24"/>
        </w:rPr>
        <w:t>HR</w:t>
      </w:r>
      <w:r w:rsidR="00294BB5" w:rsidRPr="65A92639">
        <w:rPr>
          <w:spacing w:val="-3"/>
          <w:sz w:val="24"/>
          <w:szCs w:val="24"/>
        </w:rPr>
        <w:t xml:space="preserve"> </w:t>
      </w:r>
      <w:r w:rsidR="00294BB5" w:rsidRPr="65A92639">
        <w:rPr>
          <w:sz w:val="24"/>
          <w:szCs w:val="24"/>
        </w:rPr>
        <w:t>and</w:t>
      </w:r>
      <w:r w:rsidR="00294BB5" w:rsidRPr="65A92639">
        <w:rPr>
          <w:spacing w:val="-5"/>
          <w:sz w:val="24"/>
          <w:szCs w:val="24"/>
        </w:rPr>
        <w:t xml:space="preserve"> </w:t>
      </w:r>
      <w:r w:rsidR="00294BB5" w:rsidRPr="65A92639">
        <w:rPr>
          <w:sz w:val="24"/>
          <w:szCs w:val="24"/>
        </w:rPr>
        <w:t>corporate</w:t>
      </w:r>
      <w:r w:rsidR="00294BB5" w:rsidRPr="65A92639">
        <w:rPr>
          <w:spacing w:val="-3"/>
          <w:sz w:val="24"/>
          <w:szCs w:val="24"/>
        </w:rPr>
        <w:t xml:space="preserve"> </w:t>
      </w:r>
      <w:r w:rsidR="00294BB5" w:rsidRPr="65A92639">
        <w:rPr>
          <w:sz w:val="24"/>
          <w:szCs w:val="24"/>
        </w:rPr>
        <w:t>decision-making</w:t>
      </w:r>
      <w:r w:rsidR="00294BB5" w:rsidRPr="65A92639">
        <w:rPr>
          <w:spacing w:val="-2"/>
          <w:sz w:val="24"/>
          <w:szCs w:val="24"/>
        </w:rPr>
        <w:t xml:space="preserve"> </w:t>
      </w:r>
      <w:r w:rsidR="00294BB5" w:rsidRPr="65A92639">
        <w:rPr>
          <w:sz w:val="24"/>
          <w:szCs w:val="24"/>
        </w:rPr>
        <w:t>requirements</w:t>
      </w:r>
      <w:r w:rsidR="002040BF" w:rsidRPr="65A92639">
        <w:rPr>
          <w:spacing w:val="-3"/>
          <w:sz w:val="24"/>
          <w:szCs w:val="24"/>
        </w:rPr>
        <w:t>.</w:t>
      </w:r>
    </w:p>
    <w:p w14:paraId="7777D2B0" w14:textId="57F5950E" w:rsidR="008B15AE" w:rsidRPr="009972F4" w:rsidRDefault="00B11AD1" w:rsidP="009972F4">
      <w:pPr>
        <w:pStyle w:val="ListParagraph"/>
        <w:numPr>
          <w:ilvl w:val="0"/>
          <w:numId w:val="1"/>
        </w:numPr>
        <w:tabs>
          <w:tab w:val="left" w:pos="732"/>
        </w:tabs>
        <w:spacing w:line="301" w:lineRule="exact"/>
        <w:ind w:right="1293"/>
        <w:rPr>
          <w:sz w:val="24"/>
        </w:rPr>
      </w:pPr>
      <w:r>
        <w:rPr>
          <w:sz w:val="24"/>
        </w:rPr>
        <w:t xml:space="preserve">Supports HR Leadership Team </w:t>
      </w:r>
      <w:r w:rsidR="00B679C7">
        <w:rPr>
          <w:sz w:val="24"/>
        </w:rPr>
        <w:t>by providing and p</w:t>
      </w:r>
      <w:r>
        <w:rPr>
          <w:sz w:val="24"/>
        </w:rPr>
        <w:t>resent</w:t>
      </w:r>
      <w:r w:rsidR="00B679C7">
        <w:rPr>
          <w:sz w:val="24"/>
        </w:rPr>
        <w:t>ing</w:t>
      </w:r>
      <w:r w:rsidR="00F3192D" w:rsidRPr="00FB377E">
        <w:rPr>
          <w:spacing w:val="-5"/>
          <w:sz w:val="24"/>
        </w:rPr>
        <w:t xml:space="preserve"> </w:t>
      </w:r>
      <w:r w:rsidR="00F3192D" w:rsidRPr="00FB377E">
        <w:rPr>
          <w:sz w:val="24"/>
        </w:rPr>
        <w:t>data</w:t>
      </w:r>
      <w:r w:rsidR="00F3192D" w:rsidRPr="00FB377E">
        <w:rPr>
          <w:spacing w:val="-5"/>
          <w:sz w:val="24"/>
        </w:rPr>
        <w:t xml:space="preserve"> </w:t>
      </w:r>
      <w:r w:rsidR="00F3192D" w:rsidRPr="00FB377E">
        <w:rPr>
          <w:sz w:val="24"/>
        </w:rPr>
        <w:t>and</w:t>
      </w:r>
      <w:r w:rsidR="00F3192D" w:rsidRPr="00FB377E">
        <w:rPr>
          <w:spacing w:val="-5"/>
          <w:sz w:val="24"/>
        </w:rPr>
        <w:t xml:space="preserve"> </w:t>
      </w:r>
      <w:r w:rsidR="00F3192D" w:rsidRPr="00FB377E">
        <w:rPr>
          <w:sz w:val="24"/>
        </w:rPr>
        <w:t>insight</w:t>
      </w:r>
      <w:r>
        <w:rPr>
          <w:sz w:val="24"/>
        </w:rPr>
        <w:t>s</w:t>
      </w:r>
      <w:r w:rsidR="00F3192D" w:rsidRPr="00FB377E">
        <w:rPr>
          <w:sz w:val="24"/>
        </w:rPr>
        <w:t xml:space="preserve"> to</w:t>
      </w:r>
      <w:r w:rsidR="00F3192D" w:rsidRPr="00FB377E">
        <w:rPr>
          <w:spacing w:val="-5"/>
          <w:sz w:val="24"/>
        </w:rPr>
        <w:t xml:space="preserve"> </w:t>
      </w:r>
      <w:r w:rsidR="00F3192D" w:rsidRPr="00FB377E">
        <w:rPr>
          <w:sz w:val="24"/>
        </w:rPr>
        <w:t>relevant</w:t>
      </w:r>
      <w:r w:rsidR="00F3192D" w:rsidRPr="00FB377E">
        <w:rPr>
          <w:spacing w:val="-3"/>
          <w:sz w:val="24"/>
        </w:rPr>
        <w:t xml:space="preserve"> </w:t>
      </w:r>
      <w:r>
        <w:rPr>
          <w:spacing w:val="-3"/>
          <w:sz w:val="24"/>
        </w:rPr>
        <w:t xml:space="preserve">forums and </w:t>
      </w:r>
      <w:r w:rsidR="00F3192D" w:rsidRPr="00FB377E">
        <w:rPr>
          <w:sz w:val="24"/>
        </w:rPr>
        <w:t>committees</w:t>
      </w:r>
      <w:r w:rsidR="00F3192D" w:rsidRPr="00FB377E">
        <w:rPr>
          <w:spacing w:val="-3"/>
          <w:sz w:val="24"/>
        </w:rPr>
        <w:t xml:space="preserve"> </w:t>
      </w:r>
      <w:r w:rsidR="00FB377E">
        <w:rPr>
          <w:spacing w:val="-5"/>
          <w:sz w:val="24"/>
        </w:rPr>
        <w:t xml:space="preserve">as required. </w:t>
      </w:r>
    </w:p>
    <w:p w14:paraId="777EC2A7" w14:textId="28BB6D34" w:rsidR="00E75856" w:rsidRPr="009972F4" w:rsidRDefault="00E75856" w:rsidP="00E75856">
      <w:pPr>
        <w:tabs>
          <w:tab w:val="left" w:pos="732"/>
        </w:tabs>
        <w:spacing w:line="301" w:lineRule="exact"/>
        <w:ind w:right="1293"/>
        <w:rPr>
          <w:b/>
          <w:bCs/>
          <w:sz w:val="24"/>
        </w:rPr>
      </w:pPr>
      <w:r w:rsidRPr="009972F4">
        <w:rPr>
          <w:b/>
          <w:bCs/>
          <w:sz w:val="24"/>
        </w:rPr>
        <w:t>Cross- collaboration</w:t>
      </w:r>
      <w:r w:rsidR="008B15AE" w:rsidRPr="009972F4">
        <w:rPr>
          <w:b/>
          <w:bCs/>
          <w:sz w:val="24"/>
        </w:rPr>
        <w:t xml:space="preserve"> and continuous improvement</w:t>
      </w:r>
    </w:p>
    <w:p w14:paraId="23611CA8" w14:textId="3E14592D" w:rsidR="004C5CFE" w:rsidRDefault="00F3192D">
      <w:pPr>
        <w:pStyle w:val="ListParagraph"/>
        <w:numPr>
          <w:ilvl w:val="0"/>
          <w:numId w:val="1"/>
        </w:numPr>
        <w:tabs>
          <w:tab w:val="left" w:pos="732"/>
        </w:tabs>
        <w:spacing w:line="242" w:lineRule="auto"/>
        <w:ind w:right="1299"/>
        <w:rPr>
          <w:sz w:val="24"/>
        </w:rPr>
      </w:pPr>
      <w:r>
        <w:rPr>
          <w:sz w:val="24"/>
        </w:rPr>
        <w:t>Identifies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implements</w:t>
      </w:r>
      <w:r>
        <w:rPr>
          <w:spacing w:val="-4"/>
          <w:sz w:val="24"/>
        </w:rPr>
        <w:t xml:space="preserve"> </w:t>
      </w:r>
      <w:r>
        <w:rPr>
          <w:sz w:val="24"/>
        </w:rPr>
        <w:t>continuous</w:t>
      </w:r>
      <w:r>
        <w:rPr>
          <w:spacing w:val="-4"/>
          <w:sz w:val="24"/>
        </w:rPr>
        <w:t xml:space="preserve"> </w:t>
      </w:r>
      <w:r>
        <w:rPr>
          <w:sz w:val="24"/>
        </w:rPr>
        <w:t>improvement</w:t>
      </w:r>
      <w:r>
        <w:rPr>
          <w:spacing w:val="-2"/>
          <w:sz w:val="24"/>
        </w:rPr>
        <w:t xml:space="preserve"> </w:t>
      </w:r>
      <w:r>
        <w:rPr>
          <w:sz w:val="24"/>
        </w:rPr>
        <w:t>opportunities</w:t>
      </w:r>
      <w:r>
        <w:rPr>
          <w:spacing w:val="-4"/>
          <w:sz w:val="24"/>
        </w:rPr>
        <w:t xml:space="preserve"> </w:t>
      </w:r>
      <w:r>
        <w:rPr>
          <w:sz w:val="24"/>
        </w:rPr>
        <w:t>within their</w:t>
      </w:r>
      <w:r>
        <w:rPr>
          <w:spacing w:val="-4"/>
          <w:sz w:val="24"/>
        </w:rPr>
        <w:t xml:space="preserve"> </w:t>
      </w:r>
      <w:r>
        <w:rPr>
          <w:sz w:val="24"/>
        </w:rPr>
        <w:t>own</w:t>
      </w:r>
      <w:r>
        <w:rPr>
          <w:spacing w:val="-6"/>
          <w:sz w:val="24"/>
        </w:rPr>
        <w:t xml:space="preserve"> </w:t>
      </w:r>
      <w:r>
        <w:rPr>
          <w:sz w:val="24"/>
        </w:rPr>
        <w:t>area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beyond</w:t>
      </w:r>
      <w:r w:rsidR="00032394">
        <w:rPr>
          <w:spacing w:val="-2"/>
          <w:sz w:val="24"/>
        </w:rPr>
        <w:t>.</w:t>
      </w:r>
    </w:p>
    <w:p w14:paraId="23611CAC" w14:textId="02AE9B2A" w:rsidR="004C5CFE" w:rsidRPr="00296466" w:rsidRDefault="00F3192D" w:rsidP="00296466">
      <w:pPr>
        <w:pStyle w:val="ListParagraph"/>
        <w:numPr>
          <w:ilvl w:val="0"/>
          <w:numId w:val="1"/>
        </w:numPr>
        <w:tabs>
          <w:tab w:val="left" w:pos="732"/>
        </w:tabs>
        <w:spacing w:before="1" w:line="237" w:lineRule="auto"/>
        <w:ind w:right="1130"/>
        <w:rPr>
          <w:sz w:val="24"/>
        </w:rPr>
      </w:pPr>
      <w:r>
        <w:rPr>
          <w:sz w:val="24"/>
        </w:rPr>
        <w:t>Contribute</w:t>
      </w:r>
      <w:r w:rsidR="003B2202">
        <w:rPr>
          <w:sz w:val="24"/>
        </w:rPr>
        <w:t>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 w:rsidR="003F7DB6">
        <w:rPr>
          <w:spacing w:val="-6"/>
          <w:sz w:val="24"/>
        </w:rPr>
        <w:t>cross-</w:t>
      </w:r>
      <w:r w:rsidR="00296466">
        <w:rPr>
          <w:spacing w:val="-6"/>
          <w:sz w:val="24"/>
        </w:rPr>
        <w:t>HR and wider Agency</w:t>
      </w:r>
      <w:r>
        <w:rPr>
          <w:spacing w:val="-4"/>
          <w:sz w:val="24"/>
        </w:rPr>
        <w:t xml:space="preserve"> </w:t>
      </w:r>
      <w:r>
        <w:rPr>
          <w:sz w:val="24"/>
        </w:rPr>
        <w:t>change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5"/>
          <w:sz w:val="24"/>
        </w:rPr>
        <w:t xml:space="preserve"> </w:t>
      </w:r>
      <w:r>
        <w:rPr>
          <w:sz w:val="24"/>
        </w:rPr>
        <w:t>programmes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working</w:t>
      </w:r>
      <w:r>
        <w:rPr>
          <w:spacing w:val="-2"/>
          <w:sz w:val="24"/>
        </w:rPr>
        <w:t xml:space="preserve"> </w:t>
      </w:r>
      <w:r>
        <w:rPr>
          <w:sz w:val="24"/>
        </w:rPr>
        <w:t>groups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as </w:t>
      </w:r>
      <w:r w:rsidR="003B2202">
        <w:rPr>
          <w:sz w:val="24"/>
        </w:rPr>
        <w:t xml:space="preserve">a subject matter expert </w:t>
      </w:r>
      <w:r w:rsidR="003F7DB6">
        <w:rPr>
          <w:sz w:val="24"/>
        </w:rPr>
        <w:t xml:space="preserve">as </w:t>
      </w:r>
      <w:r>
        <w:rPr>
          <w:spacing w:val="-2"/>
          <w:sz w:val="24"/>
        </w:rPr>
        <w:t>required</w:t>
      </w:r>
      <w:r w:rsidR="00032394">
        <w:rPr>
          <w:spacing w:val="-2"/>
          <w:sz w:val="24"/>
        </w:rPr>
        <w:t>.</w:t>
      </w:r>
      <w:r w:rsidR="003F7DB6">
        <w:rPr>
          <w:spacing w:val="-2"/>
          <w:sz w:val="24"/>
        </w:rPr>
        <w:t xml:space="preserve"> </w:t>
      </w:r>
      <w:r w:rsidR="00296466">
        <w:rPr>
          <w:spacing w:val="-2"/>
          <w:sz w:val="24"/>
        </w:rPr>
        <w:t xml:space="preserve">Including </w:t>
      </w:r>
      <w:r w:rsidR="00296466">
        <w:rPr>
          <w:sz w:val="24"/>
        </w:rPr>
        <w:t>as</w:t>
      </w:r>
      <w:r w:rsidR="003F7DB6">
        <w:rPr>
          <w:sz w:val="24"/>
        </w:rPr>
        <w:t>sist</w:t>
      </w:r>
      <w:r w:rsidR="00296466">
        <w:rPr>
          <w:sz w:val="24"/>
        </w:rPr>
        <w:t>ing</w:t>
      </w:r>
      <w:r w:rsidR="003F7DB6">
        <w:rPr>
          <w:spacing w:val="-4"/>
          <w:sz w:val="24"/>
        </w:rPr>
        <w:t xml:space="preserve"> </w:t>
      </w:r>
      <w:r w:rsidR="003F7DB6">
        <w:rPr>
          <w:sz w:val="24"/>
        </w:rPr>
        <w:t>with</w:t>
      </w:r>
      <w:r w:rsidR="003F7DB6">
        <w:rPr>
          <w:spacing w:val="-6"/>
          <w:sz w:val="24"/>
        </w:rPr>
        <w:t xml:space="preserve"> </w:t>
      </w:r>
      <w:r w:rsidR="003F7DB6">
        <w:rPr>
          <w:sz w:val="24"/>
        </w:rPr>
        <w:t>the</w:t>
      </w:r>
      <w:r w:rsidR="003F7DB6">
        <w:rPr>
          <w:spacing w:val="-3"/>
          <w:sz w:val="24"/>
        </w:rPr>
        <w:t xml:space="preserve"> </w:t>
      </w:r>
      <w:r w:rsidR="003F7DB6">
        <w:rPr>
          <w:sz w:val="24"/>
        </w:rPr>
        <w:t>design,</w:t>
      </w:r>
      <w:r w:rsidR="003F7DB6">
        <w:rPr>
          <w:spacing w:val="-4"/>
          <w:sz w:val="24"/>
        </w:rPr>
        <w:t xml:space="preserve"> </w:t>
      </w:r>
      <w:r w:rsidR="003F7DB6">
        <w:rPr>
          <w:sz w:val="24"/>
        </w:rPr>
        <w:t>development</w:t>
      </w:r>
      <w:r w:rsidR="003F7DB6">
        <w:rPr>
          <w:spacing w:val="-5"/>
          <w:sz w:val="24"/>
        </w:rPr>
        <w:t xml:space="preserve"> </w:t>
      </w:r>
      <w:r w:rsidR="003F7DB6">
        <w:rPr>
          <w:sz w:val="24"/>
        </w:rPr>
        <w:t>and</w:t>
      </w:r>
      <w:r w:rsidR="003F7DB6">
        <w:rPr>
          <w:spacing w:val="-5"/>
          <w:sz w:val="24"/>
        </w:rPr>
        <w:t xml:space="preserve"> </w:t>
      </w:r>
      <w:r w:rsidR="003F7DB6">
        <w:rPr>
          <w:sz w:val="24"/>
        </w:rPr>
        <w:t>implementation</w:t>
      </w:r>
      <w:r w:rsidR="00296466">
        <w:rPr>
          <w:spacing w:val="-5"/>
          <w:sz w:val="24"/>
        </w:rPr>
        <w:t xml:space="preserve"> </w:t>
      </w:r>
      <w:r w:rsidR="001C33FB">
        <w:rPr>
          <w:spacing w:val="-5"/>
          <w:sz w:val="24"/>
        </w:rPr>
        <w:t xml:space="preserve">of such programmes and initiatives. </w:t>
      </w:r>
    </w:p>
    <w:p w14:paraId="23611CAD" w14:textId="1223303B" w:rsidR="004C5CFE" w:rsidRDefault="004C5CFE" w:rsidP="00C31CFB">
      <w:pPr>
        <w:pStyle w:val="ListParagraph"/>
        <w:tabs>
          <w:tab w:val="left" w:pos="732"/>
        </w:tabs>
        <w:spacing w:line="242" w:lineRule="auto"/>
        <w:ind w:right="1600" w:firstLine="0"/>
        <w:rPr>
          <w:sz w:val="24"/>
        </w:rPr>
      </w:pPr>
    </w:p>
    <w:p w14:paraId="23611CAE" w14:textId="77777777" w:rsidR="004C5CFE" w:rsidRDefault="00F3192D">
      <w:pPr>
        <w:pStyle w:val="Heading1"/>
        <w:spacing w:before="262"/>
      </w:pPr>
      <w:bookmarkStart w:id="2" w:name="Key_skills,_knowledge_and_experience"/>
      <w:bookmarkEnd w:id="2"/>
      <w:r>
        <w:rPr>
          <w:color w:val="369D9F"/>
        </w:rPr>
        <w:t>Key</w:t>
      </w:r>
      <w:r>
        <w:rPr>
          <w:color w:val="369D9F"/>
          <w:spacing w:val="-3"/>
        </w:rPr>
        <w:t xml:space="preserve"> </w:t>
      </w:r>
      <w:r>
        <w:rPr>
          <w:color w:val="369D9F"/>
        </w:rPr>
        <w:t>skills,</w:t>
      </w:r>
      <w:r>
        <w:rPr>
          <w:color w:val="369D9F"/>
          <w:spacing w:val="-4"/>
        </w:rPr>
        <w:t xml:space="preserve"> </w:t>
      </w:r>
      <w:r>
        <w:rPr>
          <w:color w:val="369D9F"/>
        </w:rPr>
        <w:t>knowledge</w:t>
      </w:r>
      <w:r>
        <w:rPr>
          <w:color w:val="369D9F"/>
          <w:spacing w:val="-2"/>
        </w:rPr>
        <w:t xml:space="preserve"> </w:t>
      </w:r>
      <w:r>
        <w:rPr>
          <w:color w:val="369D9F"/>
        </w:rPr>
        <w:t>and</w:t>
      </w:r>
      <w:r>
        <w:rPr>
          <w:color w:val="369D9F"/>
          <w:spacing w:val="-3"/>
        </w:rPr>
        <w:t xml:space="preserve"> </w:t>
      </w:r>
      <w:r>
        <w:rPr>
          <w:color w:val="369D9F"/>
          <w:spacing w:val="-2"/>
        </w:rPr>
        <w:t>experience</w:t>
      </w:r>
    </w:p>
    <w:p w14:paraId="056481F7" w14:textId="5EF3B63D" w:rsidR="002925FA" w:rsidRPr="002925FA" w:rsidRDefault="002925FA" w:rsidP="002925FA">
      <w:pPr>
        <w:tabs>
          <w:tab w:val="left" w:pos="732"/>
        </w:tabs>
        <w:spacing w:before="111" w:line="305" w:lineRule="exact"/>
        <w:rPr>
          <w:sz w:val="24"/>
        </w:rPr>
      </w:pPr>
      <w:r>
        <w:rPr>
          <w:sz w:val="24"/>
        </w:rPr>
        <w:t>Essential</w:t>
      </w:r>
    </w:p>
    <w:p w14:paraId="23611CAF" w14:textId="6EEC96DD" w:rsidR="004C5CFE" w:rsidRDefault="00F3192D">
      <w:pPr>
        <w:pStyle w:val="ListParagraph"/>
        <w:numPr>
          <w:ilvl w:val="0"/>
          <w:numId w:val="1"/>
        </w:numPr>
        <w:tabs>
          <w:tab w:val="left" w:pos="732"/>
        </w:tabs>
        <w:spacing w:before="111" w:line="305" w:lineRule="exact"/>
        <w:rPr>
          <w:sz w:val="24"/>
        </w:rPr>
      </w:pPr>
      <w:r>
        <w:rPr>
          <w:sz w:val="24"/>
        </w:rPr>
        <w:t>Sound</w:t>
      </w:r>
      <w:r>
        <w:rPr>
          <w:spacing w:val="-7"/>
          <w:sz w:val="24"/>
        </w:rPr>
        <w:t xml:space="preserve"> </w:t>
      </w:r>
      <w:r>
        <w:rPr>
          <w:sz w:val="24"/>
        </w:rPr>
        <w:t>working</w:t>
      </w:r>
      <w:r>
        <w:rPr>
          <w:spacing w:val="-3"/>
          <w:sz w:val="24"/>
        </w:rPr>
        <w:t xml:space="preserve"> </w:t>
      </w:r>
      <w:r>
        <w:rPr>
          <w:sz w:val="24"/>
        </w:rPr>
        <w:t>knowledge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understanding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HR</w:t>
      </w:r>
      <w:r>
        <w:rPr>
          <w:spacing w:val="-4"/>
          <w:sz w:val="24"/>
        </w:rPr>
        <w:t xml:space="preserve"> </w:t>
      </w:r>
      <w:r>
        <w:rPr>
          <w:sz w:val="24"/>
        </w:rPr>
        <w:t>systems,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analytics</w:t>
      </w:r>
    </w:p>
    <w:p w14:paraId="23611CB0" w14:textId="46A319E7" w:rsidR="004C5CFE" w:rsidRDefault="00F3192D">
      <w:pPr>
        <w:pStyle w:val="ListParagraph"/>
        <w:numPr>
          <w:ilvl w:val="0"/>
          <w:numId w:val="1"/>
        </w:numPr>
        <w:tabs>
          <w:tab w:val="left" w:pos="732"/>
        </w:tabs>
        <w:spacing w:line="242" w:lineRule="auto"/>
        <w:ind w:right="640"/>
        <w:rPr>
          <w:sz w:val="24"/>
        </w:rPr>
      </w:pPr>
      <w:r>
        <w:rPr>
          <w:sz w:val="24"/>
        </w:rPr>
        <w:t>Digitally</w:t>
      </w:r>
      <w:r>
        <w:rPr>
          <w:spacing w:val="-2"/>
          <w:sz w:val="24"/>
        </w:rPr>
        <w:t xml:space="preserve"> </w:t>
      </w:r>
      <w:r>
        <w:rPr>
          <w:sz w:val="24"/>
        </w:rPr>
        <w:t>savvy</w:t>
      </w:r>
      <w:r>
        <w:rPr>
          <w:spacing w:val="-2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in-depth</w:t>
      </w:r>
      <w:r>
        <w:rPr>
          <w:spacing w:val="-4"/>
          <w:sz w:val="24"/>
        </w:rPr>
        <w:t xml:space="preserve"> </w:t>
      </w:r>
      <w:r>
        <w:rPr>
          <w:sz w:val="24"/>
        </w:rPr>
        <w:t>understanding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how</w:t>
      </w:r>
      <w:r>
        <w:rPr>
          <w:spacing w:val="-5"/>
          <w:sz w:val="24"/>
        </w:rPr>
        <w:t xml:space="preserve"> </w:t>
      </w:r>
      <w:r>
        <w:rPr>
          <w:sz w:val="24"/>
        </w:rPr>
        <w:t>HR</w:t>
      </w:r>
      <w:r>
        <w:rPr>
          <w:spacing w:val="-3"/>
          <w:sz w:val="24"/>
        </w:rPr>
        <w:t xml:space="preserve"> </w:t>
      </w:r>
      <w:r>
        <w:rPr>
          <w:sz w:val="24"/>
        </w:rPr>
        <w:t>and digital</w:t>
      </w:r>
      <w:r>
        <w:rPr>
          <w:spacing w:val="-3"/>
          <w:sz w:val="24"/>
        </w:rPr>
        <w:t xml:space="preserve"> </w:t>
      </w:r>
      <w:r>
        <w:rPr>
          <w:sz w:val="24"/>
        </w:rPr>
        <w:t>systems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4"/>
          <w:sz w:val="24"/>
        </w:rPr>
        <w:t xml:space="preserve"> </w:t>
      </w:r>
      <w:r>
        <w:rPr>
          <w:sz w:val="24"/>
        </w:rPr>
        <w:t>work together and help achieve and deliver business goals</w:t>
      </w:r>
      <w:r w:rsidR="002925FA">
        <w:rPr>
          <w:sz w:val="24"/>
        </w:rPr>
        <w:t>.</w:t>
      </w:r>
    </w:p>
    <w:p w14:paraId="23611CB1" w14:textId="7A25814A" w:rsidR="004C5CFE" w:rsidRDefault="00F3192D">
      <w:pPr>
        <w:pStyle w:val="ListParagraph"/>
        <w:numPr>
          <w:ilvl w:val="0"/>
          <w:numId w:val="1"/>
        </w:numPr>
        <w:tabs>
          <w:tab w:val="left" w:pos="732"/>
        </w:tabs>
        <w:spacing w:line="301" w:lineRule="exact"/>
        <w:rPr>
          <w:sz w:val="24"/>
        </w:rPr>
      </w:pPr>
      <w:r>
        <w:rPr>
          <w:sz w:val="24"/>
        </w:rPr>
        <w:t>Excellent</w:t>
      </w:r>
      <w:r>
        <w:rPr>
          <w:spacing w:val="-6"/>
          <w:sz w:val="24"/>
        </w:rPr>
        <w:t xml:space="preserve"> </w:t>
      </w:r>
      <w:r>
        <w:rPr>
          <w:sz w:val="24"/>
        </w:rPr>
        <w:t>planning,</w:t>
      </w:r>
      <w:r>
        <w:rPr>
          <w:spacing w:val="-4"/>
          <w:sz w:val="24"/>
        </w:rPr>
        <w:t xml:space="preserve"> </w:t>
      </w:r>
      <w:r>
        <w:rPr>
          <w:sz w:val="24"/>
        </w:rPr>
        <w:t>organisation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time</w:t>
      </w:r>
      <w:r>
        <w:rPr>
          <w:spacing w:val="-4"/>
          <w:sz w:val="24"/>
        </w:rPr>
        <w:t xml:space="preserve"> </w:t>
      </w:r>
      <w:r>
        <w:rPr>
          <w:sz w:val="24"/>
        </w:rPr>
        <w:t>management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skills</w:t>
      </w:r>
      <w:r w:rsidR="002925FA">
        <w:rPr>
          <w:spacing w:val="-2"/>
          <w:sz w:val="24"/>
        </w:rPr>
        <w:t>.</w:t>
      </w:r>
    </w:p>
    <w:p w14:paraId="770CD17C" w14:textId="2C381E06" w:rsidR="006B535D" w:rsidRPr="006B535D" w:rsidRDefault="00F3192D" w:rsidP="006B535D">
      <w:pPr>
        <w:pStyle w:val="ListParagraph"/>
        <w:numPr>
          <w:ilvl w:val="0"/>
          <w:numId w:val="1"/>
        </w:numPr>
        <w:tabs>
          <w:tab w:val="left" w:pos="732"/>
        </w:tabs>
        <w:spacing w:before="7" w:line="237" w:lineRule="auto"/>
        <w:ind w:right="1047"/>
        <w:rPr>
          <w:sz w:val="24"/>
          <w:szCs w:val="24"/>
        </w:rPr>
      </w:pPr>
      <w:r w:rsidRPr="006B535D">
        <w:rPr>
          <w:sz w:val="24"/>
        </w:rPr>
        <w:t>Excellent</w:t>
      </w:r>
      <w:r w:rsidRPr="006B535D">
        <w:rPr>
          <w:spacing w:val="-10"/>
          <w:sz w:val="24"/>
        </w:rPr>
        <w:t xml:space="preserve"> </w:t>
      </w:r>
      <w:r w:rsidRPr="006B535D">
        <w:rPr>
          <w:sz w:val="24"/>
        </w:rPr>
        <w:t>communication</w:t>
      </w:r>
      <w:r w:rsidRPr="006B535D">
        <w:rPr>
          <w:spacing w:val="-9"/>
          <w:sz w:val="24"/>
        </w:rPr>
        <w:t xml:space="preserve"> </w:t>
      </w:r>
      <w:r w:rsidRPr="006B535D">
        <w:rPr>
          <w:spacing w:val="-2"/>
          <w:sz w:val="24"/>
        </w:rPr>
        <w:t>skills</w:t>
      </w:r>
      <w:r w:rsidR="006B535D" w:rsidRPr="006B535D">
        <w:rPr>
          <w:spacing w:val="-2"/>
          <w:sz w:val="24"/>
        </w:rPr>
        <w:t xml:space="preserve"> including the a</w:t>
      </w:r>
      <w:r w:rsidR="006B535D" w:rsidRPr="006B535D">
        <w:rPr>
          <w:sz w:val="24"/>
          <w:szCs w:val="24"/>
        </w:rPr>
        <w:t>bility</w:t>
      </w:r>
      <w:r w:rsidR="006B535D" w:rsidRPr="006B535D">
        <w:rPr>
          <w:spacing w:val="-2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to</w:t>
      </w:r>
      <w:r w:rsidR="006B535D" w:rsidRPr="006B535D">
        <w:rPr>
          <w:spacing w:val="-5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communicate</w:t>
      </w:r>
      <w:r w:rsidR="006B535D" w:rsidRPr="006B535D">
        <w:rPr>
          <w:spacing w:val="-3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complex</w:t>
      </w:r>
      <w:r w:rsidR="006B535D" w:rsidRPr="006B535D">
        <w:rPr>
          <w:spacing w:val="-2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information</w:t>
      </w:r>
      <w:r w:rsidR="006B535D" w:rsidRPr="006B535D">
        <w:rPr>
          <w:spacing w:val="-4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and</w:t>
      </w:r>
      <w:r w:rsidR="006B535D" w:rsidRPr="006B535D">
        <w:rPr>
          <w:spacing w:val="-4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translate</w:t>
      </w:r>
      <w:r w:rsidR="006B535D" w:rsidRPr="006B535D">
        <w:rPr>
          <w:spacing w:val="-3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this</w:t>
      </w:r>
      <w:r w:rsidR="006B535D" w:rsidRPr="006B535D">
        <w:rPr>
          <w:spacing w:val="-2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for</w:t>
      </w:r>
      <w:r w:rsidR="006B535D" w:rsidRPr="006B535D">
        <w:rPr>
          <w:spacing w:val="-2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a</w:t>
      </w:r>
      <w:r w:rsidR="006B535D" w:rsidRPr="006B535D">
        <w:rPr>
          <w:spacing w:val="-3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non-expert</w:t>
      </w:r>
      <w:r w:rsidR="006B535D" w:rsidRPr="006B535D">
        <w:rPr>
          <w:spacing w:val="-3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audience</w:t>
      </w:r>
      <w:r w:rsidR="006B535D" w:rsidRPr="006B535D">
        <w:rPr>
          <w:spacing w:val="-2"/>
          <w:sz w:val="24"/>
          <w:szCs w:val="24"/>
        </w:rPr>
        <w:t xml:space="preserve"> </w:t>
      </w:r>
      <w:r w:rsidR="006B535D" w:rsidRPr="006B535D">
        <w:rPr>
          <w:sz w:val="24"/>
          <w:szCs w:val="24"/>
        </w:rPr>
        <w:t>using meaningful management information reports</w:t>
      </w:r>
      <w:r w:rsidR="006B535D">
        <w:rPr>
          <w:sz w:val="24"/>
          <w:szCs w:val="24"/>
        </w:rPr>
        <w:t>.</w:t>
      </w:r>
    </w:p>
    <w:p w14:paraId="23611CB3" w14:textId="1DDD43F1" w:rsidR="004C5CFE" w:rsidRDefault="00F3192D">
      <w:pPr>
        <w:pStyle w:val="ListParagraph"/>
        <w:numPr>
          <w:ilvl w:val="0"/>
          <w:numId w:val="1"/>
        </w:numPr>
        <w:tabs>
          <w:tab w:val="left" w:pos="732"/>
        </w:tabs>
        <w:spacing w:line="305" w:lineRule="exact"/>
        <w:rPr>
          <w:sz w:val="24"/>
        </w:rPr>
      </w:pPr>
      <w:r>
        <w:rPr>
          <w:sz w:val="24"/>
        </w:rPr>
        <w:t>Proven</w:t>
      </w:r>
      <w:r>
        <w:rPr>
          <w:spacing w:val="-5"/>
          <w:sz w:val="24"/>
        </w:rPr>
        <w:t xml:space="preserve"> </w:t>
      </w:r>
      <w:r>
        <w:rPr>
          <w:sz w:val="24"/>
        </w:rPr>
        <w:t>experience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 w:rsidR="002925FA">
        <w:rPr>
          <w:spacing w:val="-2"/>
          <w:sz w:val="24"/>
        </w:rPr>
        <w:t xml:space="preserve">leading, </w:t>
      </w:r>
      <w:r>
        <w:rPr>
          <w:sz w:val="24"/>
        </w:rPr>
        <w:t>managing</w:t>
      </w:r>
      <w:r>
        <w:rPr>
          <w:spacing w:val="-1"/>
          <w:sz w:val="24"/>
        </w:rPr>
        <w:t xml:space="preserve"> </w:t>
      </w:r>
      <w:r w:rsidR="002925FA">
        <w:rPr>
          <w:spacing w:val="-1"/>
          <w:sz w:val="24"/>
        </w:rPr>
        <w:t xml:space="preserve">and motivating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team</w:t>
      </w:r>
      <w:r w:rsidR="002925FA">
        <w:rPr>
          <w:spacing w:val="-4"/>
          <w:sz w:val="24"/>
        </w:rPr>
        <w:t>.</w:t>
      </w:r>
    </w:p>
    <w:p w14:paraId="23611CB4" w14:textId="1DD9695E" w:rsidR="004C5CFE" w:rsidRDefault="00F3192D">
      <w:pPr>
        <w:pStyle w:val="ListParagraph"/>
        <w:numPr>
          <w:ilvl w:val="0"/>
          <w:numId w:val="1"/>
        </w:numPr>
        <w:tabs>
          <w:tab w:val="left" w:pos="732"/>
        </w:tabs>
        <w:spacing w:before="7" w:line="237" w:lineRule="auto"/>
        <w:ind w:right="659"/>
        <w:rPr>
          <w:sz w:val="24"/>
        </w:rPr>
      </w:pPr>
      <w:r>
        <w:rPr>
          <w:sz w:val="24"/>
        </w:rPr>
        <w:t>Deep</w:t>
      </w:r>
      <w:r>
        <w:rPr>
          <w:spacing w:val="-5"/>
          <w:sz w:val="24"/>
        </w:rPr>
        <w:t xml:space="preserve"> </w:t>
      </w:r>
      <w:r>
        <w:rPr>
          <w:sz w:val="24"/>
        </w:rPr>
        <w:t>knowledge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experience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producing,</w:t>
      </w:r>
      <w:r>
        <w:rPr>
          <w:spacing w:val="-4"/>
          <w:sz w:val="24"/>
        </w:rPr>
        <w:t xml:space="preserve"> </w:t>
      </w:r>
      <w:r>
        <w:rPr>
          <w:sz w:val="24"/>
        </w:rPr>
        <w:t>monitoring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improving</w:t>
      </w:r>
      <w:r>
        <w:rPr>
          <w:spacing w:val="-2"/>
          <w:sz w:val="24"/>
        </w:rPr>
        <w:t xml:space="preserve"> </w:t>
      </w:r>
      <w:r>
        <w:rPr>
          <w:sz w:val="24"/>
        </w:rPr>
        <w:t>people</w:t>
      </w:r>
      <w:r>
        <w:rPr>
          <w:spacing w:val="-4"/>
          <w:sz w:val="24"/>
        </w:rPr>
        <w:t xml:space="preserve"> </w:t>
      </w:r>
      <w:r>
        <w:rPr>
          <w:sz w:val="24"/>
        </w:rPr>
        <w:t>systems,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and analytics in complex organisations</w:t>
      </w:r>
      <w:r w:rsidR="00F7185F">
        <w:rPr>
          <w:sz w:val="24"/>
        </w:rPr>
        <w:t>.</w:t>
      </w:r>
    </w:p>
    <w:p w14:paraId="23611CB6" w14:textId="12F42750" w:rsidR="004C5CFE" w:rsidRPr="00F7185F" w:rsidRDefault="00F3192D">
      <w:pPr>
        <w:pStyle w:val="ListParagraph"/>
        <w:numPr>
          <w:ilvl w:val="0"/>
          <w:numId w:val="1"/>
        </w:numPr>
        <w:tabs>
          <w:tab w:val="left" w:pos="732"/>
        </w:tabs>
        <w:spacing w:line="305" w:lineRule="exact"/>
        <w:rPr>
          <w:sz w:val="24"/>
        </w:rPr>
      </w:pPr>
      <w:r>
        <w:rPr>
          <w:sz w:val="24"/>
        </w:rPr>
        <w:t>Strong</w:t>
      </w:r>
      <w:r>
        <w:rPr>
          <w:spacing w:val="-4"/>
          <w:sz w:val="24"/>
        </w:rPr>
        <w:t xml:space="preserve"> </w:t>
      </w:r>
      <w:r>
        <w:rPr>
          <w:sz w:val="24"/>
        </w:rPr>
        <w:t>analytical</w:t>
      </w:r>
      <w:r>
        <w:rPr>
          <w:spacing w:val="-3"/>
          <w:sz w:val="24"/>
        </w:rPr>
        <w:t xml:space="preserve"> </w:t>
      </w:r>
      <w:r>
        <w:rPr>
          <w:sz w:val="24"/>
        </w:rPr>
        <w:t>skills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ability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Excel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advanced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standard</w:t>
      </w:r>
      <w:r w:rsidR="00F7185F">
        <w:rPr>
          <w:spacing w:val="-2"/>
          <w:sz w:val="24"/>
        </w:rPr>
        <w:t>.</w:t>
      </w:r>
    </w:p>
    <w:p w14:paraId="25CA5F25" w14:textId="77777777" w:rsidR="00F7185F" w:rsidRDefault="00F7185F" w:rsidP="00F7185F">
      <w:pPr>
        <w:tabs>
          <w:tab w:val="left" w:pos="732"/>
        </w:tabs>
        <w:spacing w:line="305" w:lineRule="exact"/>
        <w:rPr>
          <w:sz w:val="24"/>
        </w:rPr>
      </w:pPr>
    </w:p>
    <w:p w14:paraId="5BCD8B3D" w14:textId="2A15EA4D" w:rsidR="00F7185F" w:rsidRPr="00F7185F" w:rsidRDefault="00F7185F" w:rsidP="00F7185F">
      <w:pPr>
        <w:tabs>
          <w:tab w:val="left" w:pos="732"/>
        </w:tabs>
        <w:spacing w:line="305" w:lineRule="exact"/>
        <w:rPr>
          <w:sz w:val="24"/>
        </w:rPr>
      </w:pPr>
      <w:r>
        <w:rPr>
          <w:sz w:val="24"/>
        </w:rPr>
        <w:t>Desirable</w:t>
      </w:r>
    </w:p>
    <w:p w14:paraId="3B20EE1F" w14:textId="1536C71F" w:rsidR="002925FA" w:rsidRDefault="002925FA">
      <w:pPr>
        <w:pStyle w:val="ListParagraph"/>
        <w:numPr>
          <w:ilvl w:val="0"/>
          <w:numId w:val="1"/>
        </w:numPr>
        <w:tabs>
          <w:tab w:val="left" w:pos="732"/>
        </w:tabs>
        <w:spacing w:line="305" w:lineRule="exact"/>
        <w:rPr>
          <w:sz w:val="24"/>
        </w:rPr>
      </w:pPr>
      <w:r>
        <w:rPr>
          <w:sz w:val="24"/>
        </w:rPr>
        <w:t>The ability to use Power</w:t>
      </w:r>
      <w:r>
        <w:rPr>
          <w:spacing w:val="-1"/>
          <w:sz w:val="24"/>
        </w:rPr>
        <w:t xml:space="preserve"> </w:t>
      </w:r>
      <w:r>
        <w:rPr>
          <w:sz w:val="24"/>
        </w:rPr>
        <w:t>BI</w:t>
      </w:r>
      <w:r w:rsidR="00F7185F">
        <w:rPr>
          <w:sz w:val="24"/>
        </w:rPr>
        <w:t>.</w:t>
      </w:r>
    </w:p>
    <w:p w14:paraId="20DECCCE" w14:textId="128306D0" w:rsidR="00F7185F" w:rsidRDefault="00D92EFA" w:rsidP="00F7185F">
      <w:pPr>
        <w:pStyle w:val="ListParagraph"/>
        <w:numPr>
          <w:ilvl w:val="0"/>
          <w:numId w:val="1"/>
        </w:numPr>
        <w:tabs>
          <w:tab w:val="left" w:pos="732"/>
        </w:tabs>
        <w:spacing w:line="305" w:lineRule="exact"/>
        <w:rPr>
          <w:sz w:val="24"/>
        </w:rPr>
      </w:pPr>
      <w:r>
        <w:rPr>
          <w:sz w:val="24"/>
        </w:rPr>
        <w:t>Knowledge and u</w:t>
      </w:r>
      <w:r w:rsidR="00F7185F">
        <w:rPr>
          <w:sz w:val="24"/>
        </w:rPr>
        <w:t>nderstanding</w:t>
      </w:r>
      <w:r w:rsidR="00F7185F">
        <w:rPr>
          <w:spacing w:val="-3"/>
          <w:sz w:val="24"/>
        </w:rPr>
        <w:t xml:space="preserve"> </w:t>
      </w:r>
      <w:r w:rsidR="00F7185F">
        <w:rPr>
          <w:sz w:val="24"/>
        </w:rPr>
        <w:t>of</w:t>
      </w:r>
      <w:r w:rsidR="00F7185F">
        <w:rPr>
          <w:spacing w:val="-4"/>
          <w:sz w:val="24"/>
        </w:rPr>
        <w:t xml:space="preserve"> </w:t>
      </w:r>
      <w:r w:rsidR="00F7185F">
        <w:rPr>
          <w:sz w:val="24"/>
        </w:rPr>
        <w:t>data</w:t>
      </w:r>
      <w:r w:rsidR="00F7185F">
        <w:rPr>
          <w:spacing w:val="-5"/>
          <w:sz w:val="24"/>
        </w:rPr>
        <w:t xml:space="preserve"> </w:t>
      </w:r>
      <w:r w:rsidR="00F7185F">
        <w:rPr>
          <w:spacing w:val="-2"/>
          <w:sz w:val="24"/>
        </w:rPr>
        <w:t>architecture</w:t>
      </w:r>
    </w:p>
    <w:p w14:paraId="23611CB8" w14:textId="77777777" w:rsidR="004C5CFE" w:rsidRDefault="00F3192D">
      <w:pPr>
        <w:pStyle w:val="ListParagraph"/>
        <w:numPr>
          <w:ilvl w:val="0"/>
          <w:numId w:val="1"/>
        </w:numPr>
        <w:tabs>
          <w:tab w:val="left" w:pos="732"/>
        </w:tabs>
        <w:spacing w:line="242" w:lineRule="auto"/>
        <w:ind w:right="675"/>
        <w:rPr>
          <w:sz w:val="24"/>
        </w:rPr>
      </w:pPr>
      <w:r>
        <w:rPr>
          <w:sz w:val="24"/>
        </w:rPr>
        <w:t>Membership of the CIPD or other appropriate professional organisation and has a relevant degree or</w:t>
      </w:r>
      <w:r>
        <w:rPr>
          <w:spacing w:val="-2"/>
          <w:sz w:val="24"/>
        </w:rPr>
        <w:t xml:space="preserve"> </w:t>
      </w:r>
      <w:r>
        <w:rPr>
          <w:sz w:val="24"/>
        </w:rPr>
        <w:t>equivalent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Human</w:t>
      </w:r>
      <w:r>
        <w:rPr>
          <w:spacing w:val="-4"/>
          <w:sz w:val="24"/>
        </w:rPr>
        <w:t xml:space="preserve"> </w:t>
      </w:r>
      <w:r>
        <w:rPr>
          <w:sz w:val="24"/>
        </w:rPr>
        <w:t>Resource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Data,</w:t>
      </w:r>
      <w:r>
        <w:rPr>
          <w:spacing w:val="-3"/>
          <w:sz w:val="24"/>
        </w:rPr>
        <w:t xml:space="preserve"> </w:t>
      </w:r>
      <w:r>
        <w:rPr>
          <w:sz w:val="24"/>
        </w:rPr>
        <w:t>Digital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7"/>
          <w:sz w:val="24"/>
        </w:rPr>
        <w:t xml:space="preserve"> </w:t>
      </w:r>
      <w:r>
        <w:rPr>
          <w:sz w:val="24"/>
        </w:rPr>
        <w:t>Analytics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similar</w:t>
      </w:r>
    </w:p>
    <w:p w14:paraId="23611CBA" w14:textId="77777777" w:rsidR="004C5CFE" w:rsidRDefault="00F3192D">
      <w:pPr>
        <w:pStyle w:val="Heading1"/>
        <w:spacing w:before="74"/>
      </w:pPr>
      <w:bookmarkStart w:id="3" w:name="Values_and_key_behaviours"/>
      <w:bookmarkEnd w:id="3"/>
      <w:r>
        <w:rPr>
          <w:color w:val="369D9F"/>
        </w:rPr>
        <w:t>Values</w:t>
      </w:r>
      <w:r>
        <w:rPr>
          <w:color w:val="369D9F"/>
          <w:spacing w:val="-2"/>
        </w:rPr>
        <w:t xml:space="preserve"> </w:t>
      </w:r>
      <w:r>
        <w:rPr>
          <w:color w:val="369D9F"/>
        </w:rPr>
        <w:t>and</w:t>
      </w:r>
      <w:r>
        <w:rPr>
          <w:color w:val="369D9F"/>
          <w:spacing w:val="-6"/>
        </w:rPr>
        <w:t xml:space="preserve"> </w:t>
      </w:r>
      <w:r>
        <w:rPr>
          <w:color w:val="369D9F"/>
        </w:rPr>
        <w:t>key</w:t>
      </w:r>
      <w:r>
        <w:rPr>
          <w:color w:val="369D9F"/>
          <w:spacing w:val="-4"/>
        </w:rPr>
        <w:t xml:space="preserve"> </w:t>
      </w:r>
      <w:r>
        <w:rPr>
          <w:color w:val="369D9F"/>
          <w:spacing w:val="-2"/>
        </w:rPr>
        <w:t>behaviours</w:t>
      </w:r>
    </w:p>
    <w:p w14:paraId="23611CBB" w14:textId="77777777" w:rsidR="004C5CFE" w:rsidRDefault="00F3192D">
      <w:pPr>
        <w:pStyle w:val="BodyText"/>
        <w:spacing w:before="115" w:line="242" w:lineRule="auto"/>
        <w:ind w:left="12" w:right="678" w:firstLine="0"/>
      </w:pPr>
      <w:r>
        <w:t>Homes</w:t>
      </w:r>
      <w:r>
        <w:rPr>
          <w:spacing w:val="-3"/>
        </w:rPr>
        <w:t xml:space="preserve"> </w:t>
      </w:r>
      <w:r>
        <w:t>England</w:t>
      </w:r>
      <w:r>
        <w:rPr>
          <w:spacing w:val="-3"/>
        </w:rPr>
        <w:t xml:space="preserve"> </w:t>
      </w:r>
      <w:r>
        <w:t>colleagues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expected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flexible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undertaking</w:t>
      </w:r>
      <w:r>
        <w:rPr>
          <w:spacing w:val="-2"/>
        </w:rPr>
        <w:t xml:space="preserve"> </w:t>
      </w:r>
      <w:r>
        <w:t>duties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responsibilities commensurate with the general character of the role and level of responsibility.</w:t>
      </w:r>
    </w:p>
    <w:sectPr w:rsidR="004C5CFE">
      <w:footerReference w:type="default" r:id="rId7"/>
      <w:pgSz w:w="11910" w:h="16840"/>
      <w:pgMar w:top="1260" w:right="141" w:bottom="580" w:left="708" w:header="0" w:footer="3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66F48" w14:textId="77777777" w:rsidR="00E65A9A" w:rsidRDefault="00E65A9A">
      <w:r>
        <w:separator/>
      </w:r>
    </w:p>
  </w:endnote>
  <w:endnote w:type="continuationSeparator" w:id="0">
    <w:p w14:paraId="4C2BFDA5" w14:textId="77777777" w:rsidR="00E65A9A" w:rsidRDefault="00E6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11CBD" w14:textId="77777777" w:rsidR="004C5CFE" w:rsidRDefault="00F3192D">
    <w:pPr>
      <w:pStyle w:val="BodyText"/>
      <w:spacing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8720" behindDoc="1" locked="0" layoutInCell="1" allowOverlap="1" wp14:anchorId="23611CC4" wp14:editId="23611CC5">
              <wp:simplePos x="0" y="0"/>
              <wp:positionH relativeFrom="page">
                <wp:posOffset>0</wp:posOffset>
              </wp:positionH>
              <wp:positionV relativeFrom="page">
                <wp:posOffset>10319801</wp:posOffset>
              </wp:positionV>
              <wp:extent cx="7559675" cy="374015"/>
              <wp:effectExtent l="0" t="0" r="0" b="0"/>
              <wp:wrapNone/>
              <wp:docPr id="4" name="Graphic 4">
                <a:extLst xmlns:a="http://schemas.openxmlformats.org/drawingml/2006/main">
                  <a:ext uri="{FF2B5EF4-FFF2-40B4-BE49-F238E27FC236}">
                    <a16:creationId xmlns:a16="http://schemas.microsoft.com/office/drawing/2014/main" id="{6A767A90-29BC-4134-A97C-B0C006805060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9675" cy="3740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9675" h="374015">
                            <a:moveTo>
                              <a:pt x="7559675" y="0"/>
                            </a:moveTo>
                            <a:lnTo>
                              <a:pt x="0" y="0"/>
                            </a:lnTo>
                            <a:lnTo>
                              <a:pt x="0" y="373598"/>
                            </a:lnTo>
                            <a:lnTo>
                              <a:pt x="7559675" y="373598"/>
                            </a:lnTo>
                            <a:lnTo>
                              <a:pt x="7559675" y="0"/>
                            </a:lnTo>
                            <a:close/>
                          </a:path>
                        </a:pathLst>
                      </a:custGeom>
                      <a:solidFill>
                        <a:srgbClr val="006C7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0A28A7" id="Graphic 4" o:spid="_x0000_s1026" style="position:absolute;margin-left:0;margin-top:812.6pt;width:595.25pt;height:29.45pt;z-index:-1579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5967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" path="m7559675,l,,,373598r7559675,l7559675,xe" fillcolor="#006c7c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23611CC6" wp14:editId="23611CC7">
              <wp:simplePos x="0" y="0"/>
              <wp:positionH relativeFrom="page">
                <wp:posOffset>3427476</wp:posOffset>
              </wp:positionH>
              <wp:positionV relativeFrom="page">
                <wp:posOffset>10303817</wp:posOffset>
              </wp:positionV>
              <wp:extent cx="707390" cy="212725"/>
              <wp:effectExtent l="0" t="0" r="0" b="0"/>
              <wp:wrapNone/>
              <wp:docPr id="5" name="Textbox 5">
                <a:extLst xmlns:a="http://schemas.openxmlformats.org/drawingml/2006/main">
                  <a:ext uri="{FF2B5EF4-FFF2-40B4-BE49-F238E27FC236}">
                    <a16:creationId xmlns:a16="http://schemas.microsoft.com/office/drawing/2014/main" id="{88D1C1F7-152C-4361-A8B7-FEBAEA90EBA7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7390" cy="2127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611CCA" w14:textId="77777777" w:rsidR="004C5CFE" w:rsidRDefault="00F3192D">
                          <w:pPr>
                            <w:spacing w:before="25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0078D6"/>
                              <w:spacing w:val="-84"/>
                              <w:w w:val="101"/>
                              <w:sz w:val="24"/>
                            </w:rPr>
                            <w:t>O</w:t>
                          </w:r>
                          <w:r>
                            <w:rPr>
                              <w:color w:val="FFFFFF"/>
                              <w:spacing w:val="-81"/>
                              <w:w w:val="101"/>
                              <w:position w:val="1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Arial"/>
                              <w:b/>
                              <w:color w:val="0078D6"/>
                              <w:spacing w:val="-69"/>
                              <w:w w:val="101"/>
                              <w:sz w:val="24"/>
                            </w:rPr>
                            <w:t>F</w:t>
                          </w:r>
                          <w:r>
                            <w:rPr>
                              <w:color w:val="FFFFFF"/>
                              <w:spacing w:val="-48"/>
                              <w:w w:val="101"/>
                              <w:position w:val="1"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Arial"/>
                              <w:b/>
                              <w:color w:val="0078D6"/>
                              <w:spacing w:val="-104"/>
                              <w:w w:val="101"/>
                              <w:sz w:val="24"/>
                            </w:rPr>
                            <w:t>F</w:t>
                          </w:r>
                          <w:r>
                            <w:rPr>
                              <w:color w:val="FFFFFF"/>
                              <w:spacing w:val="-13"/>
                              <w:w w:val="101"/>
                              <w:position w:val="1"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Arial"/>
                              <w:b/>
                              <w:color w:val="0078D6"/>
                              <w:spacing w:val="-59"/>
                              <w:w w:val="101"/>
                              <w:sz w:val="24"/>
                            </w:rPr>
                            <w:t>I</w:t>
                          </w:r>
                          <w:r>
                            <w:rPr>
                              <w:color w:val="FFFFFF"/>
                              <w:spacing w:val="-8"/>
                              <w:w w:val="101"/>
                              <w:position w:val="1"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color w:val="0078D6"/>
                              <w:spacing w:val="-171"/>
                              <w:sz w:val="24"/>
                            </w:rPr>
                            <w:t>C</w:t>
                          </w:r>
                          <w:r>
                            <w:rPr>
                              <w:color w:val="FFFFFF"/>
                              <w:spacing w:val="-1"/>
                              <w:w w:val="101"/>
                              <w:position w:val="1"/>
                              <w:sz w:val="24"/>
                            </w:rPr>
                            <w:t>C</w:t>
                          </w:r>
                          <w:r>
                            <w:rPr>
                              <w:color w:val="FFFFFF"/>
                              <w:spacing w:val="-23"/>
                              <w:w w:val="101"/>
                              <w:position w:val="1"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color w:val="0078D6"/>
                              <w:spacing w:val="-49"/>
                              <w:w w:val="101"/>
                              <w:sz w:val="24"/>
                            </w:rPr>
                            <w:t>I</w:t>
                          </w:r>
                          <w:r>
                            <w:rPr>
                              <w:color w:val="FFFFFF"/>
                              <w:spacing w:val="-97"/>
                              <w:w w:val="101"/>
                              <w:position w:val="1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color w:val="0078D6"/>
                              <w:spacing w:val="-68"/>
                              <w:w w:val="93"/>
                              <w:sz w:val="24"/>
                            </w:rPr>
                            <w:t>A</w:t>
                          </w:r>
                          <w:r>
                            <w:rPr>
                              <w:color w:val="FFFFFF"/>
                              <w:spacing w:val="-38"/>
                              <w:w w:val="101"/>
                              <w:position w:val="1"/>
                              <w:sz w:val="24"/>
                            </w:rPr>
                            <w:t>L</w:t>
                          </w:r>
                          <w:r>
                            <w:rPr>
                              <w:rFonts w:ascii="Arial"/>
                              <w:b/>
                              <w:color w:val="0078D6"/>
                              <w:spacing w:val="-2"/>
                              <w:w w:val="92"/>
                              <w:sz w:val="24"/>
                            </w:rPr>
                            <w:t>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611CC6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69.9pt;margin-top:811.3pt;width:55.7pt;height:16.7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" filled="f" stroked="f">
              <v:textbox inset="0,0,0,0">
                <w:txbxContent>
                  <w:p w14:paraId="23611CCA" w14:textId="77777777" w:rsidR="004C5CFE" w:rsidRDefault="00F3192D">
                    <w:pPr>
                      <w:spacing w:before="25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0078D6"/>
                        <w:spacing w:val="-84"/>
                        <w:w w:val="101"/>
                        <w:sz w:val="24"/>
                      </w:rPr>
                      <w:t>O</w:t>
                    </w:r>
                    <w:r>
                      <w:rPr>
                        <w:color w:val="FFFFFF"/>
                        <w:spacing w:val="-81"/>
                        <w:w w:val="101"/>
                        <w:position w:val="1"/>
                        <w:sz w:val="24"/>
                      </w:rPr>
                      <w:t>O</w:t>
                    </w:r>
                    <w:r>
                      <w:rPr>
                        <w:rFonts w:ascii="Arial"/>
                        <w:b/>
                        <w:color w:val="0078D6"/>
                        <w:spacing w:val="-69"/>
                        <w:w w:val="101"/>
                        <w:sz w:val="24"/>
                      </w:rPr>
                      <w:t>F</w:t>
                    </w:r>
                    <w:r>
                      <w:rPr>
                        <w:color w:val="FFFFFF"/>
                        <w:spacing w:val="-48"/>
                        <w:w w:val="101"/>
                        <w:position w:val="1"/>
                        <w:sz w:val="24"/>
                      </w:rPr>
                      <w:t>F</w:t>
                    </w:r>
                    <w:r>
                      <w:rPr>
                        <w:rFonts w:ascii="Arial"/>
                        <w:b/>
                        <w:color w:val="0078D6"/>
                        <w:spacing w:val="-104"/>
                        <w:w w:val="101"/>
                        <w:sz w:val="24"/>
                      </w:rPr>
                      <w:t>F</w:t>
                    </w:r>
                    <w:r>
                      <w:rPr>
                        <w:color w:val="FFFFFF"/>
                        <w:spacing w:val="-13"/>
                        <w:w w:val="101"/>
                        <w:position w:val="1"/>
                        <w:sz w:val="24"/>
                      </w:rPr>
                      <w:t>F</w:t>
                    </w:r>
                    <w:r>
                      <w:rPr>
                        <w:rFonts w:ascii="Arial"/>
                        <w:b/>
                        <w:color w:val="0078D6"/>
                        <w:spacing w:val="-59"/>
                        <w:w w:val="101"/>
                        <w:sz w:val="24"/>
                      </w:rPr>
                      <w:t>I</w:t>
                    </w:r>
                    <w:r>
                      <w:rPr>
                        <w:color w:val="FFFFFF"/>
                        <w:spacing w:val="-8"/>
                        <w:w w:val="101"/>
                        <w:position w:val="1"/>
                        <w:sz w:val="24"/>
                      </w:rPr>
                      <w:t>I</w:t>
                    </w:r>
                    <w:r>
                      <w:rPr>
                        <w:rFonts w:ascii="Arial"/>
                        <w:b/>
                        <w:color w:val="0078D6"/>
                        <w:spacing w:val="-171"/>
                        <w:sz w:val="24"/>
                      </w:rPr>
                      <w:t>C</w:t>
                    </w:r>
                    <w:r>
                      <w:rPr>
                        <w:color w:val="FFFFFF"/>
                        <w:spacing w:val="-1"/>
                        <w:w w:val="101"/>
                        <w:position w:val="1"/>
                        <w:sz w:val="24"/>
                      </w:rPr>
                      <w:t>C</w:t>
                    </w:r>
                    <w:r>
                      <w:rPr>
                        <w:color w:val="FFFFFF"/>
                        <w:spacing w:val="-23"/>
                        <w:w w:val="101"/>
                        <w:position w:val="1"/>
                        <w:sz w:val="24"/>
                      </w:rPr>
                      <w:t>I</w:t>
                    </w:r>
                    <w:r>
                      <w:rPr>
                        <w:rFonts w:ascii="Arial"/>
                        <w:b/>
                        <w:color w:val="0078D6"/>
                        <w:spacing w:val="-49"/>
                        <w:w w:val="101"/>
                        <w:sz w:val="24"/>
                      </w:rPr>
                      <w:t>I</w:t>
                    </w:r>
                    <w:r>
                      <w:rPr>
                        <w:color w:val="FFFFFF"/>
                        <w:spacing w:val="-97"/>
                        <w:w w:val="101"/>
                        <w:position w:val="1"/>
                        <w:sz w:val="24"/>
                      </w:rPr>
                      <w:t>A</w:t>
                    </w:r>
                    <w:r>
                      <w:rPr>
                        <w:rFonts w:ascii="Arial"/>
                        <w:b/>
                        <w:color w:val="0078D6"/>
                        <w:spacing w:val="-68"/>
                        <w:w w:val="93"/>
                        <w:sz w:val="24"/>
                      </w:rPr>
                      <w:t>A</w:t>
                    </w:r>
                    <w:r>
                      <w:rPr>
                        <w:color w:val="FFFFFF"/>
                        <w:spacing w:val="-38"/>
                        <w:w w:val="101"/>
                        <w:position w:val="1"/>
                        <w:sz w:val="24"/>
                      </w:rPr>
                      <w:t>L</w:t>
                    </w:r>
                    <w:r>
                      <w:rPr>
                        <w:rFonts w:ascii="Arial"/>
                        <w:b/>
                        <w:color w:val="0078D6"/>
                        <w:spacing w:val="-2"/>
                        <w:w w:val="92"/>
                        <w:sz w:val="24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6037C" w14:textId="77777777" w:rsidR="00E65A9A" w:rsidRDefault="00E65A9A">
      <w:r>
        <w:separator/>
      </w:r>
    </w:p>
  </w:footnote>
  <w:footnote w:type="continuationSeparator" w:id="0">
    <w:p w14:paraId="30A08FB1" w14:textId="77777777" w:rsidR="00E65A9A" w:rsidRDefault="00E65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270689"/>
    <w:multiLevelType w:val="hybridMultilevel"/>
    <w:tmpl w:val="F12CE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D5E8F"/>
    <w:multiLevelType w:val="hybridMultilevel"/>
    <w:tmpl w:val="BF60562E"/>
    <w:lvl w:ilvl="0" w:tplc="8AE87424">
      <w:numFmt w:val="bullet"/>
      <w:lvlText w:val=""/>
      <w:lvlJc w:val="left"/>
      <w:pPr>
        <w:ind w:left="7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9D66D92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2" w:tplc="09463234">
      <w:numFmt w:val="bullet"/>
      <w:lvlText w:val="•"/>
      <w:lvlJc w:val="left"/>
      <w:pPr>
        <w:ind w:left="2803" w:hanging="360"/>
      </w:pPr>
      <w:rPr>
        <w:rFonts w:hint="default"/>
        <w:lang w:val="en-US" w:eastAsia="en-US" w:bidi="ar-SA"/>
      </w:rPr>
    </w:lvl>
    <w:lvl w:ilvl="3" w:tplc="55F288FA">
      <w:numFmt w:val="bullet"/>
      <w:lvlText w:val="•"/>
      <w:lvlJc w:val="left"/>
      <w:pPr>
        <w:ind w:left="3834" w:hanging="360"/>
      </w:pPr>
      <w:rPr>
        <w:rFonts w:hint="default"/>
        <w:lang w:val="en-US" w:eastAsia="en-US" w:bidi="ar-SA"/>
      </w:rPr>
    </w:lvl>
    <w:lvl w:ilvl="4" w:tplc="5C64E932">
      <w:numFmt w:val="bullet"/>
      <w:lvlText w:val="•"/>
      <w:lvlJc w:val="left"/>
      <w:pPr>
        <w:ind w:left="4866" w:hanging="360"/>
      </w:pPr>
      <w:rPr>
        <w:rFonts w:hint="default"/>
        <w:lang w:val="en-US" w:eastAsia="en-US" w:bidi="ar-SA"/>
      </w:rPr>
    </w:lvl>
    <w:lvl w:ilvl="5" w:tplc="B18AAC1E">
      <w:numFmt w:val="bullet"/>
      <w:lvlText w:val="•"/>
      <w:lvlJc w:val="left"/>
      <w:pPr>
        <w:ind w:left="5898" w:hanging="360"/>
      </w:pPr>
      <w:rPr>
        <w:rFonts w:hint="default"/>
        <w:lang w:val="en-US" w:eastAsia="en-US" w:bidi="ar-SA"/>
      </w:rPr>
    </w:lvl>
    <w:lvl w:ilvl="6" w:tplc="8D3EFB66">
      <w:numFmt w:val="bullet"/>
      <w:lvlText w:val="•"/>
      <w:lvlJc w:val="left"/>
      <w:pPr>
        <w:ind w:left="6929" w:hanging="360"/>
      </w:pPr>
      <w:rPr>
        <w:rFonts w:hint="default"/>
        <w:lang w:val="en-US" w:eastAsia="en-US" w:bidi="ar-SA"/>
      </w:rPr>
    </w:lvl>
    <w:lvl w:ilvl="7" w:tplc="1BFA8E2A">
      <w:numFmt w:val="bullet"/>
      <w:lvlText w:val="•"/>
      <w:lvlJc w:val="left"/>
      <w:pPr>
        <w:ind w:left="7961" w:hanging="360"/>
      </w:pPr>
      <w:rPr>
        <w:rFonts w:hint="default"/>
        <w:lang w:val="en-US" w:eastAsia="en-US" w:bidi="ar-SA"/>
      </w:rPr>
    </w:lvl>
    <w:lvl w:ilvl="8" w:tplc="51C209F8">
      <w:numFmt w:val="bullet"/>
      <w:lvlText w:val="•"/>
      <w:lvlJc w:val="left"/>
      <w:pPr>
        <w:ind w:left="8992" w:hanging="360"/>
      </w:pPr>
      <w:rPr>
        <w:rFonts w:hint="default"/>
        <w:lang w:val="en-US" w:eastAsia="en-US" w:bidi="ar-SA"/>
      </w:rPr>
    </w:lvl>
  </w:abstractNum>
  <w:num w:numId="1" w16cid:durableId="1736707180">
    <w:abstractNumId w:val="1"/>
  </w:num>
  <w:num w:numId="2" w16cid:durableId="556823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C5CFE"/>
    <w:rsid w:val="00016D40"/>
    <w:rsid w:val="00032394"/>
    <w:rsid w:val="000E548F"/>
    <w:rsid w:val="00141E6D"/>
    <w:rsid w:val="001C33FB"/>
    <w:rsid w:val="002040BF"/>
    <w:rsid w:val="0027539A"/>
    <w:rsid w:val="002925FA"/>
    <w:rsid w:val="00294BB5"/>
    <w:rsid w:val="00296466"/>
    <w:rsid w:val="002A2FF8"/>
    <w:rsid w:val="002C0EA8"/>
    <w:rsid w:val="003418C1"/>
    <w:rsid w:val="0035431C"/>
    <w:rsid w:val="0036634C"/>
    <w:rsid w:val="00370EF0"/>
    <w:rsid w:val="00376A24"/>
    <w:rsid w:val="003B2202"/>
    <w:rsid w:val="003F7DB6"/>
    <w:rsid w:val="00406182"/>
    <w:rsid w:val="0044432E"/>
    <w:rsid w:val="004C5CFE"/>
    <w:rsid w:val="00524745"/>
    <w:rsid w:val="005417A9"/>
    <w:rsid w:val="00653AFD"/>
    <w:rsid w:val="00681000"/>
    <w:rsid w:val="00693D7B"/>
    <w:rsid w:val="006B535D"/>
    <w:rsid w:val="007274DF"/>
    <w:rsid w:val="008B15AE"/>
    <w:rsid w:val="00944FF8"/>
    <w:rsid w:val="00950012"/>
    <w:rsid w:val="00980FF3"/>
    <w:rsid w:val="009817F9"/>
    <w:rsid w:val="009972F4"/>
    <w:rsid w:val="00A15AFF"/>
    <w:rsid w:val="00A4706D"/>
    <w:rsid w:val="00AA5A30"/>
    <w:rsid w:val="00AF35AA"/>
    <w:rsid w:val="00B11AD1"/>
    <w:rsid w:val="00B679C7"/>
    <w:rsid w:val="00BE1BF2"/>
    <w:rsid w:val="00C31CFB"/>
    <w:rsid w:val="00CF692D"/>
    <w:rsid w:val="00D56865"/>
    <w:rsid w:val="00D92EFA"/>
    <w:rsid w:val="00E52A1A"/>
    <w:rsid w:val="00E65A9A"/>
    <w:rsid w:val="00E75856"/>
    <w:rsid w:val="00F00B22"/>
    <w:rsid w:val="00F01615"/>
    <w:rsid w:val="00F3192D"/>
    <w:rsid w:val="00F7185F"/>
    <w:rsid w:val="00FB377E"/>
    <w:rsid w:val="00FC446D"/>
    <w:rsid w:val="00FC4E68"/>
    <w:rsid w:val="2470758D"/>
    <w:rsid w:val="42A9A9F2"/>
    <w:rsid w:val="65A92639"/>
    <w:rsid w:val="74D1742E"/>
    <w:rsid w:val="77D48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611C77"/>
  <w15:docId w15:val="{ED6A344E-DE89-43BF-ADB3-56C9D7CF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"/>
      <w:outlineLvl w:val="0"/>
    </w:pPr>
    <w:rPr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32" w:hanging="36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2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732" w:hanging="360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99"/>
    </w:pPr>
  </w:style>
  <w:style w:type="paragraph" w:styleId="Header">
    <w:name w:val="header"/>
    <w:basedOn w:val="Normal"/>
    <w:link w:val="HeaderChar"/>
    <w:uiPriority w:val="99"/>
    <w:unhideWhenUsed/>
    <w:rsid w:val="00A15A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5AF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15A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5AF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cp:lastModifiedBy>Kim Wilcox</cp:lastModifiedBy>
  <cp:revision>44</cp:revision>
  <dcterms:created xsi:type="dcterms:W3CDTF">2026-04-16T09:54:00Z</dcterms:created>
  <dcterms:modified xsi:type="dcterms:W3CDTF">2026-06-01T15:07:00Z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2025-05-15T00:00:00Z</vt:filetime>
  </property>
  <property fmtid="{D5CDD505-2E9C-101B-9397-08002B2CF9AE}" pid="5" name="MSIP_Label_727fb50e-81d5-40a5-b712-4eff31972ce4_ActionId">
    <vt:lpwstr>664707e3-3b1b-4975-b8ef-1cf665812fef</vt:lpwstr>
  </property>
  <property fmtid="{D5CDD505-2E9C-101B-9397-08002B2CF9AE}" pid="6" name="MSIP_Label_727fb50e-81d5-40a5-b712-4eff31972ce4_ContentBits">
    <vt:lpwstr>2</vt:lpwstr>
  </property>
  <property fmtid="{D5CDD505-2E9C-101B-9397-08002B2CF9AE}" pid="7" name="MSIP_Label_727fb50e-81d5-40a5-b712-4eff31972ce4_Enabled">
    <vt:lpwstr>true</vt:lpwstr>
  </property>
  <property fmtid="{D5CDD505-2E9C-101B-9397-08002B2CF9AE}" pid="8" name="MSIP_Label_727fb50e-81d5-40a5-b712-4eff31972ce4_Method">
    <vt:lpwstr>Standard</vt:lpwstr>
  </property>
  <property fmtid="{D5CDD505-2E9C-101B-9397-08002B2CF9AE}" pid="9" name="MSIP_Label_727fb50e-81d5-40a5-b712-4eff31972ce4_Name">
    <vt:lpwstr>727fb50e-81d5-40a5-b712-4eff31972ce4</vt:lpwstr>
  </property>
  <property fmtid="{D5CDD505-2E9C-101B-9397-08002B2CF9AE}" pid="10" name="MSIP_Label_727fb50e-81d5-40a5-b712-4eff31972ce4_SetDate">
    <vt:lpwstr>2023-07-14T07:57:33Z</vt:lpwstr>
  </property>
  <property fmtid="{D5CDD505-2E9C-101B-9397-08002B2CF9AE}" pid="11" name="MSIP_Label_727fb50e-81d5-40a5-b712-4eff31972ce4_SiteId">
    <vt:lpwstr>faa8e269-0811-4538-82e7-4d29009219bf</vt:lpwstr>
  </property>
  <property fmtid="{D5CDD505-2E9C-101B-9397-08002B2CF9AE}" pid="12" name="Producer">
    <vt:lpwstr>Adobe Acrobat (32-bit) 25 Paper Capture Plug-in</vt:lpwstr>
  </property>
</Properties>
</file>