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FC94A" w14:textId="77777777" w:rsidR="003F47D1" w:rsidRDefault="003F47D1" w:rsidP="003F47D1">
      <w:pPr>
        <w:pStyle w:val="Header"/>
        <w:tabs>
          <w:tab w:val="clear" w:pos="4513"/>
          <w:tab w:val="clear" w:pos="9026"/>
          <w:tab w:val="left" w:pos="747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B903A7" wp14:editId="53CDD830">
                <wp:simplePos x="0" y="0"/>
                <wp:positionH relativeFrom="page">
                  <wp:posOffset>461727</wp:posOffset>
                </wp:positionH>
                <wp:positionV relativeFrom="page">
                  <wp:posOffset>353085</wp:posOffset>
                </wp:positionV>
                <wp:extent cx="6681470" cy="1188000"/>
                <wp:effectExtent l="0" t="0" r="0" b="0"/>
                <wp:wrapNone/>
                <wp:docPr id="663699848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9EFA81F1-3E51-4834-87C1-13BF99C6312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1470" cy="1188000"/>
                          <a:chOff x="0" y="0"/>
                          <a:chExt cx="6681038" cy="1189228"/>
                        </a:xfrm>
                      </wpg:grpSpPr>
                      <pic:pic xmlns:pic="http://schemas.openxmlformats.org/drawingml/2006/picture">
                        <pic:nvPicPr>
                          <pic:cNvPr id="9163314" name="Picture 9163314" descr="A black background with a black squar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728"/>
                            <a:ext cx="11049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6248766" name="Text Box 1196248766"/>
                        <wps:cNvSpPr txBox="1">
                          <a:spLocks noChangeArrowheads="1"/>
                        </wps:cNvSpPr>
                        <wps:spPr bwMode="auto">
                          <a:xfrm>
                            <a:off x="2973871" y="0"/>
                            <a:ext cx="3707167" cy="49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C6106" w14:textId="77777777" w:rsidR="003F47D1" w:rsidRPr="00EC0DE7" w:rsidRDefault="003F47D1" w:rsidP="003F47D1">
                              <w:pPr>
                                <w:jc w:val="right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C0DE7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The Housing and Regeneration Agency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B903A7" id="Group 2" o:spid="_x0000_s1026" style="position:absolute;margin-left:36.35pt;margin-top:27.8pt;width:526.1pt;height:93.55pt;z-index:251658240;mso-position-horizontal-relative:page;mso-position-vertical-relative:page;mso-width-relative:margin;mso-height-relative:margin" coordsize="66810,1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63314" o:spid="_x0000_s1027" type="#_x0000_t75" alt="A black background with a black square&#10;&#10;AI-generated content may be incorrect." style="position:absolute;top:1097;width:11049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">
                  <v:imagedata r:id="rId11" o:title="A black background with a black square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96248766" o:spid="_x0000_s1028" type="#_x0000_t202" style="position:absolute;left:29738;width:37072;height:4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" filled="f" stroked="f">
                  <v:textbox>
                    <w:txbxContent>
                      <w:p w14:paraId="40BC6106" w14:textId="77777777" w:rsidR="003F47D1" w:rsidRPr="00EC0DE7" w:rsidRDefault="003F47D1" w:rsidP="003F47D1">
                        <w:pPr>
                          <w:jc w:val="right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C0DE7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The Housing and Regeneration Agency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429EA42" w14:textId="77777777" w:rsidR="003F47D1" w:rsidRPr="00306B82" w:rsidRDefault="003F47D1" w:rsidP="003F47D1">
      <w:pPr>
        <w:pStyle w:val="Title"/>
        <w:tabs>
          <w:tab w:val="left" w:pos="1925"/>
        </w:tabs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  <w:tab/>
      </w:r>
    </w:p>
    <w:p w14:paraId="170CBFAB" w14:textId="77777777" w:rsidR="003F47D1" w:rsidRPr="00306B82" w:rsidRDefault="003F47D1" w:rsidP="003F47D1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5F21C6DB" w14:textId="77777777" w:rsidR="003F47D1" w:rsidRPr="00306B82" w:rsidRDefault="003F47D1" w:rsidP="003F47D1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p w14:paraId="2DD6A131" w14:textId="77777777" w:rsidR="003F47D1" w:rsidRDefault="003F47D1" w:rsidP="003F47D1">
      <w:pPr>
        <w:widowControl/>
        <w:spacing w:after="120"/>
        <w:rPr>
          <w:rFonts w:asciiTheme="minorHAnsi" w:eastAsia="Calibri" w:hAnsiTheme="minorHAnsi" w:cstheme="minorBidi"/>
          <w:b/>
          <w:bCs/>
          <w:color w:val="006C7D"/>
          <w:sz w:val="40"/>
          <w:szCs w:val="40"/>
          <w:lang w:val="en-GB"/>
        </w:rPr>
      </w:pP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4"/>
        <w:gridCol w:w="8517"/>
      </w:tblGrid>
      <w:tr w:rsidR="003F47D1" w:rsidRPr="00306B82" w14:paraId="71487FA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1DF2A247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Job role title</w:t>
            </w:r>
          </w:p>
        </w:tc>
        <w:tc>
          <w:tcPr>
            <w:tcW w:w="8517" w:type="dxa"/>
          </w:tcPr>
          <w:p w14:paraId="00485098" w14:textId="268EA6D0" w:rsidR="003F47D1" w:rsidRPr="008356BC" w:rsidRDefault="00C93F6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00C93F61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HR Data &amp; System Advis</w:t>
            </w:r>
            <w:r w:rsidR="00385B5B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o</w:t>
            </w:r>
            <w:r w:rsidRPr="00C93F61"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r</w:t>
            </w:r>
          </w:p>
        </w:tc>
      </w:tr>
      <w:tr w:rsidR="003F47D1" w:rsidRPr="00306B82" w14:paraId="7F01BA4E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557135A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8517" w:type="dxa"/>
          </w:tcPr>
          <w:p w14:paraId="788E1D2A" w14:textId="7028E60C" w:rsidR="003F47D1" w:rsidRPr="008356BC" w:rsidRDefault="00C93F6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Chief Operating Office</w:t>
            </w:r>
          </w:p>
        </w:tc>
      </w:tr>
      <w:tr w:rsidR="003F47D1" w:rsidRPr="00306B82" w14:paraId="41FAEECB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05551D4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8517" w:type="dxa"/>
          </w:tcPr>
          <w:p w14:paraId="6430DF7F" w14:textId="790EB672" w:rsidR="003F47D1" w:rsidRPr="008356BC" w:rsidRDefault="00C93F6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People Services</w:t>
            </w:r>
          </w:p>
        </w:tc>
      </w:tr>
      <w:tr w:rsidR="003F47D1" w:rsidRPr="00306B82" w14:paraId="79E17A0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52A7B9F0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8517" w:type="dxa"/>
          </w:tcPr>
          <w:p w14:paraId="0794FE03" w14:textId="4F0D0D57" w:rsidR="003F47D1" w:rsidRPr="008356BC" w:rsidRDefault="00C93F61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00C93F61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Senior Manager - HR MI &amp; Data</w:t>
            </w:r>
          </w:p>
        </w:tc>
      </w:tr>
    </w:tbl>
    <w:p w14:paraId="5A143111" w14:textId="77777777" w:rsidR="003F47D1" w:rsidRPr="00306B82" w:rsidRDefault="003F47D1" w:rsidP="003F47D1">
      <w:pPr>
        <w:rPr>
          <w:rFonts w:asciiTheme="minorHAnsi" w:hAnsiTheme="minorHAnsi" w:cstheme="minorHAnsi"/>
          <w:color w:val="00B0F0"/>
        </w:rPr>
      </w:pPr>
    </w:p>
    <w:p w14:paraId="53AB4C31" w14:textId="77777777" w:rsidR="003F47D1" w:rsidRPr="00306B82" w:rsidRDefault="003F47D1" w:rsidP="003F47D1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p w14:paraId="6D96C6AB" w14:textId="3F58E70F" w:rsidR="003F47D1" w:rsidRDefault="00C93F61" w:rsidP="003F47D1">
      <w:pPr>
        <w:rPr>
          <w:rFonts w:asciiTheme="minorHAnsi" w:hAnsiTheme="minorHAnsi" w:cstheme="minorHAnsi"/>
          <w:sz w:val="24"/>
          <w:szCs w:val="24"/>
        </w:rPr>
      </w:pPr>
      <w:r w:rsidRPr="00C93F61">
        <w:rPr>
          <w:rFonts w:asciiTheme="minorHAnsi" w:hAnsiTheme="minorHAnsi" w:cstheme="minorHAnsi"/>
          <w:sz w:val="24"/>
          <w:szCs w:val="24"/>
        </w:rPr>
        <w:t xml:space="preserve">The HR Data </w:t>
      </w:r>
      <w:r>
        <w:rPr>
          <w:rFonts w:asciiTheme="minorHAnsi" w:hAnsiTheme="minorHAnsi" w:cstheme="minorHAnsi"/>
          <w:sz w:val="24"/>
          <w:szCs w:val="24"/>
        </w:rPr>
        <w:t xml:space="preserve">&amp; Systems </w:t>
      </w:r>
      <w:r w:rsidRPr="00C93F61">
        <w:rPr>
          <w:rFonts w:asciiTheme="minorHAnsi" w:hAnsiTheme="minorHAnsi" w:cstheme="minorHAnsi"/>
          <w:sz w:val="24"/>
          <w:szCs w:val="24"/>
        </w:rPr>
        <w:t>Advisor is responsible for delivering accurate, reliable people data and insights that support effective workforce planning, decision</w:t>
      </w:r>
      <w:r w:rsidRPr="00C93F61">
        <w:rPr>
          <w:rFonts w:ascii="Cambria Math" w:hAnsi="Cambria Math" w:cs="Cambria Math"/>
          <w:sz w:val="24"/>
          <w:szCs w:val="24"/>
        </w:rPr>
        <w:t>‑</w:t>
      </w:r>
      <w:r w:rsidRPr="00C93F61">
        <w:rPr>
          <w:rFonts w:asciiTheme="minorHAnsi" w:hAnsiTheme="minorHAnsi" w:cstheme="minorHAnsi"/>
          <w:sz w:val="24"/>
          <w:szCs w:val="24"/>
        </w:rPr>
        <w:t xml:space="preserve">making and compliance across the Agency. </w:t>
      </w:r>
      <w:r w:rsidR="0076171F" w:rsidRPr="00C93F61">
        <w:rPr>
          <w:rFonts w:asciiTheme="minorHAnsi" w:hAnsiTheme="minorHAnsi" w:cstheme="minorHAnsi"/>
          <w:sz w:val="24"/>
          <w:szCs w:val="24"/>
        </w:rPr>
        <w:t>Th</w:t>
      </w:r>
      <w:r w:rsidR="0076171F">
        <w:rPr>
          <w:rFonts w:asciiTheme="minorHAnsi" w:hAnsiTheme="minorHAnsi" w:cstheme="minorHAnsi"/>
          <w:sz w:val="24"/>
          <w:szCs w:val="24"/>
        </w:rPr>
        <w:t>e</w:t>
      </w:r>
      <w:r w:rsidRPr="00C93F61">
        <w:rPr>
          <w:rFonts w:asciiTheme="minorHAnsi" w:hAnsiTheme="minorHAnsi" w:cstheme="minorHAnsi"/>
          <w:sz w:val="24"/>
          <w:szCs w:val="24"/>
        </w:rPr>
        <w:t xml:space="preserve"> role ensures that HR systems and data are </w:t>
      </w:r>
      <w:r w:rsidR="0076171F" w:rsidRPr="00C93F61">
        <w:rPr>
          <w:rFonts w:asciiTheme="minorHAnsi" w:hAnsiTheme="minorHAnsi" w:cstheme="minorHAnsi"/>
          <w:sz w:val="24"/>
          <w:szCs w:val="24"/>
        </w:rPr>
        <w:t>managed</w:t>
      </w:r>
      <w:r w:rsidRPr="00C93F61">
        <w:rPr>
          <w:rFonts w:asciiTheme="minorHAnsi" w:hAnsiTheme="minorHAnsi" w:cstheme="minorHAnsi"/>
          <w:sz w:val="24"/>
          <w:szCs w:val="24"/>
        </w:rPr>
        <w:t xml:space="preserve">, trusted and </w:t>
      </w:r>
      <w:r w:rsidR="0076171F" w:rsidRPr="00C93F61">
        <w:rPr>
          <w:rFonts w:asciiTheme="minorHAnsi" w:hAnsiTheme="minorHAnsi" w:cstheme="minorHAnsi"/>
          <w:sz w:val="24"/>
          <w:szCs w:val="24"/>
        </w:rPr>
        <w:t>accessible</w:t>
      </w:r>
      <w:r w:rsidR="0076171F">
        <w:rPr>
          <w:rFonts w:asciiTheme="minorHAnsi" w:hAnsiTheme="minorHAnsi" w:cstheme="minorHAnsi"/>
          <w:sz w:val="24"/>
          <w:szCs w:val="24"/>
        </w:rPr>
        <w:t>,</w:t>
      </w:r>
      <w:r w:rsidRPr="00C93F61">
        <w:rPr>
          <w:rFonts w:asciiTheme="minorHAnsi" w:hAnsiTheme="minorHAnsi" w:cstheme="minorHAnsi"/>
          <w:sz w:val="24"/>
          <w:szCs w:val="24"/>
        </w:rPr>
        <w:t xml:space="preserve"> enabling leaders to understand workforce risks, trends and priorities. By providing high</w:t>
      </w:r>
      <w:r w:rsidRPr="00C93F61">
        <w:rPr>
          <w:rFonts w:ascii="Cambria Math" w:hAnsi="Cambria Math" w:cs="Cambria Math"/>
          <w:sz w:val="24"/>
          <w:szCs w:val="24"/>
        </w:rPr>
        <w:t>‑</w:t>
      </w:r>
      <w:r w:rsidRPr="00C93F61">
        <w:rPr>
          <w:rFonts w:asciiTheme="minorHAnsi" w:hAnsiTheme="minorHAnsi" w:cstheme="minorHAnsi"/>
          <w:sz w:val="24"/>
          <w:szCs w:val="24"/>
        </w:rPr>
        <w:t>quality analysis, reporting and transactional data support, the role contributes directly to a well</w:t>
      </w:r>
      <w:r w:rsidRPr="00C93F61">
        <w:rPr>
          <w:rFonts w:ascii="Cambria Math" w:hAnsi="Cambria Math" w:cs="Cambria Math"/>
          <w:sz w:val="24"/>
          <w:szCs w:val="24"/>
        </w:rPr>
        <w:t>‑</w:t>
      </w:r>
      <w:r w:rsidRPr="00C93F61">
        <w:rPr>
          <w:rFonts w:asciiTheme="minorHAnsi" w:hAnsiTheme="minorHAnsi" w:cstheme="minorHAnsi"/>
          <w:sz w:val="24"/>
          <w:szCs w:val="24"/>
        </w:rPr>
        <w:t>governed, well</w:t>
      </w:r>
      <w:r w:rsidRPr="00C93F61">
        <w:rPr>
          <w:rFonts w:ascii="Cambria Math" w:hAnsi="Cambria Math" w:cs="Cambria Math"/>
          <w:sz w:val="24"/>
          <w:szCs w:val="24"/>
        </w:rPr>
        <w:t>‑</w:t>
      </w:r>
      <w:r w:rsidRPr="00C93F61">
        <w:rPr>
          <w:rFonts w:asciiTheme="minorHAnsi" w:hAnsiTheme="minorHAnsi" w:cstheme="minorHAnsi"/>
          <w:sz w:val="24"/>
          <w:szCs w:val="24"/>
        </w:rPr>
        <w:t>planned and efficient organisation.</w:t>
      </w:r>
    </w:p>
    <w:p w14:paraId="4C508A47" w14:textId="77777777" w:rsidR="003F47D1" w:rsidRDefault="003F47D1" w:rsidP="003F47D1"/>
    <w:p w14:paraId="48D59EE2" w14:textId="20DFCD96" w:rsidR="003F47D1" w:rsidRDefault="003F47D1" w:rsidP="003F47D1">
      <w:pPr>
        <w:pStyle w:val="Heading1"/>
        <w:rPr>
          <w:color w:val="FF0000"/>
        </w:rPr>
      </w:pPr>
      <w:bookmarkStart w:id="1" w:name="_Toc148102403"/>
      <w:r>
        <w:t>Key responsibilities</w:t>
      </w:r>
      <w:bookmarkEnd w:id="1"/>
    </w:p>
    <w:p w14:paraId="73014FE4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Deliver HR data, reporting and system activity in line with agreed priorities, plans and workforce reporting requirements.</w:t>
      </w:r>
    </w:p>
    <w:p w14:paraId="1462E287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Apply data standards and best practice to promote consistency, integrity and a single, trusted version of people data.</w:t>
      </w:r>
    </w:p>
    <w:p w14:paraId="309922E5" w14:textId="19ABAC5C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6C9D1E4">
        <w:rPr>
          <w:rFonts w:asciiTheme="minorHAnsi" w:hAnsiTheme="minorHAnsi" w:cstheme="minorBidi"/>
          <w:sz w:val="24"/>
          <w:szCs w:val="24"/>
          <w:lang w:val="en-GB"/>
        </w:rPr>
        <w:t>Manage and maintain effective data capture processes to ensure accuracy and compliance.</w:t>
      </w:r>
    </w:p>
    <w:p w14:paraId="7DDC7A76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Provide specialist advice and day</w:t>
      </w:r>
      <w:r w:rsidRPr="00C93F61">
        <w:rPr>
          <w:rFonts w:asciiTheme="minorHAnsi" w:hAnsiTheme="minorHAnsi" w:cstheme="minorHAnsi"/>
          <w:sz w:val="24"/>
          <w:szCs w:val="24"/>
          <w:lang w:val="en-GB"/>
        </w:rPr>
        <w:noBreakHyphen/>
        <w:t>to</w:t>
      </w:r>
      <w:r w:rsidRPr="00C93F61">
        <w:rPr>
          <w:rFonts w:asciiTheme="minorHAnsi" w:hAnsiTheme="minorHAnsi" w:cstheme="minorHAnsi"/>
          <w:sz w:val="24"/>
          <w:szCs w:val="24"/>
          <w:lang w:val="en-GB"/>
        </w:rPr>
        <w:noBreakHyphen/>
        <w:t>day guidance to colleagues on HR data, systems and reporting tools.</w:t>
      </w:r>
    </w:p>
    <w:p w14:paraId="0E5307D1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Investigate data quality, system or reporting issues, identifying root causes and implementing proportionate solutions.</w:t>
      </w:r>
    </w:p>
    <w:p w14:paraId="225F95A6" w14:textId="77777777" w:rsidR="00C93F61" w:rsidRPr="00FB17A7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FB17A7">
        <w:rPr>
          <w:rFonts w:asciiTheme="minorHAnsi" w:hAnsiTheme="minorHAnsi" w:cstheme="minorHAnsi"/>
          <w:sz w:val="24"/>
          <w:szCs w:val="24"/>
          <w:lang w:val="en-GB"/>
        </w:rPr>
        <w:t>Improve processes and workflows by making better use of existing system functionality and reporting capabilities.</w:t>
      </w:r>
    </w:p>
    <w:p w14:paraId="47FCC809" w14:textId="43CC3F38" w:rsidR="00C93F61" w:rsidRPr="00FB17A7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FB17A7">
        <w:rPr>
          <w:rFonts w:asciiTheme="minorHAnsi" w:hAnsiTheme="minorHAnsi" w:cstheme="minorBidi"/>
          <w:sz w:val="24"/>
          <w:szCs w:val="24"/>
          <w:lang w:val="en-GB"/>
        </w:rPr>
        <w:t>Produce clear HR analysis and reports that highlight workforce trends, risks and areas for attention.</w:t>
      </w:r>
    </w:p>
    <w:p w14:paraId="4792ED17" w14:textId="77777777" w:rsidR="00C93F61" w:rsidRPr="00FB17A7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FB17A7">
        <w:rPr>
          <w:rFonts w:asciiTheme="minorHAnsi" w:hAnsiTheme="minorHAnsi" w:cstheme="minorHAnsi"/>
          <w:sz w:val="24"/>
          <w:szCs w:val="24"/>
          <w:lang w:val="en-GB"/>
        </w:rPr>
        <w:t>Coordinate and prepare HR data inputs for workforce planning, organisational reporting cycles and statutory returns.</w:t>
      </w:r>
    </w:p>
    <w:p w14:paraId="6A9E73CE" w14:textId="77777777" w:rsidR="00C93F61" w:rsidRPr="00FB17A7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FB17A7">
        <w:rPr>
          <w:rFonts w:asciiTheme="minorHAnsi" w:hAnsiTheme="minorHAnsi" w:cstheme="minorHAnsi"/>
          <w:sz w:val="24"/>
          <w:szCs w:val="24"/>
          <w:lang w:val="en-GB"/>
        </w:rPr>
        <w:t>Communicate data and insights clearly through written reports and visual outputs for non</w:t>
      </w:r>
      <w:r w:rsidRPr="00FB17A7">
        <w:rPr>
          <w:rFonts w:asciiTheme="minorHAnsi" w:hAnsiTheme="minorHAnsi" w:cstheme="minorHAnsi"/>
          <w:sz w:val="24"/>
          <w:szCs w:val="24"/>
          <w:lang w:val="en-GB"/>
        </w:rPr>
        <w:noBreakHyphen/>
        <w:t>technical audiences.</w:t>
      </w:r>
    </w:p>
    <w:p w14:paraId="3CED6644" w14:textId="52CFD518" w:rsidR="003F47D1" w:rsidRPr="00FB17A7" w:rsidRDefault="00C93F61" w:rsidP="06C9D1E4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FB17A7">
        <w:rPr>
          <w:rFonts w:asciiTheme="minorHAnsi" w:hAnsiTheme="minorHAnsi" w:cstheme="minorBidi"/>
          <w:sz w:val="24"/>
          <w:szCs w:val="24"/>
          <w:lang w:val="en-GB"/>
        </w:rPr>
        <w:t>Work collaboratively with HR, Digital and corporate colleagues to support cross</w:t>
      </w:r>
      <w:r w:rsidRPr="00FB17A7">
        <w:noBreakHyphen/>
      </w:r>
      <w:r w:rsidRPr="00FB17A7">
        <w:rPr>
          <w:rFonts w:asciiTheme="minorHAnsi" w:hAnsiTheme="minorHAnsi" w:cstheme="minorBidi"/>
          <w:sz w:val="24"/>
          <w:szCs w:val="24"/>
          <w:lang w:val="en-GB"/>
        </w:rPr>
        <w:t>functional reporting and improvement activity</w:t>
      </w:r>
      <w:r w:rsidR="26C294C8" w:rsidRPr="00FB17A7">
        <w:rPr>
          <w:rFonts w:asciiTheme="minorHAnsi" w:hAnsiTheme="minorHAnsi" w:cstheme="minorBidi"/>
          <w:sz w:val="24"/>
          <w:szCs w:val="24"/>
          <w:lang w:val="en-GB"/>
        </w:rPr>
        <w:t>,</w:t>
      </w:r>
      <w:r w:rsidR="38513B76" w:rsidRPr="00FB17A7">
        <w:rPr>
          <w:rFonts w:asciiTheme="minorHAnsi" w:hAnsiTheme="minorHAnsi" w:cstheme="minorBidi"/>
          <w:sz w:val="24"/>
          <w:szCs w:val="24"/>
          <w:lang w:val="en-GB"/>
        </w:rPr>
        <w:t xml:space="preserve"> </w:t>
      </w:r>
      <w:r w:rsidR="59E3D80D" w:rsidRPr="00FB17A7">
        <w:rPr>
          <w:rFonts w:asciiTheme="minorHAnsi" w:hAnsiTheme="minorHAnsi" w:cstheme="minorBidi"/>
          <w:sz w:val="24"/>
          <w:szCs w:val="24"/>
          <w:lang w:val="en-GB"/>
        </w:rPr>
        <w:t>including system upgrades and monthly patching.</w:t>
      </w:r>
    </w:p>
    <w:p w14:paraId="677078B2" w14:textId="0A9195A4" w:rsidR="7A205392" w:rsidRPr="00FB17A7" w:rsidRDefault="7A205392" w:rsidP="06C9D1E4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0FB17A7">
        <w:rPr>
          <w:rFonts w:asciiTheme="minorHAnsi" w:hAnsiTheme="minorHAnsi" w:cstheme="minorBidi"/>
          <w:sz w:val="24"/>
          <w:szCs w:val="24"/>
          <w:lang w:val="en-GB"/>
        </w:rPr>
        <w:t>Creat</w:t>
      </w:r>
      <w:r w:rsidR="34D35C16" w:rsidRPr="00FB17A7">
        <w:rPr>
          <w:rFonts w:asciiTheme="minorHAnsi" w:hAnsiTheme="minorHAnsi" w:cstheme="minorBidi"/>
          <w:sz w:val="24"/>
          <w:szCs w:val="24"/>
          <w:lang w:val="en-GB"/>
        </w:rPr>
        <w:t>e</w:t>
      </w:r>
      <w:r w:rsidRPr="00FB17A7">
        <w:rPr>
          <w:rFonts w:asciiTheme="minorHAnsi" w:hAnsiTheme="minorHAnsi" w:cstheme="minorBidi"/>
          <w:sz w:val="24"/>
          <w:szCs w:val="24"/>
          <w:lang w:val="en-GB"/>
        </w:rPr>
        <w:t xml:space="preserve"> and maintain positions and t</w:t>
      </w:r>
      <w:r w:rsidR="1CE5A31A" w:rsidRPr="00FB17A7">
        <w:rPr>
          <w:rFonts w:asciiTheme="minorHAnsi" w:hAnsiTheme="minorHAnsi" w:cstheme="minorBidi"/>
          <w:sz w:val="24"/>
          <w:szCs w:val="24"/>
          <w:lang w:val="en-GB"/>
        </w:rPr>
        <w:t>he organisational structure in the HR System</w:t>
      </w:r>
    </w:p>
    <w:p w14:paraId="70BA3813" w14:textId="77777777" w:rsidR="00C93F61" w:rsidRDefault="00C93F61" w:rsidP="003F47D1">
      <w:pPr>
        <w:pStyle w:val="ListParagraph"/>
        <w:ind w:left="720"/>
        <w:rPr>
          <w:rFonts w:asciiTheme="minorHAnsi" w:hAnsiTheme="minorHAnsi" w:cstheme="minorBidi"/>
          <w:sz w:val="24"/>
          <w:szCs w:val="24"/>
        </w:rPr>
      </w:pPr>
    </w:p>
    <w:p w14:paraId="23E784B2" w14:textId="77777777" w:rsidR="00FB17A7" w:rsidRDefault="00FB17A7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theme="minorHAnsi"/>
          <w:color w:val="369D9F"/>
          <w:sz w:val="40"/>
          <w:szCs w:val="40"/>
          <w:lang w:val="en-GB"/>
        </w:rPr>
      </w:pPr>
      <w:bookmarkStart w:id="2" w:name="_Toc148102404"/>
      <w:r>
        <w:br w:type="page"/>
      </w:r>
    </w:p>
    <w:p w14:paraId="7A7918EA" w14:textId="0AE23A69" w:rsidR="003F47D1" w:rsidRDefault="003F47D1" w:rsidP="003F47D1">
      <w:pPr>
        <w:pStyle w:val="Heading1"/>
      </w:pPr>
      <w:r>
        <w:lastRenderedPageBreak/>
        <w:t>Key qualifications, knowledge</w:t>
      </w:r>
      <w:bookmarkEnd w:id="2"/>
      <w:r>
        <w:t xml:space="preserve"> and experience</w:t>
      </w:r>
    </w:p>
    <w:p w14:paraId="36E4AAC1" w14:textId="50CE317B" w:rsidR="00C93F61" w:rsidRPr="00C93F61" w:rsidRDefault="005C2C5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Bidi"/>
          <w:sz w:val="24"/>
          <w:szCs w:val="24"/>
          <w:lang w:val="en-GB"/>
        </w:rPr>
      </w:pPr>
      <w:r w:rsidRPr="06C9D1E4">
        <w:rPr>
          <w:rFonts w:asciiTheme="minorHAnsi" w:hAnsiTheme="minorHAnsi" w:cstheme="minorBidi"/>
          <w:sz w:val="24"/>
          <w:szCs w:val="24"/>
          <w:lang w:val="en-GB"/>
        </w:rPr>
        <w:t>E</w:t>
      </w:r>
      <w:r w:rsidR="00C93F61" w:rsidRPr="06C9D1E4">
        <w:rPr>
          <w:rFonts w:asciiTheme="minorHAnsi" w:hAnsiTheme="minorHAnsi" w:cstheme="minorBidi"/>
          <w:sz w:val="24"/>
          <w:szCs w:val="24"/>
          <w:lang w:val="en-GB"/>
        </w:rPr>
        <w:t xml:space="preserve">xperience working with </w:t>
      </w:r>
      <w:r w:rsidR="448E2F94" w:rsidRPr="06C9D1E4">
        <w:rPr>
          <w:rFonts w:asciiTheme="minorHAnsi" w:hAnsiTheme="minorHAnsi" w:cstheme="minorBidi"/>
          <w:sz w:val="24"/>
          <w:szCs w:val="24"/>
          <w:lang w:val="en-GB"/>
        </w:rPr>
        <w:t xml:space="preserve">HR </w:t>
      </w:r>
      <w:r w:rsidR="00C93F61" w:rsidRPr="06C9D1E4">
        <w:rPr>
          <w:rFonts w:asciiTheme="minorHAnsi" w:hAnsiTheme="minorHAnsi" w:cstheme="minorBidi"/>
          <w:sz w:val="24"/>
          <w:szCs w:val="24"/>
          <w:lang w:val="en-GB"/>
        </w:rPr>
        <w:t>data, analytics or management information in a medium to large organisation.</w:t>
      </w:r>
    </w:p>
    <w:p w14:paraId="7D7773DE" w14:textId="5151F617" w:rsidR="00C93F61" w:rsidRPr="00C93F61" w:rsidRDefault="005C2C5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>
        <w:rPr>
          <w:rFonts w:asciiTheme="minorHAnsi" w:hAnsiTheme="minorHAnsi" w:cstheme="minorHAnsi"/>
          <w:sz w:val="24"/>
          <w:szCs w:val="24"/>
          <w:lang w:val="en-GB"/>
        </w:rPr>
        <w:t>W</w:t>
      </w:r>
      <w:r w:rsidR="00C93F61" w:rsidRPr="00C93F61">
        <w:rPr>
          <w:rFonts w:asciiTheme="minorHAnsi" w:hAnsiTheme="minorHAnsi" w:cstheme="minorHAnsi"/>
          <w:sz w:val="24"/>
          <w:szCs w:val="24"/>
          <w:lang w:val="en-GB"/>
        </w:rPr>
        <w:t>orking knowledge of HR information systems and data management principles, including data quality and compliance.</w:t>
      </w:r>
    </w:p>
    <w:p w14:paraId="6AA50FF8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Advanced Microsoft Excel skills, including pivots, lookups, complex formulas and basic data visualisation techniques.</w:t>
      </w:r>
    </w:p>
    <w:p w14:paraId="596294E7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Proven ability to analyse workforce data and translate findings into clear, actionable insight for stakeholders.</w:t>
      </w:r>
    </w:p>
    <w:p w14:paraId="35F74CC4" w14:textId="77777777" w:rsidR="00C93F61" w:rsidRPr="00FB17A7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FB17A7">
        <w:rPr>
          <w:rFonts w:asciiTheme="minorHAnsi" w:hAnsiTheme="minorHAnsi" w:cstheme="minorHAnsi"/>
          <w:sz w:val="24"/>
          <w:szCs w:val="24"/>
          <w:lang w:val="en-GB"/>
        </w:rPr>
        <w:t>Experience producing regular and ad</w:t>
      </w:r>
      <w:r w:rsidRPr="00FB17A7">
        <w:rPr>
          <w:rFonts w:asciiTheme="minorHAnsi" w:hAnsiTheme="minorHAnsi" w:cstheme="minorHAnsi"/>
          <w:sz w:val="24"/>
          <w:szCs w:val="24"/>
          <w:lang w:val="en-GB"/>
        </w:rPr>
        <w:noBreakHyphen/>
        <w:t>hoc HR reports, including headcount, absence, turnover or related metrics.</w:t>
      </w:r>
    </w:p>
    <w:p w14:paraId="6B48D5CA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FB17A7">
        <w:rPr>
          <w:rFonts w:asciiTheme="minorHAnsi" w:hAnsiTheme="minorHAnsi" w:cstheme="minorHAnsi"/>
          <w:sz w:val="24"/>
          <w:szCs w:val="24"/>
          <w:lang w:val="en-GB"/>
        </w:rPr>
        <w:t>Good understanding</w:t>
      </w:r>
      <w:r w:rsidRPr="00C93F61">
        <w:rPr>
          <w:rFonts w:asciiTheme="minorHAnsi" w:hAnsiTheme="minorHAnsi" w:cstheme="minorHAnsi"/>
          <w:sz w:val="24"/>
          <w:szCs w:val="24"/>
          <w:lang w:val="en-GB"/>
        </w:rPr>
        <w:t xml:space="preserve"> of data reconciliation and working across multiple data sources.</w:t>
      </w:r>
    </w:p>
    <w:p w14:paraId="643E975F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Experience supporting workforce planning, organisational reporting or business planning processes.</w:t>
      </w:r>
    </w:p>
    <w:p w14:paraId="5042146B" w14:textId="77777777" w:rsidR="00C93F61" w:rsidRP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Strong written and verbal communication skills, with confidence explaining data to non</w:t>
      </w:r>
      <w:r w:rsidRPr="00C93F61">
        <w:rPr>
          <w:rFonts w:asciiTheme="minorHAnsi" w:hAnsiTheme="minorHAnsi" w:cstheme="minorHAnsi"/>
          <w:sz w:val="24"/>
          <w:szCs w:val="24"/>
          <w:lang w:val="en-GB"/>
        </w:rPr>
        <w:noBreakHyphen/>
        <w:t>technical audiences.</w:t>
      </w:r>
    </w:p>
    <w:p w14:paraId="12161ED9" w14:textId="77777777" w:rsidR="00C93F61" w:rsidRDefault="00C93F61" w:rsidP="00C93F61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  <w:lang w:val="en-GB"/>
        </w:rPr>
      </w:pPr>
      <w:r w:rsidRPr="00C93F61">
        <w:rPr>
          <w:rFonts w:asciiTheme="minorHAnsi" w:hAnsiTheme="minorHAnsi" w:cstheme="minorHAnsi"/>
          <w:sz w:val="24"/>
          <w:szCs w:val="24"/>
          <w:lang w:val="en-GB"/>
        </w:rPr>
        <w:t>Evidence of improving processes or ways of working through continuous improvement approaches.</w:t>
      </w:r>
    </w:p>
    <w:p w14:paraId="2C5C4DE8" w14:textId="77777777" w:rsidR="00C93F61" w:rsidRDefault="00C93F61" w:rsidP="00C93F61">
      <w:pPr>
        <w:rPr>
          <w:rFonts w:asciiTheme="minorHAnsi" w:hAnsiTheme="minorHAnsi" w:cstheme="minorHAnsi"/>
          <w:sz w:val="24"/>
          <w:szCs w:val="24"/>
          <w:lang w:val="en-GB"/>
        </w:rPr>
      </w:pPr>
    </w:p>
    <w:p w14:paraId="445BE3EA" w14:textId="77777777" w:rsidR="003F47D1" w:rsidRPr="00306B82" w:rsidRDefault="003F47D1" w:rsidP="003F47D1">
      <w:pPr>
        <w:pStyle w:val="Heading1"/>
        <w:rPr>
          <w:b/>
          <w:bCs/>
        </w:rPr>
      </w:pPr>
      <w:bookmarkStart w:id="3" w:name="_Toc148102405"/>
      <w:r>
        <w:t>Values and key behaviours</w:t>
      </w:r>
      <w:bookmarkEnd w:id="3"/>
    </w:p>
    <w:p w14:paraId="1443606D" w14:textId="77777777" w:rsidR="003F47D1" w:rsidRPr="001B0D5C" w:rsidRDefault="003F47D1" w:rsidP="003F47D1">
      <w:pPr>
        <w:spacing w:after="120"/>
        <w:rPr>
          <w:rFonts w:asciiTheme="minorHAnsi" w:hAnsiTheme="minorHAnsi" w:cstheme="minorBidi"/>
          <w:sz w:val="24"/>
          <w:szCs w:val="24"/>
          <w:lang w:val="en-GB"/>
        </w:rPr>
      </w:pPr>
      <w:r w:rsidRPr="2035E320">
        <w:rPr>
          <w:rFonts w:asciiTheme="minorHAnsi" w:hAnsiTheme="minorHAnsi" w:cstheme="minorBidi"/>
          <w:sz w:val="24"/>
          <w:szCs w:val="24"/>
          <w:lang w:val="en-GB"/>
        </w:rPr>
        <w:t>Homes England colleagues are expected to be flexible in undertaking duties and responsibilities commensurate with the general character of the role and level of responsibility.</w:t>
      </w:r>
    </w:p>
    <w:p w14:paraId="77D6F5F5" w14:textId="77777777" w:rsidR="003F47D1" w:rsidRDefault="003F47D1" w:rsidP="003F47D1">
      <w:pPr>
        <w:rPr>
          <w:rFonts w:asciiTheme="minorHAnsi" w:hAnsiTheme="minorHAnsi" w:cstheme="minorBidi"/>
          <w:sz w:val="24"/>
          <w:szCs w:val="24"/>
        </w:rPr>
      </w:pPr>
    </w:p>
    <w:p w14:paraId="0CA6B955" w14:textId="77777777" w:rsidR="003F47D1" w:rsidRDefault="003F47D1" w:rsidP="003F47D1">
      <w:pPr>
        <w:rPr>
          <w:rFonts w:asciiTheme="minorHAnsi" w:hAnsiTheme="minorHAnsi" w:cstheme="minorHAnsi"/>
          <w:sz w:val="24"/>
          <w:szCs w:val="24"/>
        </w:rPr>
      </w:pPr>
      <w:r w:rsidRPr="009D763E">
        <w:rPr>
          <w:rFonts w:asciiTheme="minorHAnsi" w:hAnsiTheme="minorHAnsi" w:cstheme="minorHAnsi"/>
          <w:sz w:val="24"/>
          <w:szCs w:val="24"/>
        </w:rPr>
        <w:t>The role consistently demonstrates and embeds the values and behaviours in daily work, contributing to a positive and inclusive culture.</w:t>
      </w:r>
    </w:p>
    <w:p w14:paraId="7320B922" w14:textId="77777777" w:rsidR="003F47D1" w:rsidRPr="00C81065" w:rsidRDefault="003F47D1" w:rsidP="003F47D1">
      <w:pPr>
        <w:rPr>
          <w:rFonts w:asciiTheme="minorHAnsi" w:hAnsiTheme="minorHAnsi" w:cstheme="minorHAnsi"/>
          <w:sz w:val="24"/>
          <w:szCs w:val="24"/>
        </w:rPr>
      </w:pPr>
    </w:p>
    <w:p w14:paraId="4E99BF57" w14:textId="02C05EBE" w:rsidR="00504BC1" w:rsidRPr="00504BC1" w:rsidRDefault="003F47D1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  <w:r>
        <w:rPr>
          <w:noProof/>
        </w:rPr>
        <w:drawing>
          <wp:inline distT="0" distB="0" distL="0" distR="0" wp14:anchorId="1AEB7DF6" wp14:editId="574BF5A5">
            <wp:extent cx="6462215" cy="1726158"/>
            <wp:effectExtent l="0" t="0" r="0" b="762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1D574A1-A6FE-419D-A402-CCC0A7C98A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4870" cy="17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BC1" w:rsidRPr="00504BC1" w:rsidSect="0080092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1BD23" w14:textId="77777777" w:rsidR="005D7CBC" w:rsidRDefault="005D7CBC" w:rsidP="00EA7247">
      <w:r>
        <w:separator/>
      </w:r>
    </w:p>
  </w:endnote>
  <w:endnote w:type="continuationSeparator" w:id="0">
    <w:p w14:paraId="3A7AF5F1" w14:textId="77777777" w:rsidR="005D7CBC" w:rsidRDefault="005D7CBC" w:rsidP="00EA7247">
      <w:r>
        <w:continuationSeparator/>
      </w:r>
    </w:p>
  </w:endnote>
  <w:endnote w:type="continuationNotice" w:id="1">
    <w:p w14:paraId="3EBE31B2" w14:textId="77777777" w:rsidR="005D7CBC" w:rsidRDefault="005D7C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515D03" w:rsidP="00515D0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46AB87" wp14:editId="09CD9685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F611068F-8DB4-48ED-8ED3-86C37684462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21BF31E" id="Rectangle 4" o:spid="_x0000_s1026" style="position:absolute;margin-left:-75pt;margin-top:10.4pt;width:634.3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F6AE9E43-2CF4-4BCB-BE9A-6FDA708B2D5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ED6D8F" w:rsidRDefault="00515D03" w:rsidP="00515D03">
                          <w:pPr>
                            <w:jc w:val="center"/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</w:pPr>
                          <w:r w:rsidRPr="00ED6D8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EA6E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0A42DF82" w14:textId="77777777" w:rsidR="00515D03" w:rsidRPr="00ED6D8F" w:rsidRDefault="00515D03" w:rsidP="00515D03">
                    <w:pPr>
                      <w:jc w:val="center"/>
                      <w:rPr>
                        <w:rFonts w:cs="Calibri"/>
                        <w:color w:val="FFFFFF" w:themeColor="background1"/>
                        <w:sz w:val="24"/>
                      </w:rPr>
                    </w:pPr>
                    <w:r w:rsidRPr="00ED6D8F">
                      <w:rPr>
                        <w:rFonts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AB481169-4437-4CE6-869B-509C739D2821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31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FJD&#10;Iwo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3A8C273B" w:rsidR="00515D03" w:rsidRDefault="00ED6D8F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7273C1EC" wp14:editId="35087E68">
              <wp:simplePos x="0" y="0"/>
              <wp:positionH relativeFrom="column">
                <wp:posOffset>21590</wp:posOffset>
              </wp:positionH>
              <wp:positionV relativeFrom="paragraph">
                <wp:posOffset>52070</wp:posOffset>
              </wp:positionV>
              <wp:extent cx="1047750" cy="297180"/>
              <wp:effectExtent l="0" t="0" r="0" b="7620"/>
              <wp:wrapNone/>
              <wp:docPr id="163540110" name="Text Box 163540110">
                <a:extLst xmlns:a="http://schemas.openxmlformats.org/drawingml/2006/main">
                  <a:ext uri="{FF2B5EF4-FFF2-40B4-BE49-F238E27FC236}">
                    <a16:creationId xmlns:a16="http://schemas.microsoft.com/office/drawing/2014/main" id="{C78B9F53-7DD5-403F-A5F0-FC27ACD5513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1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A620E7" w14:textId="77777777" w:rsidR="00ED6D8F" w:rsidRPr="003F47D1" w:rsidRDefault="00ED6D8F" w:rsidP="00ED6D8F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73C1EC" id="Text Box 163540110" o:spid="_x0000_s1032" type="#_x0000_t202" style="position:absolute;margin-left:1.7pt;margin-top:4.1pt;width:82.5pt;height:23.4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" filled="f" stroked="f" strokeweight=".5pt">
              <v:textbox>
                <w:txbxContent>
                  <w:p w14:paraId="6EA620E7" w14:textId="77777777" w:rsidR="00ED6D8F" w:rsidRPr="003F47D1" w:rsidRDefault="00ED6D8F" w:rsidP="00ED6D8F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30AAE32" wp14:editId="115F497D">
              <wp:simplePos x="0" y="0"/>
              <wp:positionH relativeFrom="column">
                <wp:posOffset>0</wp:posOffset>
              </wp:positionH>
              <wp:positionV relativeFrom="paragraph">
                <wp:posOffset>221</wp:posOffset>
              </wp:positionV>
              <wp:extent cx="1047750" cy="297711"/>
              <wp:effectExtent l="0" t="0" r="0" b="762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BDDE996C-6836-4A5B-A3CD-586D34DA900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7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395E277C" w:rsidR="005836A7" w:rsidRPr="003F47D1" w:rsidRDefault="003F47D1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0;margin-top:0;width:82.5pt;height:23.45pt;z-index:251658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TbaGQIAADMEAAAOAAAAZHJzL2Uyb0RvYy54bWysU01vGyEQvVfqf0Dc67VdJ05WXkduIleV&#10;oiSSU+WMWfAiAUMBe9f99R1YfzXtqeoFBmaYj/ces7vOaLITPiiwFR0NhpQIy6FWdlPR76/LTz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" filled="f" stroked="f" strokeweight=".5pt">
              <v:textbox>
                <w:txbxContent>
                  <w:p w14:paraId="5A668D46" w14:textId="395E277C" w:rsidR="005836A7" w:rsidRPr="003F47D1" w:rsidRDefault="003F47D1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186AD8E8-8A63-4AC2-B888-253F7EC29F21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E2C110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48C0D567-180A-45DB-92D8-9E298F183A5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4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809E8D8B-B13F-4439-9A9F-5F3E92793CA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5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CB3D65E1-2B43-47EA-B2C0-96766A890517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6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IsB&#10;W8E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28BF2" w14:textId="77777777" w:rsidR="005D7CBC" w:rsidRDefault="005D7CBC" w:rsidP="00EA7247">
      <w:r>
        <w:separator/>
      </w:r>
    </w:p>
  </w:footnote>
  <w:footnote w:type="continuationSeparator" w:id="0">
    <w:p w14:paraId="0FE52FED" w14:textId="77777777" w:rsidR="005D7CBC" w:rsidRDefault="005D7CBC" w:rsidP="00EA7247">
      <w:r>
        <w:continuationSeparator/>
      </w:r>
    </w:p>
  </w:footnote>
  <w:footnote w:type="continuationNotice" w:id="1">
    <w:p w14:paraId="63B7D819" w14:textId="77777777" w:rsidR="005D7CBC" w:rsidRDefault="005D7C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C92DEB2A-C3B5-4F4E-9975-B0C17416A4A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73BC2EB" w14:paraId="63A55E39" w14:textId="77777777" w:rsidTr="573BC2EB">
      <w:trPr>
        <w:trHeight w:val="300"/>
      </w:trPr>
      <w:tc>
        <w:tcPr>
          <w:tcW w:w="3485" w:type="dxa"/>
        </w:tcPr>
        <w:p w14:paraId="1D73905D" w14:textId="54F49854" w:rsidR="573BC2EB" w:rsidRDefault="573BC2EB" w:rsidP="573BC2EB">
          <w:pPr>
            <w:pStyle w:val="Header"/>
            <w:ind w:left="-115"/>
          </w:pPr>
        </w:p>
      </w:tc>
      <w:tc>
        <w:tcPr>
          <w:tcW w:w="3485" w:type="dxa"/>
        </w:tcPr>
        <w:p w14:paraId="560C7ECC" w14:textId="253EBD28" w:rsidR="573BC2EB" w:rsidRDefault="573BC2EB" w:rsidP="573BC2EB">
          <w:pPr>
            <w:pStyle w:val="Header"/>
            <w:jc w:val="center"/>
          </w:pPr>
        </w:p>
      </w:tc>
      <w:tc>
        <w:tcPr>
          <w:tcW w:w="3485" w:type="dxa"/>
        </w:tcPr>
        <w:p w14:paraId="574C9232" w14:textId="5C5A27C3" w:rsidR="573BC2EB" w:rsidRDefault="573BC2EB" w:rsidP="573BC2EB">
          <w:pPr>
            <w:pStyle w:val="Header"/>
            <w:ind w:right="-115"/>
            <w:jc w:val="right"/>
          </w:pPr>
        </w:p>
      </w:tc>
    </w:tr>
  </w:tbl>
  <w:p w14:paraId="084E5955" w14:textId="6F2A3A32" w:rsidR="000F4748" w:rsidRDefault="000F47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05EAF"/>
    <w:multiLevelType w:val="multilevel"/>
    <w:tmpl w:val="3FD8C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E34A67"/>
    <w:multiLevelType w:val="multilevel"/>
    <w:tmpl w:val="2622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9325937">
    <w:abstractNumId w:val="0"/>
  </w:num>
  <w:num w:numId="2" w16cid:durableId="253630225">
    <w:abstractNumId w:val="2"/>
  </w:num>
  <w:num w:numId="3" w16cid:durableId="66462863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455E"/>
    <w:rsid w:val="00004EE7"/>
    <w:rsid w:val="000075AA"/>
    <w:rsid w:val="000101CD"/>
    <w:rsid w:val="00022D5E"/>
    <w:rsid w:val="00024C05"/>
    <w:rsid w:val="00025534"/>
    <w:rsid w:val="000554B6"/>
    <w:rsid w:val="0006011E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A0450"/>
    <w:rsid w:val="000A0457"/>
    <w:rsid w:val="000A34B5"/>
    <w:rsid w:val="000B1B2E"/>
    <w:rsid w:val="000B38E4"/>
    <w:rsid w:val="000C7265"/>
    <w:rsid w:val="000C7AD6"/>
    <w:rsid w:val="000D266F"/>
    <w:rsid w:val="000D2A03"/>
    <w:rsid w:val="000D61B6"/>
    <w:rsid w:val="000E487E"/>
    <w:rsid w:val="000E6EE7"/>
    <w:rsid w:val="000F41D7"/>
    <w:rsid w:val="000F4748"/>
    <w:rsid w:val="000F6181"/>
    <w:rsid w:val="00100371"/>
    <w:rsid w:val="00100BBD"/>
    <w:rsid w:val="0010648D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7288C"/>
    <w:rsid w:val="00172962"/>
    <w:rsid w:val="00174136"/>
    <w:rsid w:val="00177931"/>
    <w:rsid w:val="00184805"/>
    <w:rsid w:val="001876AE"/>
    <w:rsid w:val="001A0068"/>
    <w:rsid w:val="001A206F"/>
    <w:rsid w:val="001A587C"/>
    <w:rsid w:val="001A7D6A"/>
    <w:rsid w:val="001B0D5C"/>
    <w:rsid w:val="001B4376"/>
    <w:rsid w:val="001C1BAD"/>
    <w:rsid w:val="001D311E"/>
    <w:rsid w:val="001E0B3D"/>
    <w:rsid w:val="001E35ED"/>
    <w:rsid w:val="001E7083"/>
    <w:rsid w:val="001F07EB"/>
    <w:rsid w:val="001F576E"/>
    <w:rsid w:val="001F7055"/>
    <w:rsid w:val="00202043"/>
    <w:rsid w:val="00202D27"/>
    <w:rsid w:val="00206B8E"/>
    <w:rsid w:val="00220D65"/>
    <w:rsid w:val="00221B29"/>
    <w:rsid w:val="002232A9"/>
    <w:rsid w:val="00235F50"/>
    <w:rsid w:val="002376E3"/>
    <w:rsid w:val="00237C43"/>
    <w:rsid w:val="002413D5"/>
    <w:rsid w:val="00247BEC"/>
    <w:rsid w:val="002631A7"/>
    <w:rsid w:val="0027469E"/>
    <w:rsid w:val="0027589B"/>
    <w:rsid w:val="0028295B"/>
    <w:rsid w:val="00282FBF"/>
    <w:rsid w:val="00284AD3"/>
    <w:rsid w:val="00290521"/>
    <w:rsid w:val="00291987"/>
    <w:rsid w:val="00291DCA"/>
    <w:rsid w:val="002B33D6"/>
    <w:rsid w:val="002B4825"/>
    <w:rsid w:val="002C54DA"/>
    <w:rsid w:val="002D063D"/>
    <w:rsid w:val="002D11F9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6B82"/>
    <w:rsid w:val="00313ABE"/>
    <w:rsid w:val="00324F77"/>
    <w:rsid w:val="0033659B"/>
    <w:rsid w:val="00352019"/>
    <w:rsid w:val="003664B5"/>
    <w:rsid w:val="003678C1"/>
    <w:rsid w:val="00374E24"/>
    <w:rsid w:val="003808CB"/>
    <w:rsid w:val="0038551C"/>
    <w:rsid w:val="00385B5B"/>
    <w:rsid w:val="00386938"/>
    <w:rsid w:val="003935EB"/>
    <w:rsid w:val="0039564D"/>
    <w:rsid w:val="003A6C80"/>
    <w:rsid w:val="003B21EC"/>
    <w:rsid w:val="003B2C2D"/>
    <w:rsid w:val="003C121F"/>
    <w:rsid w:val="003C1817"/>
    <w:rsid w:val="003D0577"/>
    <w:rsid w:val="003D0F12"/>
    <w:rsid w:val="003D3DF7"/>
    <w:rsid w:val="003D48D1"/>
    <w:rsid w:val="003E01D7"/>
    <w:rsid w:val="003F199B"/>
    <w:rsid w:val="003F23FE"/>
    <w:rsid w:val="003F44D4"/>
    <w:rsid w:val="003F47D1"/>
    <w:rsid w:val="0040053A"/>
    <w:rsid w:val="00400628"/>
    <w:rsid w:val="00403793"/>
    <w:rsid w:val="00410194"/>
    <w:rsid w:val="0041129B"/>
    <w:rsid w:val="00413BE8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889"/>
    <w:rsid w:val="0043596E"/>
    <w:rsid w:val="004520BF"/>
    <w:rsid w:val="00470D83"/>
    <w:rsid w:val="004710BB"/>
    <w:rsid w:val="00471554"/>
    <w:rsid w:val="004834C8"/>
    <w:rsid w:val="00495C02"/>
    <w:rsid w:val="004973A1"/>
    <w:rsid w:val="004A393C"/>
    <w:rsid w:val="004A67B2"/>
    <w:rsid w:val="004B014E"/>
    <w:rsid w:val="004B5521"/>
    <w:rsid w:val="004C0CCD"/>
    <w:rsid w:val="004C10C4"/>
    <w:rsid w:val="004C409D"/>
    <w:rsid w:val="004D09D1"/>
    <w:rsid w:val="004D30FE"/>
    <w:rsid w:val="004D5B9F"/>
    <w:rsid w:val="004D68CC"/>
    <w:rsid w:val="004E3B8A"/>
    <w:rsid w:val="004E528D"/>
    <w:rsid w:val="004E7EFB"/>
    <w:rsid w:val="00501B9D"/>
    <w:rsid w:val="005032D2"/>
    <w:rsid w:val="005041CD"/>
    <w:rsid w:val="00504BC1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6376E"/>
    <w:rsid w:val="00566B8D"/>
    <w:rsid w:val="005807CD"/>
    <w:rsid w:val="005836A7"/>
    <w:rsid w:val="00584653"/>
    <w:rsid w:val="00591E11"/>
    <w:rsid w:val="00592279"/>
    <w:rsid w:val="00592B78"/>
    <w:rsid w:val="005A0B0F"/>
    <w:rsid w:val="005B203D"/>
    <w:rsid w:val="005B3241"/>
    <w:rsid w:val="005C013F"/>
    <w:rsid w:val="005C0CD0"/>
    <w:rsid w:val="005C1DE9"/>
    <w:rsid w:val="005C2C51"/>
    <w:rsid w:val="005C4DB1"/>
    <w:rsid w:val="005C68FE"/>
    <w:rsid w:val="005D7CBC"/>
    <w:rsid w:val="005E50EA"/>
    <w:rsid w:val="005F37C8"/>
    <w:rsid w:val="005F5599"/>
    <w:rsid w:val="0062093C"/>
    <w:rsid w:val="00620B08"/>
    <w:rsid w:val="00620BD3"/>
    <w:rsid w:val="00623B9B"/>
    <w:rsid w:val="006271F7"/>
    <w:rsid w:val="00627238"/>
    <w:rsid w:val="00646C9C"/>
    <w:rsid w:val="00647E92"/>
    <w:rsid w:val="00654CC8"/>
    <w:rsid w:val="006563B6"/>
    <w:rsid w:val="00656C30"/>
    <w:rsid w:val="006602B2"/>
    <w:rsid w:val="00663C01"/>
    <w:rsid w:val="006719A5"/>
    <w:rsid w:val="00672BC0"/>
    <w:rsid w:val="00676AEF"/>
    <w:rsid w:val="00683629"/>
    <w:rsid w:val="0069580D"/>
    <w:rsid w:val="00695AE3"/>
    <w:rsid w:val="006A02B1"/>
    <w:rsid w:val="006A43C2"/>
    <w:rsid w:val="006B13BF"/>
    <w:rsid w:val="006B76A8"/>
    <w:rsid w:val="006C721F"/>
    <w:rsid w:val="006D0A06"/>
    <w:rsid w:val="006E141C"/>
    <w:rsid w:val="006E34C2"/>
    <w:rsid w:val="006E45D9"/>
    <w:rsid w:val="006F0B6E"/>
    <w:rsid w:val="006F0E2A"/>
    <w:rsid w:val="006F755E"/>
    <w:rsid w:val="00700D22"/>
    <w:rsid w:val="00701451"/>
    <w:rsid w:val="00713C15"/>
    <w:rsid w:val="00715B41"/>
    <w:rsid w:val="007170A4"/>
    <w:rsid w:val="007309A4"/>
    <w:rsid w:val="0073572A"/>
    <w:rsid w:val="00744F7A"/>
    <w:rsid w:val="0074606F"/>
    <w:rsid w:val="00751295"/>
    <w:rsid w:val="00754377"/>
    <w:rsid w:val="00760110"/>
    <w:rsid w:val="00760B3D"/>
    <w:rsid w:val="0076171F"/>
    <w:rsid w:val="0076341D"/>
    <w:rsid w:val="007739F7"/>
    <w:rsid w:val="00777224"/>
    <w:rsid w:val="00782A5E"/>
    <w:rsid w:val="007909C1"/>
    <w:rsid w:val="00791F5C"/>
    <w:rsid w:val="007955D3"/>
    <w:rsid w:val="007A3EF0"/>
    <w:rsid w:val="007A55FC"/>
    <w:rsid w:val="007A659E"/>
    <w:rsid w:val="007B112B"/>
    <w:rsid w:val="007B7A4B"/>
    <w:rsid w:val="007C089B"/>
    <w:rsid w:val="007D30F3"/>
    <w:rsid w:val="007D4774"/>
    <w:rsid w:val="007D6859"/>
    <w:rsid w:val="007E308B"/>
    <w:rsid w:val="007E3F85"/>
    <w:rsid w:val="0080092C"/>
    <w:rsid w:val="00805C37"/>
    <w:rsid w:val="008102D8"/>
    <w:rsid w:val="0081663E"/>
    <w:rsid w:val="00820E91"/>
    <w:rsid w:val="00823831"/>
    <w:rsid w:val="00824CFC"/>
    <w:rsid w:val="00824EBA"/>
    <w:rsid w:val="008328A2"/>
    <w:rsid w:val="00833665"/>
    <w:rsid w:val="008356BC"/>
    <w:rsid w:val="00836E57"/>
    <w:rsid w:val="00842217"/>
    <w:rsid w:val="00846243"/>
    <w:rsid w:val="00853B98"/>
    <w:rsid w:val="00864FE2"/>
    <w:rsid w:val="00866E54"/>
    <w:rsid w:val="00871264"/>
    <w:rsid w:val="0088628C"/>
    <w:rsid w:val="008863FC"/>
    <w:rsid w:val="0089346B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5FD1"/>
    <w:rsid w:val="008D67B4"/>
    <w:rsid w:val="008F7FEF"/>
    <w:rsid w:val="00900880"/>
    <w:rsid w:val="00901B59"/>
    <w:rsid w:val="0090268F"/>
    <w:rsid w:val="00910B6E"/>
    <w:rsid w:val="00916BA6"/>
    <w:rsid w:val="00924288"/>
    <w:rsid w:val="00934428"/>
    <w:rsid w:val="009422B9"/>
    <w:rsid w:val="009429C1"/>
    <w:rsid w:val="009463EF"/>
    <w:rsid w:val="00946BE6"/>
    <w:rsid w:val="00952754"/>
    <w:rsid w:val="00963636"/>
    <w:rsid w:val="00977A8B"/>
    <w:rsid w:val="00981862"/>
    <w:rsid w:val="009818BB"/>
    <w:rsid w:val="00986353"/>
    <w:rsid w:val="0098650B"/>
    <w:rsid w:val="009910DB"/>
    <w:rsid w:val="0099292E"/>
    <w:rsid w:val="009A09A7"/>
    <w:rsid w:val="009A3520"/>
    <w:rsid w:val="009A73E6"/>
    <w:rsid w:val="009A767F"/>
    <w:rsid w:val="009B4772"/>
    <w:rsid w:val="009B7E39"/>
    <w:rsid w:val="009D2A73"/>
    <w:rsid w:val="009E0012"/>
    <w:rsid w:val="009E004F"/>
    <w:rsid w:val="009E2AFA"/>
    <w:rsid w:val="009E3AC1"/>
    <w:rsid w:val="009F5BD4"/>
    <w:rsid w:val="009F6FF2"/>
    <w:rsid w:val="009F7639"/>
    <w:rsid w:val="00A06868"/>
    <w:rsid w:val="00A07755"/>
    <w:rsid w:val="00A10AB0"/>
    <w:rsid w:val="00A13103"/>
    <w:rsid w:val="00A13468"/>
    <w:rsid w:val="00A1363E"/>
    <w:rsid w:val="00A15F85"/>
    <w:rsid w:val="00A16A58"/>
    <w:rsid w:val="00A206BA"/>
    <w:rsid w:val="00A2395D"/>
    <w:rsid w:val="00A27D19"/>
    <w:rsid w:val="00A30E3E"/>
    <w:rsid w:val="00A3115A"/>
    <w:rsid w:val="00A340EA"/>
    <w:rsid w:val="00A352EE"/>
    <w:rsid w:val="00A462CC"/>
    <w:rsid w:val="00A53199"/>
    <w:rsid w:val="00A6426F"/>
    <w:rsid w:val="00A70379"/>
    <w:rsid w:val="00A85784"/>
    <w:rsid w:val="00A85B74"/>
    <w:rsid w:val="00A86458"/>
    <w:rsid w:val="00A96ADB"/>
    <w:rsid w:val="00AB14DC"/>
    <w:rsid w:val="00AB6FAE"/>
    <w:rsid w:val="00AB75EE"/>
    <w:rsid w:val="00AC084C"/>
    <w:rsid w:val="00AC1264"/>
    <w:rsid w:val="00AC31F0"/>
    <w:rsid w:val="00AD4BA6"/>
    <w:rsid w:val="00AE0320"/>
    <w:rsid w:val="00AE7AA8"/>
    <w:rsid w:val="00AF30AC"/>
    <w:rsid w:val="00AF3B65"/>
    <w:rsid w:val="00AF3DF9"/>
    <w:rsid w:val="00B01BE2"/>
    <w:rsid w:val="00B02269"/>
    <w:rsid w:val="00B0777E"/>
    <w:rsid w:val="00B13982"/>
    <w:rsid w:val="00B14517"/>
    <w:rsid w:val="00B16356"/>
    <w:rsid w:val="00B259CA"/>
    <w:rsid w:val="00B25D25"/>
    <w:rsid w:val="00B2740A"/>
    <w:rsid w:val="00B2768B"/>
    <w:rsid w:val="00B27E5F"/>
    <w:rsid w:val="00B30803"/>
    <w:rsid w:val="00B30A05"/>
    <w:rsid w:val="00B34ADA"/>
    <w:rsid w:val="00B42DB2"/>
    <w:rsid w:val="00B455DE"/>
    <w:rsid w:val="00B46320"/>
    <w:rsid w:val="00B530CF"/>
    <w:rsid w:val="00B62310"/>
    <w:rsid w:val="00B63987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C0C59"/>
    <w:rsid w:val="00BC2CCE"/>
    <w:rsid w:val="00BC5A8D"/>
    <w:rsid w:val="00BD026F"/>
    <w:rsid w:val="00BD2EAC"/>
    <w:rsid w:val="00BD7963"/>
    <w:rsid w:val="00BE2A93"/>
    <w:rsid w:val="00BF4D5E"/>
    <w:rsid w:val="00C03A1F"/>
    <w:rsid w:val="00C05FA0"/>
    <w:rsid w:val="00C0764F"/>
    <w:rsid w:val="00C1289D"/>
    <w:rsid w:val="00C1603D"/>
    <w:rsid w:val="00C23D0A"/>
    <w:rsid w:val="00C26B1A"/>
    <w:rsid w:val="00C31FAF"/>
    <w:rsid w:val="00C42DAE"/>
    <w:rsid w:val="00C449FB"/>
    <w:rsid w:val="00C46816"/>
    <w:rsid w:val="00C66CAC"/>
    <w:rsid w:val="00C72A00"/>
    <w:rsid w:val="00C83D7A"/>
    <w:rsid w:val="00C8676D"/>
    <w:rsid w:val="00C93F61"/>
    <w:rsid w:val="00C95C23"/>
    <w:rsid w:val="00CA134F"/>
    <w:rsid w:val="00CA6AA2"/>
    <w:rsid w:val="00CC5604"/>
    <w:rsid w:val="00CD667C"/>
    <w:rsid w:val="00CD66A8"/>
    <w:rsid w:val="00CD6F58"/>
    <w:rsid w:val="00CF3005"/>
    <w:rsid w:val="00CF333F"/>
    <w:rsid w:val="00CF34C5"/>
    <w:rsid w:val="00D001C1"/>
    <w:rsid w:val="00D01DF6"/>
    <w:rsid w:val="00D031A6"/>
    <w:rsid w:val="00D03DEA"/>
    <w:rsid w:val="00D149C7"/>
    <w:rsid w:val="00D247C7"/>
    <w:rsid w:val="00D24F4E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6CCB"/>
    <w:rsid w:val="00D7776C"/>
    <w:rsid w:val="00D85060"/>
    <w:rsid w:val="00DA45E8"/>
    <w:rsid w:val="00DA4AA9"/>
    <w:rsid w:val="00DB16BE"/>
    <w:rsid w:val="00DC1B9C"/>
    <w:rsid w:val="00DC27D6"/>
    <w:rsid w:val="00DC50D3"/>
    <w:rsid w:val="00DE4537"/>
    <w:rsid w:val="00DE7BBC"/>
    <w:rsid w:val="00DF2F0E"/>
    <w:rsid w:val="00DF40D8"/>
    <w:rsid w:val="00E00295"/>
    <w:rsid w:val="00E00D60"/>
    <w:rsid w:val="00E02CB9"/>
    <w:rsid w:val="00E02D92"/>
    <w:rsid w:val="00E03CB9"/>
    <w:rsid w:val="00E1692B"/>
    <w:rsid w:val="00E35364"/>
    <w:rsid w:val="00E36D3D"/>
    <w:rsid w:val="00E37FB0"/>
    <w:rsid w:val="00E441E1"/>
    <w:rsid w:val="00E44DC6"/>
    <w:rsid w:val="00E45C77"/>
    <w:rsid w:val="00E5240C"/>
    <w:rsid w:val="00E57D9A"/>
    <w:rsid w:val="00E62E55"/>
    <w:rsid w:val="00E75A9F"/>
    <w:rsid w:val="00E76B17"/>
    <w:rsid w:val="00E80F75"/>
    <w:rsid w:val="00E82431"/>
    <w:rsid w:val="00E94738"/>
    <w:rsid w:val="00E950FE"/>
    <w:rsid w:val="00E953E2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3983"/>
    <w:rsid w:val="00ED6D8F"/>
    <w:rsid w:val="00EE4C26"/>
    <w:rsid w:val="00EE7F5C"/>
    <w:rsid w:val="00EE7FAD"/>
    <w:rsid w:val="00EF0EF5"/>
    <w:rsid w:val="00EF6BA2"/>
    <w:rsid w:val="00F00111"/>
    <w:rsid w:val="00F107D2"/>
    <w:rsid w:val="00F10899"/>
    <w:rsid w:val="00F22948"/>
    <w:rsid w:val="00F238D6"/>
    <w:rsid w:val="00F24777"/>
    <w:rsid w:val="00F33213"/>
    <w:rsid w:val="00F42C0A"/>
    <w:rsid w:val="00F4440B"/>
    <w:rsid w:val="00F46BF1"/>
    <w:rsid w:val="00F50DCA"/>
    <w:rsid w:val="00F54F86"/>
    <w:rsid w:val="00F55C0A"/>
    <w:rsid w:val="00F62E6E"/>
    <w:rsid w:val="00F649B0"/>
    <w:rsid w:val="00F7689C"/>
    <w:rsid w:val="00F816B8"/>
    <w:rsid w:val="00F81857"/>
    <w:rsid w:val="00F8509D"/>
    <w:rsid w:val="00F900ED"/>
    <w:rsid w:val="00F95517"/>
    <w:rsid w:val="00F9589C"/>
    <w:rsid w:val="00F95E94"/>
    <w:rsid w:val="00FA4C7D"/>
    <w:rsid w:val="00FB17A7"/>
    <w:rsid w:val="00FB5926"/>
    <w:rsid w:val="00FC1639"/>
    <w:rsid w:val="00FD05F8"/>
    <w:rsid w:val="00FF0DA0"/>
    <w:rsid w:val="00FF205A"/>
    <w:rsid w:val="00FF2D48"/>
    <w:rsid w:val="018A1D1F"/>
    <w:rsid w:val="01904743"/>
    <w:rsid w:val="01D62E89"/>
    <w:rsid w:val="042D8494"/>
    <w:rsid w:val="0447B9C8"/>
    <w:rsid w:val="0528B111"/>
    <w:rsid w:val="055DCEEE"/>
    <w:rsid w:val="059F4322"/>
    <w:rsid w:val="05C1B483"/>
    <w:rsid w:val="066717C3"/>
    <w:rsid w:val="0697D3F0"/>
    <w:rsid w:val="06C9D1E4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516858"/>
    <w:rsid w:val="0EAD14CA"/>
    <w:rsid w:val="0FA9CA45"/>
    <w:rsid w:val="109CF38E"/>
    <w:rsid w:val="10A06FF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6CD02E1"/>
    <w:rsid w:val="1725D6F0"/>
    <w:rsid w:val="172DC476"/>
    <w:rsid w:val="172FE6EF"/>
    <w:rsid w:val="174C05EA"/>
    <w:rsid w:val="179DD99D"/>
    <w:rsid w:val="17B4DC2A"/>
    <w:rsid w:val="17C202A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CE5A31A"/>
    <w:rsid w:val="1D27B46F"/>
    <w:rsid w:val="1D493A29"/>
    <w:rsid w:val="1F38D65B"/>
    <w:rsid w:val="20CCB936"/>
    <w:rsid w:val="20CE9FB5"/>
    <w:rsid w:val="21331D2B"/>
    <w:rsid w:val="22FF7C57"/>
    <w:rsid w:val="2368B662"/>
    <w:rsid w:val="23852DB6"/>
    <w:rsid w:val="2394E9CD"/>
    <w:rsid w:val="240C477E"/>
    <w:rsid w:val="24D0B75A"/>
    <w:rsid w:val="263C8A43"/>
    <w:rsid w:val="26A5C7D5"/>
    <w:rsid w:val="26C294C8"/>
    <w:rsid w:val="26CCC8D0"/>
    <w:rsid w:val="26D613BD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BCBA66F"/>
    <w:rsid w:val="2C0DB105"/>
    <w:rsid w:val="2D51ED48"/>
    <w:rsid w:val="2DBA7913"/>
    <w:rsid w:val="2E192B41"/>
    <w:rsid w:val="2E8070BB"/>
    <w:rsid w:val="2ED7DAB5"/>
    <w:rsid w:val="2F39DFAA"/>
    <w:rsid w:val="2F43FBFE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D35C16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513B76"/>
    <w:rsid w:val="38B7C5F2"/>
    <w:rsid w:val="38C3ABDA"/>
    <w:rsid w:val="393A142E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8FE4A7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8E2F94"/>
    <w:rsid w:val="44F17FDF"/>
    <w:rsid w:val="4507D6E0"/>
    <w:rsid w:val="455190E5"/>
    <w:rsid w:val="45A82889"/>
    <w:rsid w:val="45AD0532"/>
    <w:rsid w:val="45B8F8E9"/>
    <w:rsid w:val="4637DA99"/>
    <w:rsid w:val="46AEFA09"/>
    <w:rsid w:val="46EEEFD0"/>
    <w:rsid w:val="470720FA"/>
    <w:rsid w:val="476A85B9"/>
    <w:rsid w:val="4862B44D"/>
    <w:rsid w:val="48B30713"/>
    <w:rsid w:val="4911F4D5"/>
    <w:rsid w:val="497DEF33"/>
    <w:rsid w:val="4980ACD3"/>
    <w:rsid w:val="4A6613BA"/>
    <w:rsid w:val="4A75A005"/>
    <w:rsid w:val="4AB70432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3EE9EE5"/>
    <w:rsid w:val="540359EE"/>
    <w:rsid w:val="5410DF2A"/>
    <w:rsid w:val="543F7F0A"/>
    <w:rsid w:val="546817A7"/>
    <w:rsid w:val="5543BBF4"/>
    <w:rsid w:val="55ACAF8B"/>
    <w:rsid w:val="5655EBE9"/>
    <w:rsid w:val="571C583E"/>
    <w:rsid w:val="573BC2EB"/>
    <w:rsid w:val="574FF4D2"/>
    <w:rsid w:val="57DE7592"/>
    <w:rsid w:val="583DE201"/>
    <w:rsid w:val="58AE2974"/>
    <w:rsid w:val="58DDDE04"/>
    <w:rsid w:val="591A4EB8"/>
    <w:rsid w:val="5960D086"/>
    <w:rsid w:val="59A5F387"/>
    <w:rsid w:val="59C7F23F"/>
    <w:rsid w:val="59E3D80D"/>
    <w:rsid w:val="5A3FFD50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148F5AD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721186"/>
    <w:rsid w:val="69B91A01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2A227D"/>
    <w:rsid w:val="76381D22"/>
    <w:rsid w:val="765B67E1"/>
    <w:rsid w:val="76A5813E"/>
    <w:rsid w:val="774E1993"/>
    <w:rsid w:val="77CA18C7"/>
    <w:rsid w:val="77CAAAAA"/>
    <w:rsid w:val="780DED9D"/>
    <w:rsid w:val="781C061F"/>
    <w:rsid w:val="7867CD87"/>
    <w:rsid w:val="78AE8819"/>
    <w:rsid w:val="78EF372D"/>
    <w:rsid w:val="794755CC"/>
    <w:rsid w:val="79CAA727"/>
    <w:rsid w:val="7A205392"/>
    <w:rsid w:val="7AD1814E"/>
    <w:rsid w:val="7AE57C03"/>
    <w:rsid w:val="7B04AFBA"/>
    <w:rsid w:val="7B383BC8"/>
    <w:rsid w:val="7B7EFAA9"/>
    <w:rsid w:val="7B9AEEF9"/>
    <w:rsid w:val="7C010FF8"/>
    <w:rsid w:val="7C0AE3BC"/>
    <w:rsid w:val="7C55F0D5"/>
    <w:rsid w:val="7C718B09"/>
    <w:rsid w:val="7C800FF8"/>
    <w:rsid w:val="7CCCF372"/>
    <w:rsid w:val="7D2FE9BE"/>
    <w:rsid w:val="7D3E5866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EDE9"/>
  <w15:chartTrackingRefBased/>
  <w15:docId w15:val="{41E5988C-8EAB-4B0B-B069-AFCC63E0C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2d2d10-31eb-4df0-85f9-61f5cffa128c" xsi:nil="true"/>
    <lcf76f155ced4ddcb4097134ff3c332f xmlns="a5a01cfb-2e8d-4316-9127-1f8df97ea94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5FCFEF95C8A5408C24EF9FC842DFFC" ma:contentTypeVersion="12" ma:contentTypeDescription="Create a new document." ma:contentTypeScope="" ma:versionID="bfd0d52b323ce861ade3a7c09bafdf21">
  <xsd:schema xmlns:xsd="http://www.w3.org/2001/XMLSchema" xmlns:xs="http://www.w3.org/2001/XMLSchema" xmlns:p="http://schemas.microsoft.com/office/2006/metadata/properties" xmlns:ns2="a5a01cfb-2e8d-4316-9127-1f8df97ea94a" xmlns:ns3="972d2d10-31eb-4df0-85f9-61f5cffa128c" targetNamespace="http://schemas.microsoft.com/office/2006/metadata/properties" ma:root="true" ma:fieldsID="e29a1d0594de8ce7964f1f161a2e225a" ns2:_="" ns3:_="">
    <xsd:import namespace="a5a01cfb-2e8d-4316-9127-1f8df97ea94a"/>
    <xsd:import namespace="972d2d10-31eb-4df0-85f9-61f5cffa128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01cfb-2e8d-4316-9127-1f8df97ea94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d2d10-31eb-4df0-85f9-61f5cffa128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16beab7-559d-465a-9fa7-827da08e21e7}" ma:internalName="TaxCatchAll" ma:showField="CatchAllData" ma:web="34b0f3de-fa85-40dd-80c6-10c490c02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972d2d10-31eb-4df0-85f9-61f5cffa128c"/>
    <ds:schemaRef ds:uri="a5a01cfb-2e8d-4316-9127-1f8df97ea94a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3A4B4A-959A-4EE2-9E48-6A1826C72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01cfb-2e8d-4316-9127-1f8df97ea94a"/>
    <ds:schemaRef ds:uri="972d2d10-31eb-4df0-85f9-61f5cffa12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Richard Carling</cp:lastModifiedBy>
  <cp:revision>3</cp:revision>
  <dcterms:created xsi:type="dcterms:W3CDTF">2026-06-03T16:30:00Z</dcterms:created>
  <dcterms:modified xsi:type="dcterms:W3CDTF">2026-06-08T09:03:00Z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0x010100B25FCFEF95C8A5408C24EF9FC842DFFC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  <property fmtid="{D5CDD505-2E9C-101B-9397-08002B2CF9AE}" pid="13" name="docLang">
    <vt:lpwstr>en</vt:lpwstr>
  </property>
</Properties>
</file>