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BF00" w14:textId="2D4A8172" w:rsidR="00F45DA6" w:rsidRDefault="00F45DA6" w:rsidP="002556D7">
      <w:pPr>
        <w:rPr>
          <w:rFonts w:ascii="Calibri" w:eastAsia="Times New Roman" w:hAnsi="Calibri" w:cs="Calibri"/>
          <w:b/>
          <w:bCs/>
          <w:sz w:val="32"/>
          <w:szCs w:val="32"/>
          <w:lang w:eastAsia="en-GB"/>
        </w:rPr>
      </w:pPr>
      <w:r w:rsidRPr="002413D5">
        <w:rPr>
          <w:rFonts w:cstheme="minorHAnsi"/>
          <w:noProof/>
        </w:rPr>
        <w:drawing>
          <wp:anchor distT="467995" distB="0" distL="114300" distR="114300" simplePos="0" relativeHeight="251658240" behindDoc="1" locked="0" layoutInCell="1" allowOverlap="1" wp14:anchorId="3742213E" wp14:editId="319AEC52">
            <wp:simplePos x="0" y="0"/>
            <wp:positionH relativeFrom="column">
              <wp:posOffset>15875</wp:posOffset>
            </wp:positionH>
            <wp:positionV relativeFrom="page">
              <wp:posOffset>847725</wp:posOffset>
            </wp:positionV>
            <wp:extent cx="1239520" cy="1200150"/>
            <wp:effectExtent l="0" t="0" r="0" b="0"/>
            <wp:wrapNone/>
            <wp:docPr id="11" name="Picture 11" descr="Shape&#10;&#10;Description automatically generated with medium confidence">
              <a:extLst xmlns:a="http://schemas.openxmlformats.org/drawingml/2006/main">
                <a:ext uri="{FF2B5EF4-FFF2-40B4-BE49-F238E27FC236}">
                  <a16:creationId xmlns:a16="http://schemas.microsoft.com/office/drawing/2014/main" id="{E98C1881-EB8E-4E89-BB09-8558554CC8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AB8F2EA" w14:textId="77777777" w:rsidR="00F45DA6" w:rsidRDefault="00F45DA6" w:rsidP="002556D7">
      <w:pPr>
        <w:rPr>
          <w:rFonts w:ascii="Calibri" w:eastAsia="Times New Roman" w:hAnsi="Calibri" w:cs="Calibri"/>
          <w:b/>
          <w:bCs/>
          <w:sz w:val="32"/>
          <w:szCs w:val="32"/>
          <w:lang w:eastAsia="en-GB"/>
        </w:rPr>
      </w:pPr>
    </w:p>
    <w:p w14:paraId="0EC95CC8" w14:textId="77777777" w:rsidR="00F45DA6" w:rsidRDefault="00F45DA6" w:rsidP="002556D7">
      <w:pPr>
        <w:rPr>
          <w:rFonts w:ascii="Calibri" w:eastAsia="Times New Roman" w:hAnsi="Calibri" w:cs="Calibri"/>
          <w:b/>
          <w:bCs/>
          <w:sz w:val="32"/>
          <w:szCs w:val="32"/>
          <w:lang w:eastAsia="en-GB"/>
        </w:rPr>
      </w:pPr>
    </w:p>
    <w:p w14:paraId="3B361E76" w14:textId="77777777" w:rsidR="00F45DA6" w:rsidRDefault="00F45DA6" w:rsidP="002556D7">
      <w:pPr>
        <w:rPr>
          <w:rFonts w:ascii="Calibri" w:eastAsia="Times New Roman" w:hAnsi="Calibri" w:cs="Calibri"/>
          <w:b/>
          <w:bCs/>
          <w:sz w:val="32"/>
          <w:szCs w:val="32"/>
          <w:lang w:eastAsia="en-GB"/>
        </w:rPr>
      </w:pPr>
    </w:p>
    <w:p w14:paraId="4D020FE4" w14:textId="36ABC7FE" w:rsidR="004172E5" w:rsidRPr="007711DC" w:rsidRDefault="00955327" w:rsidP="002556D7">
      <w:pPr>
        <w:rPr>
          <w:rFonts w:ascii="Calibri" w:eastAsia="Calibri" w:hAnsi="Calibri" w:cs="Calibri"/>
          <w:b/>
          <w:bCs/>
          <w:color w:val="006C7D"/>
          <w:w w:val="105"/>
          <w:sz w:val="40"/>
          <w:szCs w:val="40"/>
        </w:rPr>
      </w:pPr>
      <w:r>
        <w:rPr>
          <w:rFonts w:ascii="Calibri" w:eastAsia="Calibri" w:hAnsi="Calibri" w:cs="Calibri"/>
          <w:b/>
          <w:bCs/>
          <w:color w:val="006C7D"/>
          <w:w w:val="105"/>
          <w:sz w:val="40"/>
          <w:szCs w:val="40"/>
        </w:rPr>
        <w:t>Assistant Accountant St</w:t>
      </w:r>
      <w:r w:rsidR="00C40C38" w:rsidRPr="007711DC">
        <w:rPr>
          <w:rFonts w:ascii="Calibri" w:eastAsia="Calibri" w:hAnsi="Calibri" w:cs="Calibri"/>
          <w:b/>
          <w:bCs/>
          <w:color w:val="006C7D"/>
          <w:w w:val="105"/>
          <w:sz w:val="40"/>
          <w:szCs w:val="40"/>
        </w:rPr>
        <w:t>rategic Finance</w:t>
      </w:r>
      <w:r w:rsidR="00AC406E" w:rsidRPr="007711DC">
        <w:rPr>
          <w:rFonts w:ascii="Calibri" w:eastAsia="Calibri" w:hAnsi="Calibri" w:cs="Calibri"/>
          <w:b/>
          <w:bCs/>
          <w:color w:val="006C7D"/>
          <w:w w:val="105"/>
          <w:sz w:val="40"/>
          <w:szCs w:val="40"/>
        </w:rPr>
        <w:t xml:space="preserve"> (</w:t>
      </w:r>
      <w:r>
        <w:rPr>
          <w:rFonts w:ascii="Calibri" w:eastAsia="Calibri" w:hAnsi="Calibri" w:cs="Calibri"/>
          <w:b/>
          <w:bCs/>
          <w:color w:val="006C7D"/>
          <w:w w:val="105"/>
          <w:sz w:val="40"/>
          <w:szCs w:val="40"/>
        </w:rPr>
        <w:t>Resource</w:t>
      </w:r>
      <w:r w:rsidR="00AC406E" w:rsidRPr="007711DC">
        <w:rPr>
          <w:rFonts w:ascii="Calibri" w:eastAsia="Calibri" w:hAnsi="Calibri" w:cs="Calibri"/>
          <w:b/>
          <w:bCs/>
          <w:color w:val="006C7D"/>
          <w:w w:val="105"/>
          <w:sz w:val="40"/>
          <w:szCs w:val="40"/>
        </w:rPr>
        <w:t>)</w:t>
      </w:r>
      <w:r w:rsidR="00AC406E" w:rsidRPr="007711DC" w:rsidDel="00DC397D">
        <w:rPr>
          <w:rFonts w:ascii="Calibri" w:eastAsia="Calibri" w:hAnsi="Calibri" w:cs="Calibri"/>
          <w:b/>
          <w:bCs/>
          <w:color w:val="006C7D"/>
          <w:w w:val="105"/>
          <w:sz w:val="40"/>
          <w:szCs w:val="40"/>
        </w:rPr>
        <w:t xml:space="preserve"> </w:t>
      </w:r>
    </w:p>
    <w:tbl>
      <w:tblPr>
        <w:tblStyle w:val="TableGrid"/>
        <w:tblW w:w="0" w:type="auto"/>
        <w:tblInd w:w="121" w:type="dxa"/>
        <w:tblLook w:val="04A0" w:firstRow="1" w:lastRow="0" w:firstColumn="1" w:lastColumn="0" w:noHBand="0" w:noVBand="1"/>
      </w:tblPr>
      <w:tblGrid>
        <w:gridCol w:w="2568"/>
        <w:gridCol w:w="6327"/>
      </w:tblGrid>
      <w:tr w:rsidR="00683537" w:rsidRPr="00057AF0" w14:paraId="2DBEF946" w14:textId="77777777" w:rsidTr="007711DC">
        <w:tc>
          <w:tcPr>
            <w:tcW w:w="2568" w:type="dxa"/>
            <w:shd w:val="clear" w:color="auto" w:fill="D9D9D9" w:themeFill="background2" w:themeFillShade="D9"/>
          </w:tcPr>
          <w:p w14:paraId="56FB0F43" w14:textId="77777777" w:rsidR="00683537" w:rsidRPr="007711DC" w:rsidRDefault="00683537">
            <w:pPr>
              <w:pStyle w:val="BodyText"/>
              <w:spacing w:after="120"/>
              <w:ind w:right="366"/>
              <w:rPr>
                <w:rFonts w:ascii="Calibri" w:hAnsi="Calibri" w:cs="Calibri"/>
                <w:b/>
                <w:bCs/>
                <w:color w:val="000000" w:themeColor="text1"/>
                <w:sz w:val="24"/>
                <w:szCs w:val="24"/>
              </w:rPr>
            </w:pPr>
            <w:r w:rsidRPr="007711DC">
              <w:rPr>
                <w:rFonts w:ascii="Calibri" w:hAnsi="Calibri" w:cs="Calibri"/>
                <w:b/>
                <w:bCs/>
                <w:color w:val="000000" w:themeColor="text1"/>
                <w:sz w:val="24"/>
                <w:szCs w:val="24"/>
              </w:rPr>
              <w:t>Directorate</w:t>
            </w:r>
          </w:p>
        </w:tc>
        <w:tc>
          <w:tcPr>
            <w:tcW w:w="6327" w:type="dxa"/>
          </w:tcPr>
          <w:p w14:paraId="7885529B" w14:textId="77777777" w:rsidR="00683537" w:rsidRPr="007711DC" w:rsidRDefault="00683537">
            <w:pPr>
              <w:pStyle w:val="BodyText"/>
              <w:spacing w:after="120"/>
              <w:ind w:right="366"/>
              <w:rPr>
                <w:rFonts w:ascii="Calibri" w:hAnsi="Calibri" w:cs="Calibri"/>
                <w:color w:val="000000" w:themeColor="text1"/>
                <w:sz w:val="24"/>
                <w:szCs w:val="24"/>
              </w:rPr>
            </w:pPr>
            <w:r w:rsidRPr="007711DC">
              <w:rPr>
                <w:rFonts w:ascii="Calibri" w:hAnsi="Calibri" w:cs="Calibri"/>
                <w:color w:val="000000" w:themeColor="text1"/>
                <w:sz w:val="24"/>
                <w:szCs w:val="24"/>
              </w:rPr>
              <w:t xml:space="preserve">Finance </w:t>
            </w:r>
          </w:p>
        </w:tc>
      </w:tr>
      <w:tr w:rsidR="00683537" w:rsidRPr="00057AF0" w14:paraId="51F715A2" w14:textId="77777777" w:rsidTr="007711DC">
        <w:tc>
          <w:tcPr>
            <w:tcW w:w="2568" w:type="dxa"/>
            <w:shd w:val="clear" w:color="auto" w:fill="D9D9D9" w:themeFill="background2" w:themeFillShade="D9"/>
          </w:tcPr>
          <w:p w14:paraId="126DBABD" w14:textId="77777777" w:rsidR="00683537" w:rsidRPr="007711DC" w:rsidRDefault="00683537">
            <w:pPr>
              <w:pStyle w:val="BodyText"/>
              <w:spacing w:after="120"/>
              <w:ind w:right="366"/>
              <w:rPr>
                <w:rFonts w:ascii="Calibri" w:hAnsi="Calibri" w:cs="Calibri"/>
                <w:b/>
                <w:bCs/>
                <w:color w:val="000000" w:themeColor="text1"/>
                <w:sz w:val="24"/>
                <w:szCs w:val="24"/>
              </w:rPr>
            </w:pPr>
            <w:r w:rsidRPr="007711DC">
              <w:rPr>
                <w:rFonts w:ascii="Calibri" w:hAnsi="Calibri" w:cs="Calibri"/>
                <w:b/>
                <w:bCs/>
                <w:color w:val="000000" w:themeColor="text1"/>
                <w:sz w:val="24"/>
                <w:szCs w:val="24"/>
              </w:rPr>
              <w:t>Team</w:t>
            </w:r>
          </w:p>
        </w:tc>
        <w:tc>
          <w:tcPr>
            <w:tcW w:w="6327" w:type="dxa"/>
          </w:tcPr>
          <w:p w14:paraId="16A1A301" w14:textId="77777777" w:rsidR="00683537" w:rsidRPr="007711DC" w:rsidRDefault="00683537">
            <w:pPr>
              <w:pStyle w:val="BodyText"/>
              <w:spacing w:after="120"/>
              <w:ind w:right="366"/>
              <w:rPr>
                <w:rFonts w:ascii="Calibri" w:hAnsi="Calibri" w:cs="Calibri"/>
                <w:color w:val="000000" w:themeColor="text1"/>
                <w:sz w:val="24"/>
                <w:szCs w:val="24"/>
              </w:rPr>
            </w:pPr>
            <w:r w:rsidRPr="007711DC">
              <w:rPr>
                <w:rFonts w:ascii="Calibri" w:hAnsi="Calibri" w:cs="Calibri"/>
                <w:color w:val="000000" w:themeColor="text1"/>
                <w:sz w:val="24"/>
                <w:szCs w:val="24"/>
              </w:rPr>
              <w:t>Strategic Finance and Business Partnering</w:t>
            </w:r>
          </w:p>
        </w:tc>
      </w:tr>
      <w:tr w:rsidR="00683537" w:rsidRPr="00057AF0" w14:paraId="3D7194C7" w14:textId="77777777" w:rsidTr="007711DC">
        <w:tc>
          <w:tcPr>
            <w:tcW w:w="2568" w:type="dxa"/>
            <w:shd w:val="clear" w:color="auto" w:fill="D9D9D9" w:themeFill="background2" w:themeFillShade="D9"/>
          </w:tcPr>
          <w:p w14:paraId="0F05D181" w14:textId="77777777" w:rsidR="00683537" w:rsidRPr="007711DC" w:rsidRDefault="00683537">
            <w:pPr>
              <w:pStyle w:val="BodyText"/>
              <w:spacing w:after="120"/>
              <w:ind w:right="366"/>
              <w:rPr>
                <w:rFonts w:ascii="Calibri" w:hAnsi="Calibri" w:cs="Calibri"/>
                <w:b/>
                <w:bCs/>
                <w:color w:val="000000" w:themeColor="text1"/>
                <w:sz w:val="24"/>
                <w:szCs w:val="24"/>
              </w:rPr>
            </w:pPr>
            <w:r w:rsidRPr="007711DC">
              <w:rPr>
                <w:rFonts w:ascii="Calibri" w:hAnsi="Calibri" w:cs="Calibri"/>
                <w:b/>
                <w:bCs/>
                <w:color w:val="000000" w:themeColor="text1"/>
                <w:sz w:val="24"/>
                <w:szCs w:val="24"/>
              </w:rPr>
              <w:t>Location</w:t>
            </w:r>
          </w:p>
        </w:tc>
        <w:tc>
          <w:tcPr>
            <w:tcW w:w="6327" w:type="dxa"/>
          </w:tcPr>
          <w:p w14:paraId="6D42F9AF" w14:textId="508DC143" w:rsidR="00683537" w:rsidRPr="007711DC" w:rsidRDefault="00DF5686">
            <w:pPr>
              <w:pStyle w:val="BodyText"/>
              <w:spacing w:after="120"/>
              <w:ind w:right="366"/>
              <w:rPr>
                <w:rFonts w:ascii="Calibri" w:hAnsi="Calibri" w:cs="Calibri"/>
                <w:color w:val="000000" w:themeColor="text1"/>
                <w:sz w:val="24"/>
                <w:szCs w:val="24"/>
              </w:rPr>
            </w:pPr>
            <w:r w:rsidRPr="007711DC">
              <w:rPr>
                <w:rFonts w:ascii="Calibri" w:hAnsi="Calibri" w:cs="Calibri"/>
                <w:color w:val="000000" w:themeColor="text1"/>
                <w:sz w:val="24"/>
                <w:szCs w:val="24"/>
              </w:rPr>
              <w:t>Newcastle</w:t>
            </w:r>
          </w:p>
        </w:tc>
      </w:tr>
      <w:tr w:rsidR="00683537" w:rsidRPr="00057AF0" w14:paraId="43856721" w14:textId="77777777" w:rsidTr="007711DC">
        <w:tc>
          <w:tcPr>
            <w:tcW w:w="2568" w:type="dxa"/>
            <w:shd w:val="clear" w:color="auto" w:fill="D9D9D9" w:themeFill="background2" w:themeFillShade="D9"/>
          </w:tcPr>
          <w:p w14:paraId="496566D7" w14:textId="77777777" w:rsidR="00683537" w:rsidRPr="007711DC" w:rsidRDefault="00683537">
            <w:pPr>
              <w:pStyle w:val="BodyText"/>
              <w:spacing w:after="120"/>
              <w:ind w:right="366"/>
              <w:rPr>
                <w:rFonts w:ascii="Calibri" w:hAnsi="Calibri" w:cs="Calibri"/>
                <w:b/>
                <w:bCs/>
                <w:color w:val="000000" w:themeColor="text1"/>
                <w:sz w:val="24"/>
                <w:szCs w:val="24"/>
              </w:rPr>
            </w:pPr>
            <w:r w:rsidRPr="007711DC">
              <w:rPr>
                <w:rFonts w:ascii="Calibri" w:hAnsi="Calibri" w:cs="Calibri"/>
                <w:b/>
                <w:bCs/>
                <w:color w:val="000000" w:themeColor="text1"/>
                <w:sz w:val="24"/>
                <w:szCs w:val="24"/>
              </w:rPr>
              <w:t>Reports to</w:t>
            </w:r>
          </w:p>
        </w:tc>
        <w:tc>
          <w:tcPr>
            <w:tcW w:w="6327" w:type="dxa"/>
          </w:tcPr>
          <w:p w14:paraId="52272A0F" w14:textId="670B5A0C" w:rsidR="00683537" w:rsidRPr="007711DC" w:rsidRDefault="00A74493" w:rsidP="57D2229E">
            <w:pPr>
              <w:pStyle w:val="BodyText"/>
              <w:spacing w:after="120"/>
              <w:ind w:right="366"/>
              <w:rPr>
                <w:rFonts w:ascii="Calibri" w:hAnsi="Calibri" w:cs="Calibri"/>
                <w:color w:val="000000" w:themeColor="text1"/>
                <w:sz w:val="24"/>
                <w:szCs w:val="24"/>
              </w:rPr>
            </w:pPr>
            <w:r w:rsidRPr="007711DC">
              <w:rPr>
                <w:rFonts w:ascii="Calibri" w:hAnsi="Calibri" w:cs="Calibri"/>
                <w:color w:val="000000" w:themeColor="text1"/>
                <w:sz w:val="24"/>
                <w:szCs w:val="24"/>
              </w:rPr>
              <w:t xml:space="preserve">Senior Manager </w:t>
            </w:r>
            <w:r w:rsidR="00BD1CAA" w:rsidRPr="007711DC">
              <w:rPr>
                <w:rFonts w:ascii="Calibri" w:hAnsi="Calibri" w:cs="Calibri"/>
                <w:color w:val="000000" w:themeColor="text1"/>
                <w:sz w:val="24"/>
                <w:szCs w:val="24"/>
              </w:rPr>
              <w:t>–</w:t>
            </w:r>
            <w:r w:rsidRPr="007711DC">
              <w:rPr>
                <w:rFonts w:ascii="Calibri" w:hAnsi="Calibri" w:cs="Calibri"/>
                <w:color w:val="000000" w:themeColor="text1"/>
                <w:sz w:val="24"/>
                <w:szCs w:val="24"/>
              </w:rPr>
              <w:t xml:space="preserve"> </w:t>
            </w:r>
            <w:r w:rsidR="00BD1CAA" w:rsidRPr="007711DC">
              <w:rPr>
                <w:rFonts w:ascii="Calibri" w:hAnsi="Calibri" w:cs="Calibri"/>
                <w:color w:val="000000" w:themeColor="text1"/>
                <w:sz w:val="24"/>
                <w:szCs w:val="24"/>
              </w:rPr>
              <w:t>Strategic Finance Resource</w:t>
            </w:r>
            <w:r w:rsidR="17071B1E" w:rsidRPr="007711DC">
              <w:rPr>
                <w:rFonts w:ascii="Calibri" w:hAnsi="Calibri" w:cs="Calibri"/>
                <w:color w:val="000000" w:themeColor="text1"/>
                <w:sz w:val="24"/>
                <w:szCs w:val="24"/>
              </w:rPr>
              <w:t xml:space="preserve"> </w:t>
            </w:r>
          </w:p>
        </w:tc>
      </w:tr>
      <w:tr w:rsidR="00683537" w:rsidRPr="00057AF0" w14:paraId="16315429" w14:textId="77777777" w:rsidTr="007711DC">
        <w:tc>
          <w:tcPr>
            <w:tcW w:w="2568" w:type="dxa"/>
            <w:shd w:val="clear" w:color="auto" w:fill="D9D9D9" w:themeFill="background2" w:themeFillShade="D9"/>
          </w:tcPr>
          <w:p w14:paraId="6FD2231E" w14:textId="77777777" w:rsidR="00683537" w:rsidRPr="007711DC" w:rsidRDefault="00683537">
            <w:pPr>
              <w:pStyle w:val="BodyText"/>
              <w:spacing w:after="120"/>
              <w:ind w:right="366"/>
              <w:rPr>
                <w:rFonts w:ascii="Calibri" w:hAnsi="Calibri" w:cs="Calibri"/>
                <w:b/>
                <w:bCs/>
                <w:color w:val="000000" w:themeColor="text1"/>
                <w:sz w:val="24"/>
                <w:szCs w:val="24"/>
              </w:rPr>
            </w:pPr>
            <w:r w:rsidRPr="007711DC">
              <w:rPr>
                <w:rFonts w:ascii="Calibri" w:hAnsi="Calibri" w:cs="Calibri"/>
                <w:b/>
                <w:bCs/>
                <w:color w:val="000000" w:themeColor="text1"/>
                <w:sz w:val="24"/>
                <w:szCs w:val="24"/>
              </w:rPr>
              <w:t>Direct Reports</w:t>
            </w:r>
          </w:p>
        </w:tc>
        <w:tc>
          <w:tcPr>
            <w:tcW w:w="6327" w:type="dxa"/>
          </w:tcPr>
          <w:p w14:paraId="6B9A36B3" w14:textId="0FCD3B82" w:rsidR="00683537" w:rsidRPr="007711DC" w:rsidRDefault="00084416">
            <w:pPr>
              <w:pStyle w:val="BodyText"/>
              <w:spacing w:after="120"/>
              <w:ind w:right="366"/>
              <w:rPr>
                <w:rFonts w:ascii="Calibri" w:hAnsi="Calibri" w:cs="Calibri"/>
                <w:color w:val="000000" w:themeColor="text1"/>
                <w:sz w:val="24"/>
                <w:szCs w:val="24"/>
              </w:rPr>
            </w:pPr>
            <w:r w:rsidRPr="007711DC">
              <w:rPr>
                <w:rFonts w:ascii="Calibri" w:hAnsi="Calibri" w:cs="Calibri"/>
                <w:color w:val="000000" w:themeColor="text1"/>
                <w:sz w:val="24"/>
                <w:szCs w:val="24"/>
              </w:rPr>
              <w:t>N/A</w:t>
            </w:r>
          </w:p>
        </w:tc>
      </w:tr>
      <w:tr w:rsidR="00683537" w:rsidRPr="00057AF0" w14:paraId="6BD8651E" w14:textId="77777777" w:rsidTr="007711DC">
        <w:tc>
          <w:tcPr>
            <w:tcW w:w="2568" w:type="dxa"/>
            <w:shd w:val="clear" w:color="auto" w:fill="D9D9D9" w:themeFill="background2" w:themeFillShade="D9"/>
          </w:tcPr>
          <w:p w14:paraId="7D76685B" w14:textId="77777777" w:rsidR="00683537" w:rsidRPr="007711DC" w:rsidRDefault="00683537">
            <w:pPr>
              <w:pStyle w:val="BodyText"/>
              <w:spacing w:after="120"/>
              <w:ind w:right="366"/>
              <w:rPr>
                <w:rFonts w:ascii="Calibri" w:hAnsi="Calibri" w:cs="Calibri"/>
                <w:b/>
                <w:bCs/>
                <w:color w:val="000000" w:themeColor="text1"/>
                <w:sz w:val="24"/>
                <w:szCs w:val="24"/>
              </w:rPr>
            </w:pPr>
            <w:r w:rsidRPr="007711DC">
              <w:rPr>
                <w:rFonts w:ascii="Calibri" w:hAnsi="Calibri" w:cs="Calibri"/>
                <w:b/>
                <w:bCs/>
                <w:color w:val="000000" w:themeColor="text1"/>
                <w:sz w:val="24"/>
                <w:szCs w:val="24"/>
              </w:rPr>
              <w:t>Financial Accountability</w:t>
            </w:r>
          </w:p>
        </w:tc>
        <w:tc>
          <w:tcPr>
            <w:tcW w:w="6327" w:type="dxa"/>
          </w:tcPr>
          <w:p w14:paraId="428E657E" w14:textId="39E24A6A" w:rsidR="00683537" w:rsidRPr="007711DC" w:rsidRDefault="00394657">
            <w:pPr>
              <w:pStyle w:val="BodyText"/>
              <w:spacing w:after="120"/>
              <w:ind w:right="366"/>
              <w:rPr>
                <w:rFonts w:ascii="Calibri" w:hAnsi="Calibri" w:cs="Calibri"/>
                <w:color w:val="000000" w:themeColor="text1"/>
                <w:sz w:val="24"/>
                <w:szCs w:val="24"/>
              </w:rPr>
            </w:pPr>
            <w:r w:rsidRPr="007711DC">
              <w:rPr>
                <w:rFonts w:ascii="Calibri" w:hAnsi="Calibri" w:cs="Calibri"/>
                <w:color w:val="000000" w:themeColor="text1"/>
                <w:sz w:val="24"/>
                <w:szCs w:val="24"/>
              </w:rPr>
              <w:t>N/A</w:t>
            </w:r>
          </w:p>
        </w:tc>
      </w:tr>
    </w:tbl>
    <w:p w14:paraId="0EE0892C" w14:textId="77777777" w:rsidR="00683537" w:rsidRPr="007711DC" w:rsidRDefault="00683537" w:rsidP="002556D7">
      <w:pPr>
        <w:rPr>
          <w:rFonts w:ascii="Calibri" w:hAnsi="Calibri" w:cs="Calibri"/>
          <w:color w:val="000000" w:themeColor="text1"/>
          <w:sz w:val="3"/>
        </w:rPr>
      </w:pPr>
    </w:p>
    <w:p w14:paraId="6F1C0181" w14:textId="77777777" w:rsidR="00B11709" w:rsidRPr="007711DC" w:rsidRDefault="00B11709" w:rsidP="00B11709">
      <w:pPr>
        <w:pStyle w:val="Heading1"/>
        <w:rPr>
          <w:rFonts w:ascii="Calibri" w:eastAsia="Times New Roman" w:hAnsi="Calibri" w:cs="Calibri"/>
          <w:color w:val="369D9F"/>
          <w:sz w:val="24"/>
          <w:szCs w:val="24"/>
        </w:rPr>
      </w:pPr>
      <w:r w:rsidRPr="007711DC">
        <w:rPr>
          <w:rFonts w:ascii="Calibri" w:eastAsia="Times New Roman" w:hAnsi="Calibri" w:cs="Calibri"/>
          <w:color w:val="369D9F"/>
          <w:szCs w:val="40"/>
        </w:rPr>
        <w:t>Job purpose </w:t>
      </w:r>
    </w:p>
    <w:p w14:paraId="18F6F643" w14:textId="169C5C5E" w:rsidR="00A36A62" w:rsidRDefault="00E50E38" w:rsidP="002A6AFC">
      <w:pPr>
        <w:textAlignment w:val="baseline"/>
        <w:rPr>
          <w:rFonts w:ascii="Calibri" w:hAnsi="Calibri" w:cs="Calibri"/>
          <w:sz w:val="24"/>
          <w:szCs w:val="24"/>
        </w:rPr>
      </w:pPr>
      <w:r w:rsidRPr="00E50E38">
        <w:rPr>
          <w:rFonts w:ascii="Calibri" w:hAnsi="Calibri" w:cs="Calibri"/>
          <w:sz w:val="24"/>
          <w:szCs w:val="24"/>
        </w:rPr>
        <w:t>The delivery of the agency’s mission and objectives requires accurate and timely budget monitoring and management, to enable the appropriate business decisions to be taken by the business leaders. The role holder will help to enhance the financial information available to budget holders and support the business in delivery.</w:t>
      </w:r>
    </w:p>
    <w:p w14:paraId="7E088435" w14:textId="77777777" w:rsidR="00E50E38" w:rsidRDefault="00E50E38" w:rsidP="00E50E38">
      <w:pPr>
        <w:pStyle w:val="Heading1"/>
        <w:rPr>
          <w:rFonts w:ascii="Calibri" w:eastAsia="Times New Roman" w:hAnsi="Calibri" w:cs="Calibri"/>
          <w:color w:val="369D9F"/>
          <w:szCs w:val="40"/>
        </w:rPr>
      </w:pPr>
      <w:r>
        <w:rPr>
          <w:rFonts w:ascii="Calibri" w:eastAsia="Times New Roman" w:hAnsi="Calibri" w:cs="Calibri"/>
          <w:color w:val="369D9F"/>
          <w:szCs w:val="40"/>
        </w:rPr>
        <w:t>Key relationships</w:t>
      </w:r>
    </w:p>
    <w:p w14:paraId="3477FD80" w14:textId="1A1C3714" w:rsidR="00E61F14" w:rsidRPr="00E61F14" w:rsidRDefault="00E61F14" w:rsidP="00E61F14">
      <w:pPr>
        <w:pStyle w:val="ListParagraph"/>
        <w:numPr>
          <w:ilvl w:val="0"/>
          <w:numId w:val="8"/>
        </w:numPr>
        <w:textAlignment w:val="baseline"/>
        <w:rPr>
          <w:rFonts w:ascii="Calibri" w:hAnsi="Calibri" w:cs="Calibri"/>
          <w:sz w:val="24"/>
          <w:szCs w:val="24"/>
        </w:rPr>
      </w:pPr>
      <w:r w:rsidRPr="1C627404">
        <w:rPr>
          <w:rFonts w:ascii="Calibri" w:hAnsi="Calibri" w:cs="Calibri"/>
          <w:sz w:val="24"/>
          <w:szCs w:val="24"/>
        </w:rPr>
        <w:t>Liaison with all internal customers across Homes England and the National Housing Bank (NHB), including training as required</w:t>
      </w:r>
    </w:p>
    <w:p w14:paraId="7A44DDEE" w14:textId="4C25DA93" w:rsidR="00E61F14" w:rsidRPr="00E61F14" w:rsidRDefault="00E61F14" w:rsidP="00E61F14">
      <w:pPr>
        <w:pStyle w:val="ListParagraph"/>
        <w:numPr>
          <w:ilvl w:val="0"/>
          <w:numId w:val="8"/>
        </w:numPr>
        <w:textAlignment w:val="baseline"/>
        <w:rPr>
          <w:rFonts w:ascii="Calibri" w:hAnsi="Calibri" w:cs="Calibri"/>
          <w:sz w:val="24"/>
          <w:szCs w:val="24"/>
        </w:rPr>
      </w:pPr>
      <w:r w:rsidRPr="1C627404">
        <w:rPr>
          <w:rFonts w:ascii="Calibri" w:hAnsi="Calibri" w:cs="Calibri"/>
          <w:sz w:val="24"/>
          <w:szCs w:val="24"/>
        </w:rPr>
        <w:t xml:space="preserve">Work with </w:t>
      </w:r>
      <w:r w:rsidR="0B691182" w:rsidRPr="1C627404">
        <w:rPr>
          <w:rFonts w:ascii="Calibri" w:hAnsi="Calibri" w:cs="Calibri"/>
          <w:sz w:val="24"/>
          <w:szCs w:val="24"/>
        </w:rPr>
        <w:t xml:space="preserve">and support </w:t>
      </w:r>
      <w:r w:rsidRPr="1C627404">
        <w:rPr>
          <w:rFonts w:ascii="Calibri" w:hAnsi="Calibri" w:cs="Calibri"/>
          <w:sz w:val="24"/>
          <w:szCs w:val="24"/>
        </w:rPr>
        <w:t>other finance colleagues to ensure consistency and efficiency</w:t>
      </w:r>
    </w:p>
    <w:p w14:paraId="3F02E9C6" w14:textId="77777777" w:rsidR="00E61F14" w:rsidRPr="00E61F14" w:rsidRDefault="00E61F14" w:rsidP="00E61F14">
      <w:pPr>
        <w:pStyle w:val="ListParagraph"/>
        <w:numPr>
          <w:ilvl w:val="0"/>
          <w:numId w:val="8"/>
        </w:numPr>
        <w:textAlignment w:val="baseline"/>
        <w:rPr>
          <w:rFonts w:ascii="Calibri" w:hAnsi="Calibri" w:cs="Calibri"/>
          <w:sz w:val="24"/>
          <w:szCs w:val="24"/>
        </w:rPr>
      </w:pPr>
      <w:r w:rsidRPr="00E61F14">
        <w:rPr>
          <w:rFonts w:ascii="Calibri" w:hAnsi="Calibri" w:cs="Calibri"/>
          <w:sz w:val="24"/>
          <w:szCs w:val="24"/>
        </w:rPr>
        <w:t>Good relationships with other corporate and delivery teams are essential</w:t>
      </w:r>
    </w:p>
    <w:p w14:paraId="6DCF2393" w14:textId="77777777" w:rsidR="00E61F14" w:rsidRPr="00E61F14" w:rsidRDefault="00E61F14" w:rsidP="00E61F14">
      <w:pPr>
        <w:pStyle w:val="ListParagraph"/>
        <w:numPr>
          <w:ilvl w:val="0"/>
          <w:numId w:val="8"/>
        </w:numPr>
        <w:textAlignment w:val="baseline"/>
        <w:rPr>
          <w:rFonts w:ascii="Calibri" w:hAnsi="Calibri" w:cs="Calibri"/>
          <w:sz w:val="24"/>
          <w:szCs w:val="24"/>
        </w:rPr>
      </w:pPr>
      <w:r w:rsidRPr="00E61F14">
        <w:rPr>
          <w:rFonts w:ascii="Calibri" w:hAnsi="Calibri" w:cs="Calibri"/>
          <w:sz w:val="24"/>
          <w:szCs w:val="24"/>
        </w:rPr>
        <w:t>Maintain good working relationships with external customers, such as NAO and MHCLG;</w:t>
      </w:r>
    </w:p>
    <w:p w14:paraId="3E94A5A7" w14:textId="77777777" w:rsidR="00E61F14" w:rsidRPr="00E61F14" w:rsidRDefault="00E61F14" w:rsidP="00E61F14">
      <w:pPr>
        <w:pStyle w:val="ListParagraph"/>
        <w:numPr>
          <w:ilvl w:val="0"/>
          <w:numId w:val="8"/>
        </w:numPr>
        <w:textAlignment w:val="baseline"/>
        <w:rPr>
          <w:rFonts w:ascii="Calibri" w:hAnsi="Calibri" w:cs="Calibri"/>
          <w:sz w:val="24"/>
          <w:szCs w:val="24"/>
        </w:rPr>
      </w:pPr>
      <w:r w:rsidRPr="00E61F14">
        <w:rPr>
          <w:rFonts w:ascii="Calibri" w:hAnsi="Calibri" w:cs="Calibri"/>
          <w:sz w:val="24"/>
          <w:szCs w:val="24"/>
        </w:rPr>
        <w:t>Ensure Line Manager is aware of any issues which may arise and escalate to senior colleagues as necessary.</w:t>
      </w:r>
    </w:p>
    <w:p w14:paraId="4F214D6D" w14:textId="77777777" w:rsidR="00A36A62" w:rsidRDefault="00A36A62" w:rsidP="00A36A62">
      <w:pPr>
        <w:widowControl w:val="0"/>
        <w:autoSpaceDE w:val="0"/>
        <w:autoSpaceDN w:val="0"/>
        <w:spacing w:line="240" w:lineRule="auto"/>
        <w:outlineLvl w:val="0"/>
        <w:rPr>
          <w:rFonts w:ascii="Calibri" w:eastAsia="Yu Mincho" w:hAnsi="Calibri" w:cs="Arial"/>
          <w:color w:val="369D9F"/>
          <w:sz w:val="40"/>
          <w:szCs w:val="40"/>
        </w:rPr>
      </w:pPr>
      <w:bookmarkStart w:id="0" w:name="_Toc148102403"/>
      <w:r w:rsidRPr="00A36A62">
        <w:rPr>
          <w:rFonts w:ascii="Calibri" w:eastAsia="Yu Mincho" w:hAnsi="Calibri" w:cs="Arial"/>
          <w:color w:val="369D9F"/>
          <w:sz w:val="40"/>
          <w:szCs w:val="40"/>
        </w:rPr>
        <w:t>Key accountabilities and responsibilities</w:t>
      </w:r>
      <w:bookmarkEnd w:id="0"/>
    </w:p>
    <w:p w14:paraId="10277C3F" w14:textId="77777777" w:rsidR="00494DA4" w:rsidRPr="00494DA4" w:rsidRDefault="00494DA4" w:rsidP="00494DA4">
      <w:pPr>
        <w:pStyle w:val="ListParagraph"/>
        <w:numPr>
          <w:ilvl w:val="0"/>
          <w:numId w:val="8"/>
        </w:numPr>
        <w:textAlignment w:val="baseline"/>
        <w:rPr>
          <w:rFonts w:ascii="Calibri" w:hAnsi="Calibri" w:cs="Calibri"/>
          <w:sz w:val="24"/>
          <w:szCs w:val="24"/>
        </w:rPr>
      </w:pPr>
      <w:r w:rsidRPr="00494DA4">
        <w:rPr>
          <w:rFonts w:ascii="Calibri" w:hAnsi="Calibri" w:cs="Calibri"/>
          <w:sz w:val="24"/>
          <w:szCs w:val="24"/>
        </w:rPr>
        <w:t>Review of data (purchase orders, payment batches etc) to ensure the agency has accurate and timely management information on financial performance.</w:t>
      </w:r>
    </w:p>
    <w:p w14:paraId="55D638AE" w14:textId="77777777" w:rsidR="00494DA4" w:rsidRPr="00494DA4" w:rsidRDefault="00494DA4" w:rsidP="00494DA4">
      <w:pPr>
        <w:pStyle w:val="ListParagraph"/>
        <w:numPr>
          <w:ilvl w:val="0"/>
          <w:numId w:val="8"/>
        </w:numPr>
        <w:textAlignment w:val="baseline"/>
        <w:rPr>
          <w:rFonts w:ascii="Calibri" w:hAnsi="Calibri" w:cs="Calibri"/>
          <w:sz w:val="24"/>
          <w:szCs w:val="24"/>
        </w:rPr>
      </w:pPr>
      <w:r w:rsidRPr="00494DA4">
        <w:rPr>
          <w:rFonts w:ascii="Calibri" w:hAnsi="Calibri" w:cs="Calibri"/>
          <w:sz w:val="24"/>
          <w:szCs w:val="24"/>
        </w:rPr>
        <w:t>Provide advice and guidance when required on payments, billing, coding etc to ensure financial transactions are processed efficiently and effectively.</w:t>
      </w:r>
    </w:p>
    <w:p w14:paraId="1649431B" w14:textId="77777777" w:rsidR="00494DA4" w:rsidRPr="00494DA4" w:rsidRDefault="00494DA4" w:rsidP="00494DA4">
      <w:pPr>
        <w:pStyle w:val="ListParagraph"/>
        <w:numPr>
          <w:ilvl w:val="0"/>
          <w:numId w:val="8"/>
        </w:numPr>
        <w:textAlignment w:val="baseline"/>
        <w:rPr>
          <w:rFonts w:ascii="Calibri" w:hAnsi="Calibri" w:cs="Calibri"/>
          <w:sz w:val="24"/>
          <w:szCs w:val="24"/>
        </w:rPr>
      </w:pPr>
      <w:r w:rsidRPr="00494DA4">
        <w:rPr>
          <w:rFonts w:ascii="Calibri" w:hAnsi="Calibri" w:cs="Calibri"/>
          <w:sz w:val="24"/>
          <w:szCs w:val="24"/>
        </w:rPr>
        <w:t>Support and also lead in the preparation and submission of returns on financial performance to both internal and external customers e.g. budget holder reports.</w:t>
      </w:r>
    </w:p>
    <w:p w14:paraId="13A018C3" w14:textId="77777777" w:rsidR="00494DA4" w:rsidRPr="00494DA4" w:rsidRDefault="00494DA4" w:rsidP="00494DA4">
      <w:pPr>
        <w:pStyle w:val="ListParagraph"/>
        <w:numPr>
          <w:ilvl w:val="0"/>
          <w:numId w:val="8"/>
        </w:numPr>
        <w:textAlignment w:val="baseline"/>
        <w:rPr>
          <w:rFonts w:ascii="Calibri" w:hAnsi="Calibri" w:cs="Calibri"/>
          <w:sz w:val="24"/>
          <w:szCs w:val="24"/>
        </w:rPr>
      </w:pPr>
      <w:r w:rsidRPr="00494DA4">
        <w:rPr>
          <w:rFonts w:ascii="Calibri" w:hAnsi="Calibri" w:cs="Calibri"/>
          <w:sz w:val="24"/>
          <w:szCs w:val="24"/>
        </w:rPr>
        <w:t>Support the SF NHB lead in the preparation of NHB recharge calculation and monitoring, in addition to maintaining schedules to support allocation methodology.</w:t>
      </w:r>
    </w:p>
    <w:p w14:paraId="7FE29BEC" w14:textId="77777777" w:rsidR="00494DA4" w:rsidRPr="00494DA4" w:rsidRDefault="00494DA4" w:rsidP="00494DA4">
      <w:pPr>
        <w:pStyle w:val="ListParagraph"/>
        <w:numPr>
          <w:ilvl w:val="0"/>
          <w:numId w:val="8"/>
        </w:numPr>
        <w:textAlignment w:val="baseline"/>
        <w:rPr>
          <w:rFonts w:ascii="Calibri" w:hAnsi="Calibri" w:cs="Calibri"/>
          <w:sz w:val="24"/>
          <w:szCs w:val="24"/>
        </w:rPr>
      </w:pPr>
      <w:r w:rsidRPr="00494DA4">
        <w:rPr>
          <w:rFonts w:ascii="Calibri" w:hAnsi="Calibri" w:cs="Calibri"/>
          <w:sz w:val="24"/>
          <w:szCs w:val="24"/>
        </w:rPr>
        <w:t>Undertake financial analysis and review of management information and liaise with colleagues, both within Finance and across the business, to obtain information and explanations.</w:t>
      </w:r>
    </w:p>
    <w:p w14:paraId="33849795" w14:textId="77777777" w:rsidR="00494DA4" w:rsidRPr="00494DA4" w:rsidRDefault="00494DA4" w:rsidP="00494DA4">
      <w:pPr>
        <w:pStyle w:val="ListParagraph"/>
        <w:numPr>
          <w:ilvl w:val="0"/>
          <w:numId w:val="8"/>
        </w:numPr>
        <w:textAlignment w:val="baseline"/>
        <w:rPr>
          <w:rFonts w:ascii="Calibri" w:hAnsi="Calibri" w:cs="Calibri"/>
          <w:sz w:val="24"/>
          <w:szCs w:val="24"/>
        </w:rPr>
      </w:pPr>
      <w:r w:rsidRPr="00494DA4">
        <w:rPr>
          <w:rFonts w:ascii="Calibri" w:hAnsi="Calibri" w:cs="Calibri"/>
          <w:sz w:val="24"/>
          <w:szCs w:val="24"/>
        </w:rPr>
        <w:t>Assist on, and lead in specific areas, budget preparation at a functional or team level. Have the ability to challenge budget submissions using sound and logical reasoning.</w:t>
      </w:r>
    </w:p>
    <w:p w14:paraId="00B809DF" w14:textId="4ADF2CB7" w:rsidR="00494DA4" w:rsidRPr="00494DA4" w:rsidRDefault="00494DA4" w:rsidP="00494DA4">
      <w:pPr>
        <w:pStyle w:val="ListParagraph"/>
        <w:numPr>
          <w:ilvl w:val="0"/>
          <w:numId w:val="8"/>
        </w:numPr>
        <w:textAlignment w:val="baseline"/>
        <w:rPr>
          <w:rFonts w:ascii="Calibri" w:hAnsi="Calibri" w:cs="Calibri"/>
          <w:sz w:val="24"/>
          <w:szCs w:val="24"/>
        </w:rPr>
      </w:pPr>
      <w:r w:rsidRPr="1C627404">
        <w:rPr>
          <w:rFonts w:ascii="Calibri" w:hAnsi="Calibri" w:cs="Calibri"/>
          <w:sz w:val="24"/>
          <w:szCs w:val="24"/>
        </w:rPr>
        <w:t xml:space="preserve">Have a willingness to challenge conventional methods, analysis and reporting </w:t>
      </w:r>
      <w:r w:rsidR="03C7E1D9" w:rsidRPr="1C627404">
        <w:rPr>
          <w:rFonts w:ascii="Calibri" w:hAnsi="Calibri" w:cs="Calibri"/>
          <w:sz w:val="24"/>
          <w:szCs w:val="24"/>
        </w:rPr>
        <w:t>to</w:t>
      </w:r>
      <w:r w:rsidRPr="1C627404">
        <w:rPr>
          <w:rFonts w:ascii="Calibri" w:hAnsi="Calibri" w:cs="Calibri"/>
          <w:sz w:val="24"/>
          <w:szCs w:val="24"/>
        </w:rPr>
        <w:t xml:space="preserve"> improve the service offered by Finance to the rest of the agency. Explore opportunities to improve systems,</w:t>
      </w:r>
    </w:p>
    <w:p w14:paraId="7947A647" w14:textId="6EC335CE" w:rsidR="00494DA4" w:rsidRPr="00494DA4" w:rsidRDefault="00494DA4" w:rsidP="00E03ED4">
      <w:pPr>
        <w:pStyle w:val="ListParagraph"/>
        <w:textAlignment w:val="baseline"/>
        <w:rPr>
          <w:rFonts w:ascii="Calibri" w:hAnsi="Calibri" w:cs="Calibri"/>
          <w:sz w:val="24"/>
          <w:szCs w:val="24"/>
        </w:rPr>
      </w:pPr>
      <w:r w:rsidRPr="1C627404">
        <w:rPr>
          <w:rFonts w:ascii="Calibri" w:hAnsi="Calibri" w:cs="Calibri"/>
          <w:sz w:val="24"/>
          <w:szCs w:val="24"/>
        </w:rPr>
        <w:t>processes and activities to enhance the efficiency and effectiveness of the Finance operation.</w:t>
      </w:r>
    </w:p>
    <w:p w14:paraId="4CC2F661" w14:textId="77777777" w:rsidR="00494DA4" w:rsidRPr="00494DA4" w:rsidRDefault="00494DA4" w:rsidP="00494DA4">
      <w:pPr>
        <w:pStyle w:val="ListParagraph"/>
        <w:numPr>
          <w:ilvl w:val="0"/>
          <w:numId w:val="8"/>
        </w:numPr>
        <w:textAlignment w:val="baseline"/>
        <w:rPr>
          <w:rFonts w:ascii="Calibri" w:hAnsi="Calibri" w:cs="Calibri"/>
          <w:sz w:val="24"/>
          <w:szCs w:val="24"/>
        </w:rPr>
      </w:pPr>
      <w:r w:rsidRPr="00494DA4">
        <w:rPr>
          <w:rFonts w:ascii="Calibri" w:hAnsi="Calibri" w:cs="Calibri"/>
          <w:sz w:val="24"/>
          <w:szCs w:val="24"/>
        </w:rPr>
        <w:t>Assist colleagues and other teams on financial issues and support team with delivering to a high standard.</w:t>
      </w:r>
    </w:p>
    <w:p w14:paraId="6E72BDC7" w14:textId="77777777" w:rsidR="00494DA4" w:rsidRDefault="00494DA4" w:rsidP="00494DA4">
      <w:pPr>
        <w:widowControl w:val="0"/>
        <w:autoSpaceDE w:val="0"/>
        <w:autoSpaceDN w:val="0"/>
        <w:spacing w:before="159" w:after="0" w:line="259" w:lineRule="auto"/>
        <w:ind w:left="100"/>
        <w:rPr>
          <w:rFonts w:ascii="Calibri" w:eastAsia="Calibri" w:hAnsi="Calibri" w:cs="Calibri"/>
          <w:sz w:val="24"/>
          <w:szCs w:val="24"/>
          <w:lang w:val="en-US"/>
        </w:rPr>
      </w:pPr>
      <w:r w:rsidRPr="00E03ED4">
        <w:rPr>
          <w:rFonts w:ascii="Calibri" w:eastAsia="Calibri" w:hAnsi="Calibri" w:cs="Calibri"/>
          <w:sz w:val="24"/>
          <w:szCs w:val="24"/>
          <w:lang w:val="en-US"/>
        </w:rPr>
        <w:t>Homes</w:t>
      </w:r>
      <w:r w:rsidRPr="00E03ED4">
        <w:rPr>
          <w:rFonts w:ascii="Calibri" w:eastAsia="Calibri" w:hAnsi="Calibri" w:cs="Calibri"/>
          <w:spacing w:val="-1"/>
          <w:sz w:val="24"/>
          <w:szCs w:val="24"/>
          <w:lang w:val="en-US"/>
        </w:rPr>
        <w:t xml:space="preserve"> </w:t>
      </w:r>
      <w:r w:rsidRPr="00E03ED4">
        <w:rPr>
          <w:rFonts w:ascii="Calibri" w:eastAsia="Calibri" w:hAnsi="Calibri" w:cs="Calibri"/>
          <w:sz w:val="24"/>
          <w:szCs w:val="24"/>
          <w:lang w:val="en-US"/>
        </w:rPr>
        <w:t>England</w:t>
      </w:r>
      <w:r w:rsidRPr="00E03ED4">
        <w:rPr>
          <w:rFonts w:ascii="Calibri" w:eastAsia="Calibri" w:hAnsi="Calibri" w:cs="Calibri"/>
          <w:spacing w:val="-3"/>
          <w:sz w:val="24"/>
          <w:szCs w:val="24"/>
          <w:lang w:val="en-US"/>
        </w:rPr>
        <w:t xml:space="preserve"> </w:t>
      </w:r>
      <w:r w:rsidRPr="00E03ED4">
        <w:rPr>
          <w:rFonts w:ascii="Calibri" w:eastAsia="Calibri" w:hAnsi="Calibri" w:cs="Calibri"/>
          <w:sz w:val="24"/>
          <w:szCs w:val="24"/>
          <w:lang w:val="en-US"/>
        </w:rPr>
        <w:t>Employees</w:t>
      </w:r>
      <w:r w:rsidRPr="00E03ED4">
        <w:rPr>
          <w:rFonts w:ascii="Calibri" w:eastAsia="Calibri" w:hAnsi="Calibri" w:cs="Calibri"/>
          <w:spacing w:val="-4"/>
          <w:sz w:val="24"/>
          <w:szCs w:val="24"/>
          <w:lang w:val="en-US"/>
        </w:rPr>
        <w:t xml:space="preserve"> </w:t>
      </w:r>
      <w:r w:rsidRPr="00E03ED4">
        <w:rPr>
          <w:rFonts w:ascii="Calibri" w:eastAsia="Calibri" w:hAnsi="Calibri" w:cs="Calibri"/>
          <w:sz w:val="24"/>
          <w:szCs w:val="24"/>
          <w:lang w:val="en-US"/>
        </w:rPr>
        <w:t>are</w:t>
      </w:r>
      <w:r w:rsidRPr="00E03ED4">
        <w:rPr>
          <w:rFonts w:ascii="Calibri" w:eastAsia="Calibri" w:hAnsi="Calibri" w:cs="Calibri"/>
          <w:spacing w:val="-1"/>
          <w:sz w:val="24"/>
          <w:szCs w:val="24"/>
          <w:lang w:val="en-US"/>
        </w:rPr>
        <w:t xml:space="preserve"> </w:t>
      </w:r>
      <w:r w:rsidRPr="00E03ED4">
        <w:rPr>
          <w:rFonts w:ascii="Calibri" w:eastAsia="Calibri" w:hAnsi="Calibri" w:cs="Calibri"/>
          <w:sz w:val="24"/>
          <w:szCs w:val="24"/>
          <w:lang w:val="en-US"/>
        </w:rPr>
        <w:t>expected</w:t>
      </w:r>
      <w:r w:rsidRPr="00E03ED4">
        <w:rPr>
          <w:rFonts w:ascii="Calibri" w:eastAsia="Calibri" w:hAnsi="Calibri" w:cs="Calibri"/>
          <w:spacing w:val="-2"/>
          <w:sz w:val="24"/>
          <w:szCs w:val="24"/>
          <w:lang w:val="en-US"/>
        </w:rPr>
        <w:t xml:space="preserve"> </w:t>
      </w:r>
      <w:r w:rsidRPr="00E03ED4">
        <w:rPr>
          <w:rFonts w:ascii="Calibri" w:eastAsia="Calibri" w:hAnsi="Calibri" w:cs="Calibri"/>
          <w:sz w:val="24"/>
          <w:szCs w:val="24"/>
          <w:lang w:val="en-US"/>
        </w:rPr>
        <w:t>to</w:t>
      </w:r>
      <w:r w:rsidRPr="00E03ED4">
        <w:rPr>
          <w:rFonts w:ascii="Calibri" w:eastAsia="Calibri" w:hAnsi="Calibri" w:cs="Calibri"/>
          <w:spacing w:val="-1"/>
          <w:sz w:val="24"/>
          <w:szCs w:val="24"/>
          <w:lang w:val="en-US"/>
        </w:rPr>
        <w:t xml:space="preserve"> </w:t>
      </w:r>
      <w:r w:rsidRPr="00E03ED4">
        <w:rPr>
          <w:rFonts w:ascii="Calibri" w:eastAsia="Calibri" w:hAnsi="Calibri" w:cs="Calibri"/>
          <w:sz w:val="24"/>
          <w:szCs w:val="24"/>
          <w:lang w:val="en-US"/>
        </w:rPr>
        <w:t>be</w:t>
      </w:r>
      <w:r w:rsidRPr="00E03ED4">
        <w:rPr>
          <w:rFonts w:ascii="Calibri" w:eastAsia="Calibri" w:hAnsi="Calibri" w:cs="Calibri"/>
          <w:spacing w:val="-4"/>
          <w:sz w:val="24"/>
          <w:szCs w:val="24"/>
          <w:lang w:val="en-US"/>
        </w:rPr>
        <w:t xml:space="preserve"> </w:t>
      </w:r>
      <w:r w:rsidRPr="00E03ED4">
        <w:rPr>
          <w:rFonts w:ascii="Calibri" w:eastAsia="Calibri" w:hAnsi="Calibri" w:cs="Calibri"/>
          <w:sz w:val="24"/>
          <w:szCs w:val="24"/>
          <w:lang w:val="en-US"/>
        </w:rPr>
        <w:t>flexible</w:t>
      </w:r>
      <w:r w:rsidRPr="00E03ED4">
        <w:rPr>
          <w:rFonts w:ascii="Calibri" w:eastAsia="Calibri" w:hAnsi="Calibri" w:cs="Calibri"/>
          <w:spacing w:val="-4"/>
          <w:sz w:val="24"/>
          <w:szCs w:val="24"/>
          <w:lang w:val="en-US"/>
        </w:rPr>
        <w:t xml:space="preserve"> </w:t>
      </w:r>
      <w:r w:rsidRPr="00E03ED4">
        <w:rPr>
          <w:rFonts w:ascii="Calibri" w:eastAsia="Calibri" w:hAnsi="Calibri" w:cs="Calibri"/>
          <w:sz w:val="24"/>
          <w:szCs w:val="24"/>
          <w:lang w:val="en-US"/>
        </w:rPr>
        <w:t>in</w:t>
      </w:r>
      <w:r w:rsidRPr="00E03ED4">
        <w:rPr>
          <w:rFonts w:ascii="Calibri" w:eastAsia="Calibri" w:hAnsi="Calibri" w:cs="Calibri"/>
          <w:spacing w:val="-2"/>
          <w:sz w:val="24"/>
          <w:szCs w:val="24"/>
          <w:lang w:val="en-US"/>
        </w:rPr>
        <w:t xml:space="preserve"> </w:t>
      </w:r>
      <w:r w:rsidRPr="00E03ED4">
        <w:rPr>
          <w:rFonts w:ascii="Calibri" w:eastAsia="Calibri" w:hAnsi="Calibri" w:cs="Calibri"/>
          <w:sz w:val="24"/>
          <w:szCs w:val="24"/>
          <w:lang w:val="en-US"/>
        </w:rPr>
        <w:t>undertaking</w:t>
      </w:r>
      <w:r w:rsidRPr="00E03ED4">
        <w:rPr>
          <w:rFonts w:ascii="Calibri" w:eastAsia="Calibri" w:hAnsi="Calibri" w:cs="Calibri"/>
          <w:spacing w:val="-3"/>
          <w:sz w:val="24"/>
          <w:szCs w:val="24"/>
          <w:lang w:val="en-US"/>
        </w:rPr>
        <w:t xml:space="preserve"> </w:t>
      </w:r>
      <w:r w:rsidRPr="00E03ED4">
        <w:rPr>
          <w:rFonts w:ascii="Calibri" w:eastAsia="Calibri" w:hAnsi="Calibri" w:cs="Calibri"/>
          <w:sz w:val="24"/>
          <w:szCs w:val="24"/>
          <w:lang w:val="en-US"/>
        </w:rPr>
        <w:t>duties</w:t>
      </w:r>
      <w:r w:rsidRPr="00E03ED4">
        <w:rPr>
          <w:rFonts w:ascii="Calibri" w:eastAsia="Calibri" w:hAnsi="Calibri" w:cs="Calibri"/>
          <w:spacing w:val="-5"/>
          <w:sz w:val="24"/>
          <w:szCs w:val="24"/>
          <w:lang w:val="en-US"/>
        </w:rPr>
        <w:t xml:space="preserve"> </w:t>
      </w:r>
      <w:r w:rsidRPr="00E03ED4">
        <w:rPr>
          <w:rFonts w:ascii="Calibri" w:eastAsia="Calibri" w:hAnsi="Calibri" w:cs="Calibri"/>
          <w:sz w:val="24"/>
          <w:szCs w:val="24"/>
          <w:lang w:val="en-US"/>
        </w:rPr>
        <w:t>and</w:t>
      </w:r>
      <w:r w:rsidRPr="00E03ED4">
        <w:rPr>
          <w:rFonts w:ascii="Calibri" w:eastAsia="Calibri" w:hAnsi="Calibri" w:cs="Calibri"/>
          <w:spacing w:val="-6"/>
          <w:sz w:val="24"/>
          <w:szCs w:val="24"/>
          <w:lang w:val="en-US"/>
        </w:rPr>
        <w:t xml:space="preserve"> </w:t>
      </w:r>
      <w:r w:rsidRPr="00E03ED4">
        <w:rPr>
          <w:rFonts w:ascii="Calibri" w:eastAsia="Calibri" w:hAnsi="Calibri" w:cs="Calibri"/>
          <w:sz w:val="24"/>
          <w:szCs w:val="24"/>
          <w:lang w:val="en-US"/>
        </w:rPr>
        <w:t>responsibilities commensurate with the general character of the role and level of responsibility.</w:t>
      </w:r>
    </w:p>
    <w:p w14:paraId="7471CDB4" w14:textId="77777777" w:rsidR="00730685" w:rsidRDefault="00730685" w:rsidP="00494DA4">
      <w:pPr>
        <w:widowControl w:val="0"/>
        <w:autoSpaceDE w:val="0"/>
        <w:autoSpaceDN w:val="0"/>
        <w:spacing w:before="159" w:after="0" w:line="259" w:lineRule="auto"/>
        <w:ind w:left="100"/>
        <w:rPr>
          <w:rFonts w:ascii="Calibri" w:eastAsia="Calibri" w:hAnsi="Calibri" w:cs="Calibri"/>
          <w:sz w:val="24"/>
          <w:szCs w:val="24"/>
          <w:lang w:val="en-US"/>
        </w:rPr>
      </w:pPr>
    </w:p>
    <w:p w14:paraId="5D7F8CC6" w14:textId="77777777" w:rsidR="00730685" w:rsidRPr="00730685" w:rsidRDefault="00730685" w:rsidP="00730685">
      <w:pPr>
        <w:pStyle w:val="Heading1"/>
        <w:rPr>
          <w:rFonts w:ascii="Calibri" w:eastAsia="Times New Roman" w:hAnsi="Calibri" w:cs="Calibri"/>
          <w:color w:val="369D9F"/>
          <w:sz w:val="32"/>
          <w:szCs w:val="32"/>
        </w:rPr>
      </w:pPr>
      <w:r w:rsidRPr="00730685">
        <w:rPr>
          <w:rFonts w:ascii="Calibri" w:eastAsia="Times New Roman" w:hAnsi="Calibri" w:cs="Calibri"/>
          <w:color w:val="369D9F"/>
          <w:sz w:val="32"/>
          <w:szCs w:val="32"/>
        </w:rPr>
        <w:t>Key performance measures</w:t>
      </w:r>
    </w:p>
    <w:p w14:paraId="01486F09" w14:textId="51F40B0F" w:rsidR="00730685" w:rsidRPr="00730685" w:rsidRDefault="00730685" w:rsidP="00D117FA">
      <w:pPr>
        <w:pStyle w:val="ListParagraph"/>
        <w:numPr>
          <w:ilvl w:val="0"/>
          <w:numId w:val="8"/>
        </w:numPr>
        <w:textAlignment w:val="baseline"/>
        <w:rPr>
          <w:rFonts w:ascii="Calibri" w:hAnsi="Calibri" w:cs="Calibri"/>
          <w:sz w:val="24"/>
          <w:szCs w:val="24"/>
        </w:rPr>
      </w:pPr>
      <w:r w:rsidRPr="1C627404">
        <w:rPr>
          <w:rFonts w:ascii="Calibri" w:hAnsi="Calibri" w:cs="Calibri"/>
          <w:sz w:val="24"/>
          <w:szCs w:val="24"/>
        </w:rPr>
        <w:t>Budget holders have confidence in the financial analysis provided and actively engage in the budget setting and monitoring process. The business actively engages with the</w:t>
      </w:r>
      <w:r w:rsidR="5B418838" w:rsidRPr="1C627404">
        <w:rPr>
          <w:rFonts w:ascii="Calibri" w:hAnsi="Calibri" w:cs="Calibri"/>
          <w:sz w:val="24"/>
          <w:szCs w:val="24"/>
        </w:rPr>
        <w:t xml:space="preserve"> post holder</w:t>
      </w:r>
      <w:r w:rsidRPr="1C627404">
        <w:rPr>
          <w:rFonts w:ascii="Calibri" w:hAnsi="Calibri" w:cs="Calibri"/>
          <w:sz w:val="24"/>
          <w:szCs w:val="24"/>
        </w:rPr>
        <w:t xml:space="preserve">and communication channels operate </w:t>
      </w:r>
      <w:r w:rsidR="342664BE" w:rsidRPr="1C627404">
        <w:rPr>
          <w:rFonts w:ascii="Calibri" w:hAnsi="Calibri" w:cs="Calibri"/>
          <w:sz w:val="24"/>
          <w:szCs w:val="24"/>
        </w:rPr>
        <w:t xml:space="preserve">effectively </w:t>
      </w:r>
      <w:r w:rsidRPr="1C627404">
        <w:rPr>
          <w:rFonts w:ascii="Calibri" w:hAnsi="Calibri" w:cs="Calibri"/>
          <w:sz w:val="24"/>
          <w:szCs w:val="24"/>
        </w:rPr>
        <w:t>both ways.</w:t>
      </w:r>
    </w:p>
    <w:p w14:paraId="52D85D59" w14:textId="77777777" w:rsidR="00730685" w:rsidRPr="00730685" w:rsidRDefault="00730685" w:rsidP="00D117FA">
      <w:pPr>
        <w:pStyle w:val="ListParagraph"/>
        <w:numPr>
          <w:ilvl w:val="0"/>
          <w:numId w:val="8"/>
        </w:numPr>
        <w:textAlignment w:val="baseline"/>
        <w:rPr>
          <w:rFonts w:ascii="Calibri" w:hAnsi="Calibri" w:cs="Calibri"/>
          <w:sz w:val="24"/>
          <w:szCs w:val="24"/>
        </w:rPr>
      </w:pPr>
      <w:r w:rsidRPr="00730685">
        <w:rPr>
          <w:rFonts w:ascii="Calibri" w:hAnsi="Calibri" w:cs="Calibri"/>
          <w:sz w:val="24"/>
          <w:szCs w:val="24"/>
        </w:rPr>
        <w:t>Financial</w:t>
      </w:r>
      <w:r w:rsidRPr="00D117FA">
        <w:rPr>
          <w:rFonts w:ascii="Calibri" w:hAnsi="Calibri" w:cs="Calibri"/>
          <w:sz w:val="24"/>
          <w:szCs w:val="24"/>
        </w:rPr>
        <w:t xml:space="preserve"> </w:t>
      </w:r>
      <w:r w:rsidRPr="00730685">
        <w:rPr>
          <w:rFonts w:ascii="Calibri" w:hAnsi="Calibri" w:cs="Calibri"/>
          <w:sz w:val="24"/>
          <w:szCs w:val="24"/>
        </w:rPr>
        <w:t>records</w:t>
      </w:r>
      <w:r w:rsidRPr="00D117FA">
        <w:rPr>
          <w:rFonts w:ascii="Calibri" w:hAnsi="Calibri" w:cs="Calibri"/>
          <w:sz w:val="24"/>
          <w:szCs w:val="24"/>
        </w:rPr>
        <w:t xml:space="preserve"> </w:t>
      </w:r>
      <w:r w:rsidRPr="00730685">
        <w:rPr>
          <w:rFonts w:ascii="Calibri" w:hAnsi="Calibri" w:cs="Calibri"/>
          <w:sz w:val="24"/>
          <w:szCs w:val="24"/>
        </w:rPr>
        <w:t>are</w:t>
      </w:r>
      <w:r w:rsidRPr="00D117FA">
        <w:rPr>
          <w:rFonts w:ascii="Calibri" w:hAnsi="Calibri" w:cs="Calibri"/>
          <w:sz w:val="24"/>
          <w:szCs w:val="24"/>
        </w:rPr>
        <w:t xml:space="preserve"> </w:t>
      </w:r>
      <w:r w:rsidRPr="00730685">
        <w:rPr>
          <w:rFonts w:ascii="Calibri" w:hAnsi="Calibri" w:cs="Calibri"/>
          <w:sz w:val="24"/>
          <w:szCs w:val="24"/>
        </w:rPr>
        <w:t>correct at</w:t>
      </w:r>
      <w:r w:rsidRPr="00D117FA">
        <w:rPr>
          <w:rFonts w:ascii="Calibri" w:hAnsi="Calibri" w:cs="Calibri"/>
          <w:sz w:val="24"/>
          <w:szCs w:val="24"/>
        </w:rPr>
        <w:t xml:space="preserve"> </w:t>
      </w:r>
      <w:r w:rsidRPr="00730685">
        <w:rPr>
          <w:rFonts w:ascii="Calibri" w:hAnsi="Calibri" w:cs="Calibri"/>
          <w:sz w:val="24"/>
          <w:szCs w:val="24"/>
        </w:rPr>
        <w:t>both</w:t>
      </w:r>
      <w:r w:rsidRPr="00D117FA">
        <w:rPr>
          <w:rFonts w:ascii="Calibri" w:hAnsi="Calibri" w:cs="Calibri"/>
          <w:sz w:val="24"/>
          <w:szCs w:val="24"/>
        </w:rPr>
        <w:t xml:space="preserve"> </w:t>
      </w:r>
      <w:r w:rsidRPr="00730685">
        <w:rPr>
          <w:rFonts w:ascii="Calibri" w:hAnsi="Calibri" w:cs="Calibri"/>
          <w:sz w:val="24"/>
          <w:szCs w:val="24"/>
        </w:rPr>
        <w:t>the</w:t>
      </w:r>
      <w:r w:rsidRPr="00D117FA">
        <w:rPr>
          <w:rFonts w:ascii="Calibri" w:hAnsi="Calibri" w:cs="Calibri"/>
          <w:sz w:val="24"/>
          <w:szCs w:val="24"/>
        </w:rPr>
        <w:t xml:space="preserve"> </w:t>
      </w:r>
      <w:r w:rsidRPr="00730685">
        <w:rPr>
          <w:rFonts w:ascii="Calibri" w:hAnsi="Calibri" w:cs="Calibri"/>
          <w:sz w:val="24"/>
          <w:szCs w:val="24"/>
        </w:rPr>
        <w:t>point</w:t>
      </w:r>
      <w:r w:rsidRPr="00D117FA">
        <w:rPr>
          <w:rFonts w:ascii="Calibri" w:hAnsi="Calibri" w:cs="Calibri"/>
          <w:sz w:val="24"/>
          <w:szCs w:val="24"/>
        </w:rPr>
        <w:t xml:space="preserve"> </w:t>
      </w:r>
      <w:r w:rsidRPr="00730685">
        <w:rPr>
          <w:rFonts w:ascii="Calibri" w:hAnsi="Calibri" w:cs="Calibri"/>
          <w:sz w:val="24"/>
          <w:szCs w:val="24"/>
        </w:rPr>
        <w:t>of</w:t>
      </w:r>
      <w:r w:rsidRPr="00D117FA">
        <w:rPr>
          <w:rFonts w:ascii="Calibri" w:hAnsi="Calibri" w:cs="Calibri"/>
          <w:sz w:val="24"/>
          <w:szCs w:val="24"/>
        </w:rPr>
        <w:t xml:space="preserve"> </w:t>
      </w:r>
      <w:r w:rsidRPr="00730685">
        <w:rPr>
          <w:rFonts w:ascii="Calibri" w:hAnsi="Calibri" w:cs="Calibri"/>
          <w:sz w:val="24"/>
          <w:szCs w:val="24"/>
        </w:rPr>
        <w:t>entry,</w:t>
      </w:r>
      <w:r w:rsidRPr="00D117FA">
        <w:rPr>
          <w:rFonts w:ascii="Calibri" w:hAnsi="Calibri" w:cs="Calibri"/>
          <w:sz w:val="24"/>
          <w:szCs w:val="24"/>
        </w:rPr>
        <w:t xml:space="preserve"> </w:t>
      </w:r>
      <w:r w:rsidRPr="00730685">
        <w:rPr>
          <w:rFonts w:ascii="Calibri" w:hAnsi="Calibri" w:cs="Calibri"/>
          <w:sz w:val="24"/>
          <w:szCs w:val="24"/>
        </w:rPr>
        <w:t>in</w:t>
      </w:r>
      <w:r w:rsidRPr="00D117FA">
        <w:rPr>
          <w:rFonts w:ascii="Calibri" w:hAnsi="Calibri" w:cs="Calibri"/>
          <w:sz w:val="24"/>
          <w:szCs w:val="24"/>
        </w:rPr>
        <w:t xml:space="preserve"> </w:t>
      </w:r>
      <w:r w:rsidRPr="00730685">
        <w:rPr>
          <w:rFonts w:ascii="Calibri" w:hAnsi="Calibri" w:cs="Calibri"/>
          <w:sz w:val="24"/>
          <w:szCs w:val="24"/>
        </w:rPr>
        <w:t>terms</w:t>
      </w:r>
      <w:r w:rsidRPr="00D117FA">
        <w:rPr>
          <w:rFonts w:ascii="Calibri" w:hAnsi="Calibri" w:cs="Calibri"/>
          <w:sz w:val="24"/>
          <w:szCs w:val="24"/>
        </w:rPr>
        <w:t xml:space="preserve"> </w:t>
      </w:r>
      <w:r w:rsidRPr="00730685">
        <w:rPr>
          <w:rFonts w:ascii="Calibri" w:hAnsi="Calibri" w:cs="Calibri"/>
          <w:sz w:val="24"/>
          <w:szCs w:val="24"/>
        </w:rPr>
        <w:t>of</w:t>
      </w:r>
      <w:r w:rsidRPr="00D117FA">
        <w:rPr>
          <w:rFonts w:ascii="Calibri" w:hAnsi="Calibri" w:cs="Calibri"/>
          <w:sz w:val="24"/>
          <w:szCs w:val="24"/>
        </w:rPr>
        <w:t xml:space="preserve"> </w:t>
      </w:r>
      <w:r w:rsidRPr="00730685">
        <w:rPr>
          <w:rFonts w:ascii="Calibri" w:hAnsi="Calibri" w:cs="Calibri"/>
          <w:sz w:val="24"/>
          <w:szCs w:val="24"/>
        </w:rPr>
        <w:t>transactions</w:t>
      </w:r>
      <w:r w:rsidRPr="00D117FA">
        <w:rPr>
          <w:rFonts w:ascii="Calibri" w:hAnsi="Calibri" w:cs="Calibri"/>
          <w:sz w:val="24"/>
          <w:szCs w:val="24"/>
        </w:rPr>
        <w:t xml:space="preserve"> </w:t>
      </w:r>
      <w:r w:rsidRPr="00730685">
        <w:rPr>
          <w:rFonts w:ascii="Calibri" w:hAnsi="Calibri" w:cs="Calibri"/>
          <w:sz w:val="24"/>
          <w:szCs w:val="24"/>
        </w:rPr>
        <w:t>created</w:t>
      </w:r>
      <w:r w:rsidRPr="00D117FA">
        <w:rPr>
          <w:rFonts w:ascii="Calibri" w:hAnsi="Calibri" w:cs="Calibri"/>
          <w:sz w:val="24"/>
          <w:szCs w:val="24"/>
        </w:rPr>
        <w:t xml:space="preserve"> </w:t>
      </w:r>
      <w:r w:rsidRPr="00730685">
        <w:rPr>
          <w:rFonts w:ascii="Calibri" w:hAnsi="Calibri" w:cs="Calibri"/>
          <w:sz w:val="24"/>
          <w:szCs w:val="24"/>
        </w:rPr>
        <w:t>by the jobholder, but also challenged and corrected in terms of budget areas responsible for.</w:t>
      </w:r>
    </w:p>
    <w:p w14:paraId="5181F833" w14:textId="77777777" w:rsidR="00730685" w:rsidRPr="00730685" w:rsidRDefault="00730685" w:rsidP="00D117FA">
      <w:pPr>
        <w:pStyle w:val="ListParagraph"/>
        <w:numPr>
          <w:ilvl w:val="0"/>
          <w:numId w:val="8"/>
        </w:numPr>
        <w:textAlignment w:val="baseline"/>
        <w:rPr>
          <w:rFonts w:ascii="Calibri" w:hAnsi="Calibri" w:cs="Calibri"/>
          <w:sz w:val="24"/>
          <w:szCs w:val="24"/>
        </w:rPr>
      </w:pPr>
      <w:r w:rsidRPr="1C627404">
        <w:rPr>
          <w:rFonts w:ascii="Calibri" w:hAnsi="Calibri" w:cs="Calibri"/>
          <w:sz w:val="24"/>
          <w:szCs w:val="24"/>
        </w:rPr>
        <w:t>Systems and processes are as a minimum maintained but, where appropriate, are improved to ensure efficiencies are identified and delivered.</w:t>
      </w:r>
    </w:p>
    <w:p w14:paraId="38A9B839" w14:textId="4C546721" w:rsidR="2F796675" w:rsidRDefault="2F796675" w:rsidP="1C627404">
      <w:pPr>
        <w:pStyle w:val="ListParagraph"/>
        <w:numPr>
          <w:ilvl w:val="0"/>
          <w:numId w:val="8"/>
        </w:numPr>
        <w:rPr>
          <w:rFonts w:ascii="Calibri" w:hAnsi="Calibri" w:cs="Calibri"/>
          <w:sz w:val="24"/>
          <w:szCs w:val="24"/>
        </w:rPr>
      </w:pPr>
      <w:r w:rsidRPr="1C627404">
        <w:rPr>
          <w:rFonts w:ascii="Calibri" w:hAnsi="Calibri" w:cs="Calibri"/>
          <w:sz w:val="24"/>
          <w:szCs w:val="24"/>
        </w:rPr>
        <w:t xml:space="preserve">Increased data accuracy due to </w:t>
      </w:r>
      <w:r w:rsidR="233F1947" w:rsidRPr="1C627404">
        <w:rPr>
          <w:rFonts w:ascii="Calibri" w:hAnsi="Calibri" w:cs="Calibri"/>
          <w:sz w:val="24"/>
          <w:szCs w:val="24"/>
        </w:rPr>
        <w:t xml:space="preserve">robust </w:t>
      </w:r>
      <w:r w:rsidRPr="1C627404">
        <w:rPr>
          <w:rFonts w:ascii="Calibri" w:hAnsi="Calibri" w:cs="Calibri"/>
          <w:sz w:val="24"/>
          <w:szCs w:val="24"/>
        </w:rPr>
        <w:t>validation checks</w:t>
      </w:r>
      <w:r w:rsidR="58DBED80" w:rsidRPr="1C627404">
        <w:rPr>
          <w:rFonts w:ascii="Calibri" w:hAnsi="Calibri" w:cs="Calibri"/>
          <w:sz w:val="24"/>
          <w:szCs w:val="24"/>
        </w:rPr>
        <w:t xml:space="preserve"> and root cause analysis.</w:t>
      </w:r>
    </w:p>
    <w:p w14:paraId="742F0911" w14:textId="77777777" w:rsidR="001447B1" w:rsidRPr="007711DC" w:rsidRDefault="001447B1" w:rsidP="009F0732">
      <w:pPr>
        <w:pStyle w:val="Heading1"/>
        <w:rPr>
          <w:rFonts w:ascii="Calibri" w:eastAsia="Times New Roman" w:hAnsi="Calibri" w:cs="Calibri"/>
          <w:color w:val="369D9F"/>
          <w:sz w:val="20"/>
        </w:rPr>
      </w:pPr>
    </w:p>
    <w:p w14:paraId="5AFD6A0B" w14:textId="24FBFFD4" w:rsidR="00761B67" w:rsidRPr="007711DC" w:rsidRDefault="001104D7" w:rsidP="001104D7">
      <w:pPr>
        <w:pStyle w:val="Heading1"/>
        <w:rPr>
          <w:rFonts w:ascii="Calibri" w:eastAsia="Times New Roman" w:hAnsi="Calibri" w:cs="Calibri"/>
          <w:b/>
          <w:bCs/>
          <w:color w:val="369D9F"/>
          <w:sz w:val="32"/>
          <w:szCs w:val="32"/>
        </w:rPr>
      </w:pPr>
      <w:r w:rsidRPr="007711DC">
        <w:rPr>
          <w:rFonts w:ascii="Calibri" w:eastAsia="Times New Roman" w:hAnsi="Calibri" w:cs="Calibri"/>
          <w:color w:val="369D9F"/>
          <w:sz w:val="32"/>
          <w:szCs w:val="32"/>
        </w:rPr>
        <w:t>Key skills and knowledge</w:t>
      </w:r>
    </w:p>
    <w:p w14:paraId="21C7D260" w14:textId="77777777" w:rsidR="003D08F7" w:rsidRPr="003D08F7" w:rsidRDefault="003D08F7" w:rsidP="003D08F7">
      <w:pPr>
        <w:pStyle w:val="ListParagraph"/>
        <w:rPr>
          <w:rFonts w:ascii="Calibri" w:hAnsi="Calibri" w:cs="Calibri"/>
          <w:sz w:val="24"/>
          <w:szCs w:val="24"/>
          <w:u w:val="single"/>
        </w:rPr>
      </w:pPr>
      <w:r w:rsidRPr="003D08F7">
        <w:rPr>
          <w:rFonts w:ascii="Calibri" w:hAnsi="Calibri" w:cs="Calibri"/>
          <w:sz w:val="24"/>
          <w:szCs w:val="24"/>
          <w:u w:val="single"/>
        </w:rPr>
        <w:t>Qualifications:</w:t>
      </w:r>
    </w:p>
    <w:p w14:paraId="09DE7E1A" w14:textId="77777777" w:rsidR="003D08F7" w:rsidRPr="003D08F7" w:rsidRDefault="003D08F7" w:rsidP="003D08F7">
      <w:pPr>
        <w:pStyle w:val="ListParagraph"/>
        <w:numPr>
          <w:ilvl w:val="0"/>
          <w:numId w:val="8"/>
        </w:numPr>
        <w:rPr>
          <w:rFonts w:ascii="Calibri" w:hAnsi="Calibri" w:cs="Calibri"/>
          <w:sz w:val="24"/>
          <w:szCs w:val="24"/>
        </w:rPr>
      </w:pPr>
      <w:r w:rsidRPr="003D08F7">
        <w:rPr>
          <w:rFonts w:ascii="Calibri" w:hAnsi="Calibri" w:cs="Calibri"/>
          <w:sz w:val="24"/>
          <w:szCs w:val="24"/>
        </w:rPr>
        <w:t>AAT qualified or working towards AAT qualification (or equivalent) and/or experience in a</w:t>
      </w:r>
    </w:p>
    <w:p w14:paraId="37985B07" w14:textId="77777777" w:rsidR="003D08F7" w:rsidRPr="003D08F7" w:rsidRDefault="003D08F7" w:rsidP="003D08F7">
      <w:pPr>
        <w:pStyle w:val="ListParagraph"/>
        <w:rPr>
          <w:rFonts w:ascii="Calibri" w:hAnsi="Calibri" w:cs="Calibri"/>
          <w:sz w:val="24"/>
          <w:szCs w:val="24"/>
        </w:rPr>
      </w:pPr>
      <w:r w:rsidRPr="003D08F7">
        <w:rPr>
          <w:rFonts w:ascii="Calibri" w:hAnsi="Calibri" w:cs="Calibri"/>
          <w:sz w:val="24"/>
          <w:szCs w:val="24"/>
        </w:rPr>
        <w:t>financial support role.</w:t>
      </w:r>
    </w:p>
    <w:p w14:paraId="6AE8DC21" w14:textId="77777777" w:rsidR="003D08F7" w:rsidRPr="003D08F7" w:rsidRDefault="003D08F7" w:rsidP="003D08F7">
      <w:pPr>
        <w:pStyle w:val="ListParagraph"/>
        <w:rPr>
          <w:rFonts w:ascii="Calibri" w:hAnsi="Calibri" w:cs="Calibri"/>
          <w:sz w:val="24"/>
          <w:szCs w:val="24"/>
          <w:u w:val="single"/>
        </w:rPr>
      </w:pPr>
      <w:r w:rsidRPr="003D08F7">
        <w:rPr>
          <w:rFonts w:ascii="Calibri" w:hAnsi="Calibri" w:cs="Calibri"/>
          <w:sz w:val="24"/>
          <w:szCs w:val="24"/>
          <w:u w:val="single"/>
        </w:rPr>
        <w:t>Essential Skills/Experience:</w:t>
      </w:r>
    </w:p>
    <w:p w14:paraId="0251CDDC" w14:textId="2EB6090B" w:rsidR="003D08F7" w:rsidRPr="003D08F7" w:rsidRDefault="003D08F7" w:rsidP="003D08F7">
      <w:pPr>
        <w:pStyle w:val="ListParagraph"/>
        <w:numPr>
          <w:ilvl w:val="0"/>
          <w:numId w:val="8"/>
        </w:numPr>
        <w:rPr>
          <w:rFonts w:ascii="Calibri" w:hAnsi="Calibri" w:cs="Calibri"/>
          <w:sz w:val="24"/>
          <w:szCs w:val="24"/>
        </w:rPr>
      </w:pPr>
      <w:r w:rsidRPr="1C627404">
        <w:rPr>
          <w:rFonts w:ascii="Calibri" w:hAnsi="Calibri" w:cs="Calibri"/>
          <w:sz w:val="24"/>
          <w:szCs w:val="24"/>
        </w:rPr>
        <w:t xml:space="preserve">Diligent approach, </w:t>
      </w:r>
      <w:r w:rsidR="7A10CF13" w:rsidRPr="1C627404">
        <w:rPr>
          <w:rFonts w:ascii="Calibri" w:hAnsi="Calibri" w:cs="Calibri"/>
          <w:sz w:val="24"/>
          <w:szCs w:val="24"/>
        </w:rPr>
        <w:t>excellent attention to</w:t>
      </w:r>
      <w:r w:rsidRPr="1C627404">
        <w:rPr>
          <w:rFonts w:ascii="Calibri" w:hAnsi="Calibri" w:cs="Calibri"/>
          <w:sz w:val="24"/>
          <w:szCs w:val="24"/>
        </w:rPr>
        <w:t xml:space="preserve"> detail and good analytical skills</w:t>
      </w:r>
      <w:r w:rsidR="005B3AAA">
        <w:rPr>
          <w:rFonts w:ascii="Calibri" w:hAnsi="Calibri" w:cs="Calibri"/>
          <w:sz w:val="24"/>
          <w:szCs w:val="24"/>
        </w:rPr>
        <w:t>.</w:t>
      </w:r>
      <w:r w:rsidRPr="1C627404">
        <w:rPr>
          <w:rFonts w:ascii="Calibri" w:hAnsi="Calibri" w:cs="Calibri"/>
          <w:sz w:val="24"/>
          <w:szCs w:val="24"/>
        </w:rPr>
        <w:t xml:space="preserve"> </w:t>
      </w:r>
    </w:p>
    <w:p w14:paraId="17532BBE" w14:textId="1885BD0C" w:rsidR="003D08F7" w:rsidRPr="003D08F7" w:rsidRDefault="4DD91242" w:rsidP="003D08F7">
      <w:pPr>
        <w:pStyle w:val="ListParagraph"/>
        <w:numPr>
          <w:ilvl w:val="0"/>
          <w:numId w:val="8"/>
        </w:numPr>
        <w:rPr>
          <w:rFonts w:ascii="Calibri" w:hAnsi="Calibri" w:cs="Calibri"/>
          <w:sz w:val="24"/>
          <w:szCs w:val="24"/>
        </w:rPr>
      </w:pPr>
      <w:r w:rsidRPr="1C627404">
        <w:rPr>
          <w:rFonts w:ascii="Calibri" w:hAnsi="Calibri" w:cs="Calibri"/>
          <w:sz w:val="24"/>
          <w:szCs w:val="24"/>
        </w:rPr>
        <w:t>Proficient user of Microsoft Office</w:t>
      </w:r>
      <w:r w:rsidR="1635F971" w:rsidRPr="1C627404">
        <w:rPr>
          <w:rFonts w:ascii="Calibri" w:hAnsi="Calibri" w:cs="Calibri"/>
          <w:sz w:val="24"/>
          <w:szCs w:val="24"/>
        </w:rPr>
        <w:t>, especially Excel</w:t>
      </w:r>
      <w:r w:rsidR="005B3AAA">
        <w:rPr>
          <w:rFonts w:ascii="Calibri" w:hAnsi="Calibri" w:cs="Calibri"/>
          <w:sz w:val="24"/>
          <w:szCs w:val="24"/>
        </w:rPr>
        <w:t xml:space="preserve">. </w:t>
      </w:r>
      <w:r w:rsidR="1635F971" w:rsidRPr="1C627404">
        <w:rPr>
          <w:rFonts w:ascii="Calibri" w:hAnsi="Calibri" w:cs="Calibri"/>
          <w:sz w:val="24"/>
          <w:szCs w:val="24"/>
        </w:rPr>
        <w:t xml:space="preserve">Confidence in </w:t>
      </w:r>
      <w:r w:rsidR="16F7360F" w:rsidRPr="1C627404">
        <w:rPr>
          <w:rFonts w:ascii="Calibri" w:hAnsi="Calibri" w:cs="Calibri"/>
          <w:sz w:val="24"/>
          <w:szCs w:val="24"/>
        </w:rPr>
        <w:t>d</w:t>
      </w:r>
      <w:r w:rsidR="003D08F7" w:rsidRPr="1C627404">
        <w:rPr>
          <w:rFonts w:ascii="Calibri" w:hAnsi="Calibri" w:cs="Calibri"/>
          <w:sz w:val="24"/>
          <w:szCs w:val="24"/>
        </w:rPr>
        <w:t>ealing with high volume, high value transactions</w:t>
      </w:r>
      <w:r w:rsidR="005B3AAA">
        <w:rPr>
          <w:rFonts w:ascii="Calibri" w:hAnsi="Calibri" w:cs="Calibri"/>
          <w:sz w:val="24"/>
          <w:szCs w:val="24"/>
        </w:rPr>
        <w:t>.</w:t>
      </w:r>
    </w:p>
    <w:p w14:paraId="140A02D9" w14:textId="5DB224DD" w:rsidR="4649A74C" w:rsidRDefault="4649A74C" w:rsidP="1C627404">
      <w:pPr>
        <w:pStyle w:val="ListParagraph"/>
        <w:numPr>
          <w:ilvl w:val="0"/>
          <w:numId w:val="8"/>
        </w:numPr>
        <w:rPr>
          <w:rFonts w:ascii="Calibri" w:hAnsi="Calibri" w:cs="Calibri"/>
          <w:sz w:val="24"/>
          <w:szCs w:val="24"/>
        </w:rPr>
      </w:pPr>
      <w:r w:rsidRPr="1C627404">
        <w:rPr>
          <w:rFonts w:ascii="Calibri" w:hAnsi="Calibri" w:cs="Calibri"/>
          <w:sz w:val="24"/>
          <w:szCs w:val="24"/>
        </w:rPr>
        <w:t>Commitment to continuous improvement</w:t>
      </w:r>
      <w:r w:rsidR="005B3AAA">
        <w:rPr>
          <w:rFonts w:ascii="Calibri" w:hAnsi="Calibri" w:cs="Calibri"/>
          <w:sz w:val="24"/>
          <w:szCs w:val="24"/>
        </w:rPr>
        <w:t>.</w:t>
      </w:r>
    </w:p>
    <w:p w14:paraId="403B4592" w14:textId="7F5B99BC" w:rsidR="1C627404" w:rsidRDefault="1C627404" w:rsidP="008F75DF">
      <w:pPr>
        <w:pStyle w:val="ListParagraph"/>
        <w:rPr>
          <w:rFonts w:ascii="Calibri" w:hAnsi="Calibri" w:cs="Calibri"/>
          <w:sz w:val="24"/>
          <w:szCs w:val="24"/>
        </w:rPr>
      </w:pPr>
    </w:p>
    <w:p w14:paraId="6CC1E20D" w14:textId="0A4D2324" w:rsidR="003D08F7" w:rsidRPr="003D08F7" w:rsidRDefault="003D08F7" w:rsidP="003D08F7">
      <w:pPr>
        <w:pStyle w:val="ListParagraph"/>
        <w:rPr>
          <w:rFonts w:ascii="Calibri" w:hAnsi="Calibri" w:cs="Calibri"/>
          <w:sz w:val="24"/>
          <w:szCs w:val="24"/>
          <w:u w:val="single"/>
        </w:rPr>
      </w:pPr>
      <w:r w:rsidRPr="003D08F7">
        <w:rPr>
          <w:rFonts w:ascii="Calibri" w:hAnsi="Calibri" w:cs="Calibri"/>
          <w:sz w:val="24"/>
          <w:szCs w:val="24"/>
          <w:u w:val="single"/>
        </w:rPr>
        <w:t>Desirable Skills/Experience:</w:t>
      </w:r>
    </w:p>
    <w:p w14:paraId="650A0F3F" w14:textId="77777777" w:rsidR="003D08F7" w:rsidRPr="003D08F7" w:rsidRDefault="003D08F7" w:rsidP="003D08F7">
      <w:pPr>
        <w:pStyle w:val="ListParagraph"/>
        <w:numPr>
          <w:ilvl w:val="0"/>
          <w:numId w:val="8"/>
        </w:numPr>
        <w:rPr>
          <w:rFonts w:ascii="Calibri" w:hAnsi="Calibri" w:cs="Calibri"/>
          <w:sz w:val="24"/>
          <w:szCs w:val="24"/>
        </w:rPr>
      </w:pPr>
      <w:r w:rsidRPr="003D08F7">
        <w:rPr>
          <w:rFonts w:ascii="Calibri" w:hAnsi="Calibri" w:cs="Calibri"/>
          <w:sz w:val="24"/>
          <w:szCs w:val="24"/>
        </w:rPr>
        <w:t>Knowledge of relevant systems and controls.</w:t>
      </w:r>
    </w:p>
    <w:p w14:paraId="4DF7CDE9" w14:textId="77777777" w:rsidR="003D08F7" w:rsidRPr="003D08F7" w:rsidRDefault="003D08F7" w:rsidP="003D08F7">
      <w:pPr>
        <w:pStyle w:val="ListParagraph"/>
        <w:numPr>
          <w:ilvl w:val="0"/>
          <w:numId w:val="8"/>
        </w:numPr>
        <w:rPr>
          <w:rFonts w:ascii="Calibri" w:hAnsi="Calibri" w:cs="Calibri"/>
          <w:sz w:val="24"/>
          <w:szCs w:val="24"/>
        </w:rPr>
      </w:pPr>
      <w:r w:rsidRPr="003D08F7">
        <w:rPr>
          <w:rFonts w:ascii="Calibri" w:hAnsi="Calibri" w:cs="Calibri"/>
          <w:sz w:val="24"/>
          <w:szCs w:val="24"/>
        </w:rPr>
        <w:t>Technical accountancy knowledge.</w:t>
      </w:r>
    </w:p>
    <w:p w14:paraId="36A33E4F" w14:textId="77777777" w:rsidR="003D08F7" w:rsidRPr="003D08F7" w:rsidRDefault="003D08F7" w:rsidP="003D08F7">
      <w:pPr>
        <w:pStyle w:val="ListParagraph"/>
        <w:numPr>
          <w:ilvl w:val="0"/>
          <w:numId w:val="8"/>
        </w:numPr>
        <w:rPr>
          <w:rFonts w:ascii="Calibri" w:hAnsi="Calibri" w:cs="Calibri"/>
          <w:sz w:val="24"/>
          <w:szCs w:val="24"/>
        </w:rPr>
      </w:pPr>
      <w:r w:rsidRPr="003D08F7">
        <w:rPr>
          <w:rFonts w:ascii="Calibri" w:hAnsi="Calibri" w:cs="Calibri"/>
          <w:sz w:val="24"/>
          <w:szCs w:val="24"/>
        </w:rPr>
        <w:t>Relevant experience in public/private sector.</w:t>
      </w:r>
    </w:p>
    <w:p w14:paraId="2F9A2E4C" w14:textId="77777777" w:rsidR="003D08F7" w:rsidRPr="003D08F7" w:rsidRDefault="003D08F7" w:rsidP="003D08F7">
      <w:pPr>
        <w:pStyle w:val="ListParagraph"/>
        <w:numPr>
          <w:ilvl w:val="0"/>
          <w:numId w:val="8"/>
        </w:numPr>
        <w:rPr>
          <w:rFonts w:ascii="Calibri" w:hAnsi="Calibri" w:cs="Calibri"/>
          <w:sz w:val="24"/>
          <w:szCs w:val="24"/>
        </w:rPr>
      </w:pPr>
      <w:r w:rsidRPr="003D08F7">
        <w:rPr>
          <w:rFonts w:ascii="Calibri" w:hAnsi="Calibri" w:cs="Calibri"/>
          <w:sz w:val="24"/>
          <w:szCs w:val="24"/>
        </w:rPr>
        <w:t>Experience in a multi-site processing environment.</w:t>
      </w:r>
    </w:p>
    <w:p w14:paraId="48EEEC08" w14:textId="77777777" w:rsidR="003D08F7" w:rsidRPr="003D08F7" w:rsidRDefault="003D08F7" w:rsidP="003D08F7">
      <w:pPr>
        <w:pStyle w:val="ListParagraph"/>
        <w:numPr>
          <w:ilvl w:val="0"/>
          <w:numId w:val="8"/>
        </w:numPr>
        <w:rPr>
          <w:rFonts w:ascii="Calibri" w:hAnsi="Calibri" w:cs="Calibri"/>
          <w:sz w:val="24"/>
          <w:szCs w:val="24"/>
        </w:rPr>
      </w:pPr>
      <w:r w:rsidRPr="003D08F7">
        <w:rPr>
          <w:rFonts w:ascii="Calibri" w:hAnsi="Calibri" w:cs="Calibri"/>
          <w:sz w:val="24"/>
          <w:szCs w:val="24"/>
        </w:rPr>
        <w:t>Property/housing sector experience.</w:t>
      </w:r>
    </w:p>
    <w:p w14:paraId="07774D66" w14:textId="77777777" w:rsidR="003D08F7" w:rsidRDefault="003D08F7" w:rsidP="00233F4E">
      <w:pPr>
        <w:pStyle w:val="ListParagraph"/>
        <w:rPr>
          <w:rFonts w:ascii="Calibri" w:hAnsi="Calibri" w:cs="Calibri"/>
          <w:sz w:val="24"/>
          <w:szCs w:val="24"/>
        </w:rPr>
      </w:pPr>
    </w:p>
    <w:p w14:paraId="0638FF03" w14:textId="77777777" w:rsidR="00095E11" w:rsidRDefault="00095E11" w:rsidP="00A50900">
      <w:pPr>
        <w:spacing w:before="100" w:beforeAutospacing="1" w:after="100" w:afterAutospacing="1" w:line="240" w:lineRule="auto"/>
        <w:rPr>
          <w:rFonts w:ascii="Calibri" w:eastAsia="Times New Roman" w:hAnsi="Calibri" w:cs="Calibri"/>
          <w:sz w:val="24"/>
          <w:szCs w:val="24"/>
          <w:lang w:eastAsia="en-GB"/>
        </w:rPr>
      </w:pPr>
    </w:p>
    <w:p w14:paraId="391A29C7" w14:textId="77777777" w:rsidR="00095E11" w:rsidRDefault="00095E11" w:rsidP="00A50900">
      <w:pPr>
        <w:spacing w:before="100" w:beforeAutospacing="1" w:after="100" w:afterAutospacing="1" w:line="240" w:lineRule="auto"/>
        <w:rPr>
          <w:rFonts w:ascii="Calibri" w:eastAsia="Times New Roman" w:hAnsi="Calibri" w:cs="Calibri"/>
          <w:sz w:val="24"/>
          <w:szCs w:val="24"/>
          <w:lang w:eastAsia="en-GB"/>
        </w:rPr>
      </w:pPr>
    </w:p>
    <w:p w14:paraId="4A4D5C31" w14:textId="77777777" w:rsidR="00095E11" w:rsidRPr="007711DC" w:rsidRDefault="00095E11" w:rsidP="00A50900">
      <w:pPr>
        <w:spacing w:before="100" w:beforeAutospacing="1" w:after="100" w:afterAutospacing="1" w:line="240" w:lineRule="auto"/>
        <w:rPr>
          <w:rFonts w:ascii="Calibri" w:eastAsia="Times New Roman" w:hAnsi="Calibri" w:cs="Calibri"/>
          <w:sz w:val="24"/>
          <w:szCs w:val="24"/>
          <w:lang w:eastAsia="en-GB"/>
        </w:rPr>
      </w:pPr>
    </w:p>
    <w:p w14:paraId="03BE6BCF" w14:textId="77777777" w:rsidR="006E5F7B" w:rsidRPr="007711DC" w:rsidRDefault="006E5F7B" w:rsidP="006E5F7B">
      <w:pPr>
        <w:pStyle w:val="Heading1"/>
        <w:rPr>
          <w:rFonts w:ascii="Calibri" w:eastAsia="Times New Roman" w:hAnsi="Calibri" w:cs="Calibri"/>
          <w:b/>
          <w:bCs/>
          <w:color w:val="369D9F"/>
          <w:szCs w:val="40"/>
        </w:rPr>
      </w:pPr>
      <w:r w:rsidRPr="007711DC">
        <w:rPr>
          <w:rFonts w:ascii="Calibri" w:eastAsia="Times New Roman" w:hAnsi="Calibri" w:cs="Calibri"/>
          <w:color w:val="369D9F"/>
          <w:szCs w:val="40"/>
        </w:rPr>
        <w:t>Values and key behaviours</w:t>
      </w:r>
    </w:p>
    <w:p w14:paraId="3B3A967A" w14:textId="3F20AE70" w:rsidR="006E5F7B" w:rsidRPr="007711DC" w:rsidRDefault="006E5F7B" w:rsidP="006E5F7B">
      <w:pPr>
        <w:pStyle w:val="Heading1"/>
        <w:rPr>
          <w:rFonts w:ascii="Calibri" w:eastAsia="Times New Roman" w:hAnsi="Calibri" w:cs="Calibri"/>
          <w:b/>
          <w:color w:val="auto"/>
          <w:sz w:val="24"/>
          <w:szCs w:val="24"/>
        </w:rPr>
      </w:pPr>
      <w:r w:rsidRPr="007711DC">
        <w:rPr>
          <w:rFonts w:ascii="Calibri" w:eastAsia="Times New Roman" w:hAnsi="Calibri" w:cs="Calibri"/>
          <w:color w:val="auto"/>
          <w:sz w:val="24"/>
          <w:szCs w:val="24"/>
        </w:rPr>
        <w:t xml:space="preserve">The post holder will be expected to demonstrate </w:t>
      </w:r>
      <w:r w:rsidR="0088728B" w:rsidRPr="007711DC">
        <w:rPr>
          <w:rFonts w:ascii="Calibri" w:eastAsia="Times New Roman" w:hAnsi="Calibri" w:cs="Calibri"/>
          <w:color w:val="auto"/>
          <w:sz w:val="24"/>
          <w:szCs w:val="24"/>
        </w:rPr>
        <w:t>all</w:t>
      </w:r>
      <w:r w:rsidRPr="007711DC">
        <w:rPr>
          <w:rFonts w:ascii="Calibri" w:eastAsia="Times New Roman" w:hAnsi="Calibri" w:cs="Calibri"/>
          <w:color w:val="auto"/>
          <w:sz w:val="24"/>
          <w:szCs w:val="24"/>
        </w:rPr>
        <w:t xml:space="preserve"> Homes England values but particularly:</w:t>
      </w:r>
    </w:p>
    <w:p w14:paraId="51AB9B97" w14:textId="77777777" w:rsidR="006E5F7B" w:rsidRPr="007711DC" w:rsidRDefault="006E5F7B" w:rsidP="007711DC">
      <w:pPr>
        <w:pStyle w:val="Heading1"/>
        <w:numPr>
          <w:ilvl w:val="0"/>
          <w:numId w:val="13"/>
        </w:numPr>
        <w:spacing w:line="240" w:lineRule="auto"/>
        <w:ind w:left="714" w:hanging="357"/>
        <w:rPr>
          <w:rFonts w:ascii="Calibri" w:eastAsia="Times New Roman" w:hAnsi="Calibri" w:cs="Calibri"/>
          <w:b/>
          <w:bCs/>
          <w:color w:val="auto"/>
          <w:sz w:val="24"/>
          <w:szCs w:val="24"/>
        </w:rPr>
      </w:pPr>
      <w:r w:rsidRPr="007711DC">
        <w:rPr>
          <w:rFonts w:ascii="Calibri" w:eastAsia="Times New Roman" w:hAnsi="Calibri" w:cs="Calibri"/>
          <w:color w:val="auto"/>
          <w:sz w:val="24"/>
          <w:szCs w:val="24"/>
        </w:rPr>
        <w:t>Collaborative</w:t>
      </w:r>
    </w:p>
    <w:p w14:paraId="3F7CBE75" w14:textId="7F0F54C5" w:rsidR="006E5F7B" w:rsidRPr="007711DC" w:rsidRDefault="00630A5D" w:rsidP="007711DC">
      <w:pPr>
        <w:pStyle w:val="Heading1"/>
        <w:numPr>
          <w:ilvl w:val="0"/>
          <w:numId w:val="13"/>
        </w:numPr>
        <w:spacing w:line="240" w:lineRule="auto"/>
        <w:ind w:left="714" w:hanging="357"/>
        <w:rPr>
          <w:rFonts w:ascii="Calibri" w:eastAsia="Times New Roman" w:hAnsi="Calibri" w:cs="Calibri"/>
          <w:b/>
          <w:bCs/>
          <w:color w:val="auto"/>
          <w:sz w:val="24"/>
          <w:szCs w:val="24"/>
        </w:rPr>
      </w:pPr>
      <w:r w:rsidRPr="007711DC">
        <w:rPr>
          <w:rFonts w:ascii="Calibri" w:eastAsia="Times New Roman" w:hAnsi="Calibri" w:cs="Calibri"/>
          <w:color w:val="auto"/>
          <w:sz w:val="24"/>
          <w:szCs w:val="24"/>
        </w:rPr>
        <w:t>Innovati</w:t>
      </w:r>
      <w:r w:rsidR="009F49EF" w:rsidRPr="007711DC">
        <w:rPr>
          <w:rFonts w:ascii="Calibri" w:eastAsia="Times New Roman" w:hAnsi="Calibri" w:cs="Calibri"/>
          <w:color w:val="auto"/>
          <w:sz w:val="24"/>
          <w:szCs w:val="24"/>
        </w:rPr>
        <w:t>ve</w:t>
      </w:r>
      <w:r w:rsidR="006E5F7B" w:rsidRPr="007711DC">
        <w:rPr>
          <w:rFonts w:ascii="Calibri" w:eastAsia="Times New Roman" w:hAnsi="Calibri" w:cs="Calibri"/>
          <w:color w:val="auto"/>
          <w:sz w:val="24"/>
          <w:szCs w:val="24"/>
        </w:rPr>
        <w:t xml:space="preserve"> </w:t>
      </w:r>
    </w:p>
    <w:p w14:paraId="2FA356BC" w14:textId="5EFA25F2" w:rsidR="006E5F7B" w:rsidRPr="007711DC" w:rsidRDefault="006E5F7B" w:rsidP="007711DC">
      <w:pPr>
        <w:pStyle w:val="Heading1"/>
        <w:numPr>
          <w:ilvl w:val="0"/>
          <w:numId w:val="13"/>
        </w:numPr>
        <w:spacing w:line="240" w:lineRule="auto"/>
        <w:ind w:left="714" w:hanging="357"/>
        <w:rPr>
          <w:rFonts w:ascii="Calibri" w:eastAsia="Times New Roman" w:hAnsi="Calibri" w:cs="Calibri"/>
          <w:b/>
          <w:bCs/>
          <w:color w:val="auto"/>
          <w:sz w:val="24"/>
          <w:szCs w:val="24"/>
        </w:rPr>
      </w:pPr>
      <w:r w:rsidRPr="007711DC">
        <w:rPr>
          <w:rFonts w:ascii="Calibri" w:eastAsia="Times New Roman" w:hAnsi="Calibri" w:cs="Calibri"/>
          <w:color w:val="auto"/>
          <w:sz w:val="24"/>
          <w:szCs w:val="24"/>
        </w:rPr>
        <w:t>I</w:t>
      </w:r>
      <w:r w:rsidR="009F49EF" w:rsidRPr="007711DC">
        <w:rPr>
          <w:rFonts w:ascii="Calibri" w:eastAsia="Times New Roman" w:hAnsi="Calibri" w:cs="Calibri"/>
          <w:color w:val="auto"/>
          <w:sz w:val="24"/>
          <w:szCs w:val="24"/>
        </w:rPr>
        <w:t>mpactful</w:t>
      </w:r>
    </w:p>
    <w:p w14:paraId="34178FA4" w14:textId="5D4F20DE" w:rsidR="00145BAE" w:rsidRDefault="001447B1" w:rsidP="001447B1">
      <w:pPr>
        <w:spacing w:after="0" w:line="240" w:lineRule="auto"/>
        <w:textAlignment w:val="baseline"/>
        <w:rPr>
          <w:rFonts w:ascii="Calibri" w:hAnsi="Calibri" w:cs="Calibri"/>
        </w:rPr>
      </w:pPr>
      <w:r w:rsidRPr="002413D5">
        <w:rPr>
          <w:rFonts w:cstheme="minorHAnsi"/>
          <w:noProof/>
          <w:color w:val="000000" w:themeColor="text1"/>
        </w:rPr>
        <w:drawing>
          <wp:inline distT="0" distB="0" distL="0" distR="0" wp14:anchorId="6531DA5D" wp14:editId="3058E799">
            <wp:extent cx="4279046" cy="1143000"/>
            <wp:effectExtent l="0" t="0" r="7620" b="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90A568F0-4458-4ED8-8D84-D44B1F3DE4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1"/>
                    <a:stretch>
                      <a:fillRect/>
                    </a:stretch>
                  </pic:blipFill>
                  <pic:spPr>
                    <a:xfrm>
                      <a:off x="0" y="0"/>
                      <a:ext cx="4279046" cy="1143000"/>
                    </a:xfrm>
                    <a:prstGeom prst="rect">
                      <a:avLst/>
                    </a:prstGeom>
                  </pic:spPr>
                </pic:pic>
              </a:graphicData>
            </a:graphic>
          </wp:inline>
        </w:drawing>
      </w:r>
    </w:p>
    <w:sectPr w:rsidR="00145BAE" w:rsidSect="007C6A44">
      <w:headerReference w:type="default" r:id="rId12"/>
      <w:footerReference w:type="default" r:id="rId13"/>
      <w:type w:val="continuous"/>
      <w:pgSz w:w="11906" w:h="16838"/>
      <w:pgMar w:top="1361" w:right="680" w:bottom="680" w:left="680"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BDFC8" w14:textId="77777777" w:rsidR="00393077" w:rsidRDefault="00393077" w:rsidP="00771111">
      <w:r>
        <w:separator/>
      </w:r>
    </w:p>
  </w:endnote>
  <w:endnote w:type="continuationSeparator" w:id="0">
    <w:p w14:paraId="1CBDBF86" w14:textId="77777777" w:rsidR="00393077" w:rsidRDefault="00393077" w:rsidP="00771111">
      <w:r>
        <w:continuationSeparator/>
      </w:r>
    </w:p>
  </w:endnote>
  <w:endnote w:type="continuationNotice" w:id="1">
    <w:p w14:paraId="7D83B9DC" w14:textId="77777777" w:rsidR="00393077" w:rsidRDefault="003930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UI Light">
    <w:panose1 w:val="020B0304030504040204"/>
    <w:charset w:val="88"/>
    <w:family w:val="swiss"/>
    <w:pitch w:val="variable"/>
    <w:sig w:usb0="800002A7" w:usb1="28CF4400" w:usb2="00000016" w:usb3="00000000" w:csb0="00100009" w:csb1="00000000"/>
  </w:font>
  <w:font w:name="Minion Pro">
    <w:altName w:val="Cambria"/>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E4001" w14:textId="08D8A54E" w:rsidR="001830A2" w:rsidRDefault="00382412">
    <w:pPr>
      <w:pStyle w:val="Footer"/>
    </w:pPr>
    <w:bookmarkStart w:id="1" w:name="aliashAdvancedFooterprotec3FooterPrimary"/>
    <w:r>
      <w:rPr>
        <w:noProof/>
      </w:rPr>
      <mc:AlternateContent>
        <mc:Choice Requires="wps">
          <w:drawing>
            <wp:anchor distT="0" distB="0" distL="114300" distR="114300" simplePos="0" relativeHeight="251658240" behindDoc="0" locked="0" layoutInCell="0" allowOverlap="1" wp14:anchorId="08CB3A94" wp14:editId="14AEE8E1">
              <wp:simplePos x="0" y="0"/>
              <wp:positionH relativeFrom="page">
                <wp:posOffset>0</wp:posOffset>
              </wp:positionH>
              <wp:positionV relativeFrom="page">
                <wp:posOffset>10234930</wp:posOffset>
              </wp:positionV>
              <wp:extent cx="7560310" cy="266700"/>
              <wp:effectExtent l="0" t="0" r="0" b="0"/>
              <wp:wrapNone/>
              <wp:docPr id="7" name="Text Box 7" descr="{&quot;HashCode&quot;:-1663372469,&quot;Height&quot;:841.0,&quot;Width&quot;:595.0,&quot;Placement&quot;:&quot;Footer&quot;,&quot;Index&quot;:&quot;Primary&quot;,&quot;Section&quot;:3,&quot;Top&quot;:0.0,&quot;Left&quot;:0.0}">
                <a:extLst xmlns:a="http://schemas.openxmlformats.org/drawingml/2006/main">
                  <a:ext uri="{FF2B5EF4-FFF2-40B4-BE49-F238E27FC236}">
                    <a16:creationId xmlns:a16="http://schemas.microsoft.com/office/drawing/2014/main" id="{0E238865-A3C1-44CC-9EA0-85509AA14FC7}"/>
                  </a:ext>
                </a:extLst>
              </wp:docPr>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4F9FC9B" w14:textId="18831CD4" w:rsidR="00382412" w:rsidRPr="006C46F6" w:rsidRDefault="006C46F6" w:rsidP="006C46F6">
                          <w:pPr>
                            <w:spacing w:after="0"/>
                            <w:jc w:val="center"/>
                            <w:rPr>
                              <w:rFonts w:ascii="Calibri" w:hAnsi="Calibri" w:cs="Calibri"/>
                              <w:color w:val="0078D7"/>
                              <w:sz w:val="24"/>
                            </w:rPr>
                          </w:pPr>
                          <w:r w:rsidRPr="006C46F6">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8CB3A94" id="_x0000_t202" coordsize="21600,21600" o:spt="202" path="m,l,21600r21600,l21600,xe">
              <v:stroke joinstyle="miter"/>
              <v:path gradientshapeok="t" o:connecttype="rect"/>
            </v:shapetype>
            <v:shape id="Text Box 7" o:spid="_x0000_s1027" type="#_x0000_t202" alt="{&quot;HashCode&quot;:-1663372469,&quot;Height&quot;:841.0,&quot;Width&quot;:595.0,&quot;Placement&quot;:&quot;Footer&quot;,&quot;Index&quot;:&quot;Primary&quot;,&quot;Section&quot;:3,&quot;Top&quot;:0.0,&quot;Left&quot;:0.0}" style="position:absolute;margin-left:0;margin-top:805.9pt;width:595.3pt;height:2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" o:allowincell="f" filled="f" stroked="f" strokeweight=".5pt">
              <v:textbox inset=",0,,0">
                <w:txbxContent>
                  <w:p w14:paraId="24F9FC9B" w14:textId="18831CD4" w:rsidR="00382412" w:rsidRPr="006C46F6" w:rsidRDefault="006C46F6" w:rsidP="006C46F6">
                    <w:pPr>
                      <w:spacing w:after="0"/>
                      <w:jc w:val="center"/>
                      <w:rPr>
                        <w:rFonts w:ascii="Calibri" w:hAnsi="Calibri" w:cs="Calibri"/>
                        <w:color w:val="0078D7"/>
                        <w:sz w:val="24"/>
                      </w:rPr>
                    </w:pPr>
                    <w:r w:rsidRPr="006C46F6">
                      <w:rPr>
                        <w:rFonts w:ascii="Calibri" w:hAnsi="Calibri" w:cs="Calibri"/>
                        <w:color w:val="0078D7"/>
                        <w:sz w:val="24"/>
                      </w:rPr>
                      <w:t xml:space="preserve">OFFICIAL </w:t>
                    </w:r>
                  </w:p>
                </w:txbxContent>
              </v:textbox>
              <w10:wrap anchorx="page" anchory="page"/>
            </v:shape>
          </w:pict>
        </mc:Fallback>
      </mc:AlternateContent>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7D223" w14:textId="77777777" w:rsidR="00393077" w:rsidRDefault="00393077" w:rsidP="00771111">
      <w:r>
        <w:separator/>
      </w:r>
    </w:p>
  </w:footnote>
  <w:footnote w:type="continuationSeparator" w:id="0">
    <w:p w14:paraId="0C21FAD2" w14:textId="77777777" w:rsidR="00393077" w:rsidRDefault="00393077" w:rsidP="00771111">
      <w:r>
        <w:continuationSeparator/>
      </w:r>
    </w:p>
  </w:footnote>
  <w:footnote w:type="continuationNotice" w:id="1">
    <w:p w14:paraId="29084EB3" w14:textId="77777777" w:rsidR="00393077" w:rsidRDefault="003930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C79CC" w14:textId="4BFCF625" w:rsidR="00145BAE" w:rsidRPr="0051679C" w:rsidRDefault="009A47D3" w:rsidP="0051679C">
    <w:pPr>
      <w:pStyle w:val="Header"/>
    </w:pPr>
    <w:r>
      <w:rPr>
        <w:noProof/>
      </w:rPr>
      <mc:AlternateContent>
        <mc:Choice Requires="wps">
          <w:drawing>
            <wp:anchor distT="45720" distB="45720" distL="114300" distR="114300" simplePos="0" relativeHeight="251658241" behindDoc="1" locked="0" layoutInCell="1" allowOverlap="1" wp14:anchorId="427BB7E4" wp14:editId="75A9AD5E">
              <wp:simplePos x="0" y="0"/>
              <wp:positionH relativeFrom="column">
                <wp:posOffset>1876425</wp:posOffset>
              </wp:positionH>
              <wp:positionV relativeFrom="paragraph">
                <wp:posOffset>-269240</wp:posOffset>
              </wp:positionV>
              <wp:extent cx="4879118" cy="351790"/>
              <wp:effectExtent l="0" t="0" r="0" b="0"/>
              <wp:wrapNone/>
              <wp:docPr id="3" name="Text Box 3">
                <a:extLst xmlns:a="http://schemas.openxmlformats.org/drawingml/2006/main">
                  <a:ext uri="{FF2B5EF4-FFF2-40B4-BE49-F238E27FC236}">
                    <a16:creationId xmlns:a16="http://schemas.microsoft.com/office/drawing/2014/main" id="{982C87CB-45D6-4688-B79B-ADA319BD82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37520600" w14:textId="77777777" w:rsidR="009A47D3" w:rsidRPr="009B5584" w:rsidRDefault="009A47D3" w:rsidP="009A47D3">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60BCF481" w14:textId="77777777" w:rsidR="009A47D3" w:rsidRDefault="009A47D3" w:rsidP="009A47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7BB7E4" id="_x0000_t202" coordsize="21600,21600" o:spt="202" path="m,l,21600r21600,l21600,xe">
              <v:stroke joinstyle="miter"/>
              <v:path gradientshapeok="t" o:connecttype="rect"/>
            </v:shapetype>
            <v:shape id="Text Box 3" o:spid="_x0000_s1026" type="#_x0000_t202" style="position:absolute;margin-left:147.75pt;margin-top:-21.2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" filled="f" stroked="f">
              <v:textbox>
                <w:txbxContent>
                  <w:p w14:paraId="37520600" w14:textId="77777777" w:rsidR="009A47D3" w:rsidRPr="009B5584" w:rsidRDefault="009A47D3" w:rsidP="009A47D3">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60BCF481" w14:textId="77777777" w:rsidR="009A47D3" w:rsidRDefault="009A47D3" w:rsidP="009A47D3"/>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0C26"/>
    <w:multiLevelType w:val="hybridMultilevel"/>
    <w:tmpl w:val="5F8C0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A2900"/>
    <w:multiLevelType w:val="hybridMultilevel"/>
    <w:tmpl w:val="55344118"/>
    <w:lvl w:ilvl="0" w:tplc="A204F48C">
      <w:start w:val="1"/>
      <w:numFmt w:val="decimal"/>
      <w:lvlText w:val="%1."/>
      <w:lvlJc w:val="left"/>
      <w:pPr>
        <w:ind w:left="100" w:hanging="219"/>
      </w:pPr>
      <w:rPr>
        <w:rFonts w:ascii="Calibri" w:eastAsia="Calibri" w:hAnsi="Calibri" w:cs="Calibri" w:hint="default"/>
        <w:b w:val="0"/>
        <w:bCs w:val="0"/>
        <w:i w:val="0"/>
        <w:iCs w:val="0"/>
        <w:spacing w:val="0"/>
        <w:w w:val="100"/>
        <w:sz w:val="22"/>
        <w:szCs w:val="22"/>
        <w:lang w:val="en-US" w:eastAsia="en-US" w:bidi="ar-SA"/>
      </w:rPr>
    </w:lvl>
    <w:lvl w:ilvl="1" w:tplc="6A444C8A">
      <w:start w:val="1"/>
      <w:numFmt w:val="decimal"/>
      <w:lvlText w:val="%2."/>
      <w:lvlJc w:val="left"/>
      <w:pPr>
        <w:ind w:left="820" w:hanging="360"/>
      </w:pPr>
      <w:rPr>
        <w:rFonts w:ascii="Calibri" w:eastAsia="Calibri" w:hAnsi="Calibri" w:cs="Calibri" w:hint="default"/>
        <w:b w:val="0"/>
        <w:bCs w:val="0"/>
        <w:i w:val="0"/>
        <w:iCs w:val="0"/>
        <w:spacing w:val="0"/>
        <w:w w:val="100"/>
        <w:sz w:val="22"/>
        <w:szCs w:val="22"/>
        <w:lang w:val="en-US" w:eastAsia="en-US" w:bidi="ar-SA"/>
      </w:rPr>
    </w:lvl>
    <w:lvl w:ilvl="2" w:tplc="C3344EE8">
      <w:numFmt w:val="bullet"/>
      <w:lvlText w:val="•"/>
      <w:lvlJc w:val="left"/>
      <w:pPr>
        <w:ind w:left="671" w:hanging="161"/>
      </w:pPr>
      <w:rPr>
        <w:rFonts w:ascii="Calibri" w:eastAsia="Calibri" w:hAnsi="Calibri" w:cs="Calibri" w:hint="default"/>
        <w:b w:val="0"/>
        <w:bCs w:val="0"/>
        <w:i w:val="0"/>
        <w:iCs w:val="0"/>
        <w:spacing w:val="0"/>
        <w:w w:val="100"/>
        <w:sz w:val="22"/>
        <w:szCs w:val="22"/>
        <w:lang w:val="en-US" w:eastAsia="en-US" w:bidi="ar-SA"/>
      </w:rPr>
    </w:lvl>
    <w:lvl w:ilvl="3" w:tplc="9020A298">
      <w:numFmt w:val="bullet"/>
      <w:lvlText w:val="•"/>
      <w:lvlJc w:val="left"/>
      <w:pPr>
        <w:ind w:left="820" w:hanging="161"/>
      </w:pPr>
      <w:rPr>
        <w:rFonts w:hint="default"/>
        <w:lang w:val="en-US" w:eastAsia="en-US" w:bidi="ar-SA"/>
      </w:rPr>
    </w:lvl>
    <w:lvl w:ilvl="4" w:tplc="38F8E930">
      <w:numFmt w:val="bullet"/>
      <w:lvlText w:val="•"/>
      <w:lvlJc w:val="left"/>
      <w:pPr>
        <w:ind w:left="2009" w:hanging="161"/>
      </w:pPr>
      <w:rPr>
        <w:rFonts w:hint="default"/>
        <w:lang w:val="en-US" w:eastAsia="en-US" w:bidi="ar-SA"/>
      </w:rPr>
    </w:lvl>
    <w:lvl w:ilvl="5" w:tplc="5322C6A0">
      <w:numFmt w:val="bullet"/>
      <w:lvlText w:val="•"/>
      <w:lvlJc w:val="left"/>
      <w:pPr>
        <w:ind w:left="3198" w:hanging="161"/>
      </w:pPr>
      <w:rPr>
        <w:rFonts w:hint="default"/>
        <w:lang w:val="en-US" w:eastAsia="en-US" w:bidi="ar-SA"/>
      </w:rPr>
    </w:lvl>
    <w:lvl w:ilvl="6" w:tplc="702A8BBE">
      <w:numFmt w:val="bullet"/>
      <w:lvlText w:val="•"/>
      <w:lvlJc w:val="left"/>
      <w:pPr>
        <w:ind w:left="4388" w:hanging="161"/>
      </w:pPr>
      <w:rPr>
        <w:rFonts w:hint="default"/>
        <w:lang w:val="en-US" w:eastAsia="en-US" w:bidi="ar-SA"/>
      </w:rPr>
    </w:lvl>
    <w:lvl w:ilvl="7" w:tplc="9E9093A8">
      <w:numFmt w:val="bullet"/>
      <w:lvlText w:val="•"/>
      <w:lvlJc w:val="left"/>
      <w:pPr>
        <w:ind w:left="5577" w:hanging="161"/>
      </w:pPr>
      <w:rPr>
        <w:rFonts w:hint="default"/>
        <w:lang w:val="en-US" w:eastAsia="en-US" w:bidi="ar-SA"/>
      </w:rPr>
    </w:lvl>
    <w:lvl w:ilvl="8" w:tplc="023270CE">
      <w:numFmt w:val="bullet"/>
      <w:lvlText w:val="•"/>
      <w:lvlJc w:val="left"/>
      <w:pPr>
        <w:ind w:left="6767" w:hanging="161"/>
      </w:pPr>
      <w:rPr>
        <w:rFonts w:hint="default"/>
        <w:lang w:val="en-US" w:eastAsia="en-US" w:bidi="ar-SA"/>
      </w:rPr>
    </w:lvl>
  </w:abstractNum>
  <w:abstractNum w:abstractNumId="2" w15:restartNumberingAfterBreak="0">
    <w:nsid w:val="15982D21"/>
    <w:multiLevelType w:val="hybridMultilevel"/>
    <w:tmpl w:val="1D0A6710"/>
    <w:lvl w:ilvl="0" w:tplc="70C6D2B2">
      <w:start w:val="1"/>
      <w:numFmt w:val="bullet"/>
      <w:lvlText w:val=""/>
      <w:lvlJc w:val="left"/>
      <w:pPr>
        <w:ind w:left="1578" w:hanging="360"/>
      </w:pPr>
      <w:rPr>
        <w:rFonts w:ascii="Symbol" w:hAnsi="Symbol" w:hint="default"/>
      </w:rPr>
    </w:lvl>
    <w:lvl w:ilvl="1" w:tplc="08090003" w:tentative="1">
      <w:start w:val="1"/>
      <w:numFmt w:val="bullet"/>
      <w:lvlText w:val="o"/>
      <w:lvlJc w:val="left"/>
      <w:pPr>
        <w:ind w:left="2298" w:hanging="360"/>
      </w:pPr>
      <w:rPr>
        <w:rFonts w:ascii="Courier New" w:hAnsi="Courier New" w:cs="Courier New" w:hint="default"/>
      </w:rPr>
    </w:lvl>
    <w:lvl w:ilvl="2" w:tplc="08090005" w:tentative="1">
      <w:start w:val="1"/>
      <w:numFmt w:val="bullet"/>
      <w:lvlText w:val=""/>
      <w:lvlJc w:val="left"/>
      <w:pPr>
        <w:ind w:left="3018" w:hanging="360"/>
      </w:pPr>
      <w:rPr>
        <w:rFonts w:ascii="Wingdings" w:hAnsi="Wingdings" w:hint="default"/>
      </w:rPr>
    </w:lvl>
    <w:lvl w:ilvl="3" w:tplc="08090001" w:tentative="1">
      <w:start w:val="1"/>
      <w:numFmt w:val="bullet"/>
      <w:lvlText w:val=""/>
      <w:lvlJc w:val="left"/>
      <w:pPr>
        <w:ind w:left="3738" w:hanging="360"/>
      </w:pPr>
      <w:rPr>
        <w:rFonts w:ascii="Symbol" w:hAnsi="Symbol" w:hint="default"/>
      </w:rPr>
    </w:lvl>
    <w:lvl w:ilvl="4" w:tplc="08090003" w:tentative="1">
      <w:start w:val="1"/>
      <w:numFmt w:val="bullet"/>
      <w:lvlText w:val="o"/>
      <w:lvlJc w:val="left"/>
      <w:pPr>
        <w:ind w:left="4458" w:hanging="360"/>
      </w:pPr>
      <w:rPr>
        <w:rFonts w:ascii="Courier New" w:hAnsi="Courier New" w:cs="Courier New" w:hint="default"/>
      </w:rPr>
    </w:lvl>
    <w:lvl w:ilvl="5" w:tplc="08090005" w:tentative="1">
      <w:start w:val="1"/>
      <w:numFmt w:val="bullet"/>
      <w:lvlText w:val=""/>
      <w:lvlJc w:val="left"/>
      <w:pPr>
        <w:ind w:left="5178" w:hanging="360"/>
      </w:pPr>
      <w:rPr>
        <w:rFonts w:ascii="Wingdings" w:hAnsi="Wingdings" w:hint="default"/>
      </w:rPr>
    </w:lvl>
    <w:lvl w:ilvl="6" w:tplc="08090001" w:tentative="1">
      <w:start w:val="1"/>
      <w:numFmt w:val="bullet"/>
      <w:lvlText w:val=""/>
      <w:lvlJc w:val="left"/>
      <w:pPr>
        <w:ind w:left="5898" w:hanging="360"/>
      </w:pPr>
      <w:rPr>
        <w:rFonts w:ascii="Symbol" w:hAnsi="Symbol" w:hint="default"/>
      </w:rPr>
    </w:lvl>
    <w:lvl w:ilvl="7" w:tplc="08090003" w:tentative="1">
      <w:start w:val="1"/>
      <w:numFmt w:val="bullet"/>
      <w:lvlText w:val="o"/>
      <w:lvlJc w:val="left"/>
      <w:pPr>
        <w:ind w:left="6618" w:hanging="360"/>
      </w:pPr>
      <w:rPr>
        <w:rFonts w:ascii="Courier New" w:hAnsi="Courier New" w:cs="Courier New" w:hint="default"/>
      </w:rPr>
    </w:lvl>
    <w:lvl w:ilvl="8" w:tplc="08090005" w:tentative="1">
      <w:start w:val="1"/>
      <w:numFmt w:val="bullet"/>
      <w:lvlText w:val=""/>
      <w:lvlJc w:val="left"/>
      <w:pPr>
        <w:ind w:left="7338" w:hanging="360"/>
      </w:pPr>
      <w:rPr>
        <w:rFonts w:ascii="Wingdings" w:hAnsi="Wingdings" w:hint="default"/>
      </w:rPr>
    </w:lvl>
  </w:abstractNum>
  <w:abstractNum w:abstractNumId="3" w15:restartNumberingAfterBreak="0">
    <w:nsid w:val="16AB4619"/>
    <w:multiLevelType w:val="hybridMultilevel"/>
    <w:tmpl w:val="5FF6C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73433"/>
    <w:multiLevelType w:val="hybridMultilevel"/>
    <w:tmpl w:val="875C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008C7"/>
    <w:multiLevelType w:val="hybridMultilevel"/>
    <w:tmpl w:val="213AE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635007"/>
    <w:multiLevelType w:val="multilevel"/>
    <w:tmpl w:val="621EAF12"/>
    <w:lvl w:ilvl="0">
      <w:start w:val="1"/>
      <w:numFmt w:val="bullet"/>
      <w:pStyle w:val="Bullets1stLevel"/>
      <w:lvlText w:val=""/>
      <w:lvlJc w:val="left"/>
      <w:pPr>
        <w:ind w:left="284" w:hanging="284"/>
      </w:pPr>
      <w:rPr>
        <w:rFonts w:ascii="Symbol" w:hAnsi="Symbol" w:hint="default"/>
      </w:rPr>
    </w:lvl>
    <w:lvl w:ilvl="1">
      <w:start w:val="1"/>
      <w:numFmt w:val="bullet"/>
      <w:pStyle w:val="Bullets2ndLevel"/>
      <w:lvlText w:val="̶"/>
      <w:lvlJc w:val="left"/>
      <w:pPr>
        <w:ind w:left="567" w:hanging="283"/>
      </w:pPr>
      <w:rPr>
        <w:rFonts w:ascii="Arial" w:hAnsi="Arial" w:hint="default"/>
        <w:color w:val="000000" w:themeColor="text1"/>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0294F23"/>
    <w:multiLevelType w:val="hybridMultilevel"/>
    <w:tmpl w:val="7C2662E4"/>
    <w:lvl w:ilvl="0" w:tplc="08090003">
      <w:start w:val="1"/>
      <w:numFmt w:val="bullet"/>
      <w:lvlText w:val="o"/>
      <w:lvlJc w:val="left"/>
      <w:pPr>
        <w:ind w:left="858" w:hanging="360"/>
      </w:pPr>
      <w:rPr>
        <w:rFonts w:ascii="Courier New" w:hAnsi="Courier New" w:cs="Courier New" w:hint="default"/>
      </w:rPr>
    </w:lvl>
    <w:lvl w:ilvl="1" w:tplc="FFFFFFFF">
      <w:start w:val="1"/>
      <w:numFmt w:val="bullet"/>
      <w:lvlText w:val="o"/>
      <w:lvlJc w:val="left"/>
      <w:pPr>
        <w:ind w:left="1578" w:hanging="360"/>
      </w:pPr>
      <w:rPr>
        <w:rFonts w:ascii="Courier New" w:hAnsi="Courier New" w:cs="Courier New" w:hint="default"/>
      </w:rPr>
    </w:lvl>
    <w:lvl w:ilvl="2" w:tplc="FFFFFFFF" w:tentative="1">
      <w:start w:val="1"/>
      <w:numFmt w:val="bullet"/>
      <w:lvlText w:val=""/>
      <w:lvlJc w:val="left"/>
      <w:pPr>
        <w:ind w:left="2298" w:hanging="360"/>
      </w:pPr>
      <w:rPr>
        <w:rFonts w:ascii="Wingdings" w:hAnsi="Wingdings" w:hint="default"/>
      </w:rPr>
    </w:lvl>
    <w:lvl w:ilvl="3" w:tplc="FFFFFFFF" w:tentative="1">
      <w:start w:val="1"/>
      <w:numFmt w:val="bullet"/>
      <w:lvlText w:val=""/>
      <w:lvlJc w:val="left"/>
      <w:pPr>
        <w:ind w:left="3018" w:hanging="360"/>
      </w:pPr>
      <w:rPr>
        <w:rFonts w:ascii="Symbol" w:hAnsi="Symbol" w:hint="default"/>
      </w:rPr>
    </w:lvl>
    <w:lvl w:ilvl="4" w:tplc="FFFFFFFF" w:tentative="1">
      <w:start w:val="1"/>
      <w:numFmt w:val="bullet"/>
      <w:lvlText w:val="o"/>
      <w:lvlJc w:val="left"/>
      <w:pPr>
        <w:ind w:left="3738" w:hanging="360"/>
      </w:pPr>
      <w:rPr>
        <w:rFonts w:ascii="Courier New" w:hAnsi="Courier New" w:cs="Courier New" w:hint="default"/>
      </w:rPr>
    </w:lvl>
    <w:lvl w:ilvl="5" w:tplc="FFFFFFFF" w:tentative="1">
      <w:start w:val="1"/>
      <w:numFmt w:val="bullet"/>
      <w:lvlText w:val=""/>
      <w:lvlJc w:val="left"/>
      <w:pPr>
        <w:ind w:left="4458" w:hanging="360"/>
      </w:pPr>
      <w:rPr>
        <w:rFonts w:ascii="Wingdings" w:hAnsi="Wingdings" w:hint="default"/>
      </w:rPr>
    </w:lvl>
    <w:lvl w:ilvl="6" w:tplc="FFFFFFFF" w:tentative="1">
      <w:start w:val="1"/>
      <w:numFmt w:val="bullet"/>
      <w:lvlText w:val=""/>
      <w:lvlJc w:val="left"/>
      <w:pPr>
        <w:ind w:left="5178" w:hanging="360"/>
      </w:pPr>
      <w:rPr>
        <w:rFonts w:ascii="Symbol" w:hAnsi="Symbol" w:hint="default"/>
      </w:rPr>
    </w:lvl>
    <w:lvl w:ilvl="7" w:tplc="FFFFFFFF" w:tentative="1">
      <w:start w:val="1"/>
      <w:numFmt w:val="bullet"/>
      <w:lvlText w:val="o"/>
      <w:lvlJc w:val="left"/>
      <w:pPr>
        <w:ind w:left="5898" w:hanging="360"/>
      </w:pPr>
      <w:rPr>
        <w:rFonts w:ascii="Courier New" w:hAnsi="Courier New" w:cs="Courier New" w:hint="default"/>
      </w:rPr>
    </w:lvl>
    <w:lvl w:ilvl="8" w:tplc="FFFFFFFF" w:tentative="1">
      <w:start w:val="1"/>
      <w:numFmt w:val="bullet"/>
      <w:lvlText w:val=""/>
      <w:lvlJc w:val="left"/>
      <w:pPr>
        <w:ind w:left="6618" w:hanging="360"/>
      </w:pPr>
      <w:rPr>
        <w:rFonts w:ascii="Wingdings" w:hAnsi="Wingdings" w:hint="default"/>
      </w:rPr>
    </w:lvl>
  </w:abstractNum>
  <w:abstractNum w:abstractNumId="8" w15:restartNumberingAfterBreak="0">
    <w:nsid w:val="40413D78"/>
    <w:multiLevelType w:val="hybridMultilevel"/>
    <w:tmpl w:val="AAD41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F37132"/>
    <w:multiLevelType w:val="hybridMultilevel"/>
    <w:tmpl w:val="9C9801B8"/>
    <w:lvl w:ilvl="0" w:tplc="47701462">
      <w:numFmt w:val="bullet"/>
      <w:lvlText w:val=""/>
      <w:lvlJc w:val="left"/>
      <w:pPr>
        <w:ind w:left="820" w:hanging="360"/>
      </w:pPr>
      <w:rPr>
        <w:rFonts w:ascii="Symbol" w:eastAsia="Symbol" w:hAnsi="Symbol" w:cs="Symbol" w:hint="default"/>
        <w:b w:val="0"/>
        <w:bCs w:val="0"/>
        <w:i w:val="0"/>
        <w:iCs w:val="0"/>
        <w:spacing w:val="0"/>
        <w:w w:val="100"/>
        <w:sz w:val="22"/>
        <w:szCs w:val="22"/>
        <w:lang w:val="en-US" w:eastAsia="en-US" w:bidi="ar-SA"/>
      </w:rPr>
    </w:lvl>
    <w:lvl w:ilvl="1" w:tplc="73F4C23A">
      <w:numFmt w:val="bullet"/>
      <w:lvlText w:val="•"/>
      <w:lvlJc w:val="left"/>
      <w:pPr>
        <w:ind w:left="1652" w:hanging="360"/>
      </w:pPr>
      <w:rPr>
        <w:rFonts w:hint="default"/>
        <w:lang w:val="en-US" w:eastAsia="en-US" w:bidi="ar-SA"/>
      </w:rPr>
    </w:lvl>
    <w:lvl w:ilvl="2" w:tplc="AEAA2E68">
      <w:numFmt w:val="bullet"/>
      <w:lvlText w:val="•"/>
      <w:lvlJc w:val="left"/>
      <w:pPr>
        <w:ind w:left="2485" w:hanging="360"/>
      </w:pPr>
      <w:rPr>
        <w:rFonts w:hint="default"/>
        <w:lang w:val="en-US" w:eastAsia="en-US" w:bidi="ar-SA"/>
      </w:rPr>
    </w:lvl>
    <w:lvl w:ilvl="3" w:tplc="CB646D74">
      <w:numFmt w:val="bullet"/>
      <w:lvlText w:val="•"/>
      <w:lvlJc w:val="left"/>
      <w:pPr>
        <w:ind w:left="3317" w:hanging="360"/>
      </w:pPr>
      <w:rPr>
        <w:rFonts w:hint="default"/>
        <w:lang w:val="en-US" w:eastAsia="en-US" w:bidi="ar-SA"/>
      </w:rPr>
    </w:lvl>
    <w:lvl w:ilvl="4" w:tplc="6F383D74">
      <w:numFmt w:val="bullet"/>
      <w:lvlText w:val="•"/>
      <w:lvlJc w:val="left"/>
      <w:pPr>
        <w:ind w:left="4150" w:hanging="360"/>
      </w:pPr>
      <w:rPr>
        <w:rFonts w:hint="default"/>
        <w:lang w:val="en-US" w:eastAsia="en-US" w:bidi="ar-SA"/>
      </w:rPr>
    </w:lvl>
    <w:lvl w:ilvl="5" w:tplc="16F29FAA">
      <w:numFmt w:val="bullet"/>
      <w:lvlText w:val="•"/>
      <w:lvlJc w:val="left"/>
      <w:pPr>
        <w:ind w:left="4983" w:hanging="360"/>
      </w:pPr>
      <w:rPr>
        <w:rFonts w:hint="default"/>
        <w:lang w:val="en-US" w:eastAsia="en-US" w:bidi="ar-SA"/>
      </w:rPr>
    </w:lvl>
    <w:lvl w:ilvl="6" w:tplc="B9FECEB6">
      <w:numFmt w:val="bullet"/>
      <w:lvlText w:val="•"/>
      <w:lvlJc w:val="left"/>
      <w:pPr>
        <w:ind w:left="5815" w:hanging="360"/>
      </w:pPr>
      <w:rPr>
        <w:rFonts w:hint="default"/>
        <w:lang w:val="en-US" w:eastAsia="en-US" w:bidi="ar-SA"/>
      </w:rPr>
    </w:lvl>
    <w:lvl w:ilvl="7" w:tplc="D2C467C8">
      <w:numFmt w:val="bullet"/>
      <w:lvlText w:val="•"/>
      <w:lvlJc w:val="left"/>
      <w:pPr>
        <w:ind w:left="6648" w:hanging="360"/>
      </w:pPr>
      <w:rPr>
        <w:rFonts w:hint="default"/>
        <w:lang w:val="en-US" w:eastAsia="en-US" w:bidi="ar-SA"/>
      </w:rPr>
    </w:lvl>
    <w:lvl w:ilvl="8" w:tplc="DE16A7B6">
      <w:numFmt w:val="bullet"/>
      <w:lvlText w:val="•"/>
      <w:lvlJc w:val="left"/>
      <w:pPr>
        <w:ind w:left="7481" w:hanging="360"/>
      </w:pPr>
      <w:rPr>
        <w:rFonts w:hint="default"/>
        <w:lang w:val="en-US" w:eastAsia="en-US" w:bidi="ar-SA"/>
      </w:rPr>
    </w:lvl>
  </w:abstractNum>
  <w:abstractNum w:abstractNumId="10" w15:restartNumberingAfterBreak="0">
    <w:nsid w:val="506D3640"/>
    <w:multiLevelType w:val="hybridMultilevel"/>
    <w:tmpl w:val="E370E8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FF18A8"/>
    <w:multiLevelType w:val="hybridMultilevel"/>
    <w:tmpl w:val="17488282"/>
    <w:lvl w:ilvl="0" w:tplc="4BF8BEE8">
      <w:start w:val="1"/>
      <w:numFmt w:val="decimal"/>
      <w:lvlText w:val="%1."/>
      <w:lvlJc w:val="left"/>
      <w:pPr>
        <w:ind w:left="820" w:hanging="360"/>
      </w:pPr>
      <w:rPr>
        <w:rFonts w:ascii="Calibri" w:eastAsia="Calibri" w:hAnsi="Calibri" w:cs="Calibri" w:hint="default"/>
        <w:b w:val="0"/>
        <w:bCs w:val="0"/>
        <w:i w:val="0"/>
        <w:iCs w:val="0"/>
        <w:spacing w:val="0"/>
        <w:w w:val="100"/>
        <w:sz w:val="22"/>
        <w:szCs w:val="22"/>
        <w:lang w:val="en-US" w:eastAsia="en-US" w:bidi="ar-SA"/>
      </w:rPr>
    </w:lvl>
    <w:lvl w:ilvl="1" w:tplc="40A094DE">
      <w:numFmt w:val="bullet"/>
      <w:lvlText w:val="•"/>
      <w:lvlJc w:val="left"/>
      <w:pPr>
        <w:ind w:left="1652" w:hanging="360"/>
      </w:pPr>
      <w:rPr>
        <w:rFonts w:hint="default"/>
        <w:lang w:val="en-US" w:eastAsia="en-US" w:bidi="ar-SA"/>
      </w:rPr>
    </w:lvl>
    <w:lvl w:ilvl="2" w:tplc="9932BF08">
      <w:numFmt w:val="bullet"/>
      <w:lvlText w:val="•"/>
      <w:lvlJc w:val="left"/>
      <w:pPr>
        <w:ind w:left="2485" w:hanging="360"/>
      </w:pPr>
      <w:rPr>
        <w:rFonts w:hint="default"/>
        <w:lang w:val="en-US" w:eastAsia="en-US" w:bidi="ar-SA"/>
      </w:rPr>
    </w:lvl>
    <w:lvl w:ilvl="3" w:tplc="219CC64E">
      <w:numFmt w:val="bullet"/>
      <w:lvlText w:val="•"/>
      <w:lvlJc w:val="left"/>
      <w:pPr>
        <w:ind w:left="3317" w:hanging="360"/>
      </w:pPr>
      <w:rPr>
        <w:rFonts w:hint="default"/>
        <w:lang w:val="en-US" w:eastAsia="en-US" w:bidi="ar-SA"/>
      </w:rPr>
    </w:lvl>
    <w:lvl w:ilvl="4" w:tplc="472832FE">
      <w:numFmt w:val="bullet"/>
      <w:lvlText w:val="•"/>
      <w:lvlJc w:val="left"/>
      <w:pPr>
        <w:ind w:left="4150" w:hanging="360"/>
      </w:pPr>
      <w:rPr>
        <w:rFonts w:hint="default"/>
        <w:lang w:val="en-US" w:eastAsia="en-US" w:bidi="ar-SA"/>
      </w:rPr>
    </w:lvl>
    <w:lvl w:ilvl="5" w:tplc="924C0606">
      <w:numFmt w:val="bullet"/>
      <w:lvlText w:val="•"/>
      <w:lvlJc w:val="left"/>
      <w:pPr>
        <w:ind w:left="4983" w:hanging="360"/>
      </w:pPr>
      <w:rPr>
        <w:rFonts w:hint="default"/>
        <w:lang w:val="en-US" w:eastAsia="en-US" w:bidi="ar-SA"/>
      </w:rPr>
    </w:lvl>
    <w:lvl w:ilvl="6" w:tplc="67662FCC">
      <w:numFmt w:val="bullet"/>
      <w:lvlText w:val="•"/>
      <w:lvlJc w:val="left"/>
      <w:pPr>
        <w:ind w:left="5815" w:hanging="360"/>
      </w:pPr>
      <w:rPr>
        <w:rFonts w:hint="default"/>
        <w:lang w:val="en-US" w:eastAsia="en-US" w:bidi="ar-SA"/>
      </w:rPr>
    </w:lvl>
    <w:lvl w:ilvl="7" w:tplc="EF483B20">
      <w:numFmt w:val="bullet"/>
      <w:lvlText w:val="•"/>
      <w:lvlJc w:val="left"/>
      <w:pPr>
        <w:ind w:left="6648" w:hanging="360"/>
      </w:pPr>
      <w:rPr>
        <w:rFonts w:hint="default"/>
        <w:lang w:val="en-US" w:eastAsia="en-US" w:bidi="ar-SA"/>
      </w:rPr>
    </w:lvl>
    <w:lvl w:ilvl="8" w:tplc="9C6679A2">
      <w:numFmt w:val="bullet"/>
      <w:lvlText w:val="•"/>
      <w:lvlJc w:val="left"/>
      <w:pPr>
        <w:ind w:left="7481" w:hanging="360"/>
      </w:pPr>
      <w:rPr>
        <w:rFonts w:hint="default"/>
        <w:lang w:val="en-US" w:eastAsia="en-US" w:bidi="ar-SA"/>
      </w:rPr>
    </w:lvl>
  </w:abstractNum>
  <w:abstractNum w:abstractNumId="12" w15:restartNumberingAfterBreak="0">
    <w:nsid w:val="60B53C7E"/>
    <w:multiLevelType w:val="hybridMultilevel"/>
    <w:tmpl w:val="C96827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9A7FF5"/>
    <w:multiLevelType w:val="hybridMultilevel"/>
    <w:tmpl w:val="2D765FD0"/>
    <w:lvl w:ilvl="0" w:tplc="08090001">
      <w:start w:val="1"/>
      <w:numFmt w:val="bullet"/>
      <w:lvlText w:val=""/>
      <w:lvlJc w:val="left"/>
      <w:pPr>
        <w:ind w:left="820" w:hanging="360"/>
      </w:pPr>
      <w:rPr>
        <w:rFonts w:ascii="Symbol" w:hAnsi="Symbol" w:hint="default"/>
        <w:b w:val="0"/>
        <w:bCs w:val="0"/>
        <w:i w:val="0"/>
        <w:iCs w:val="0"/>
        <w:spacing w:val="0"/>
        <w:w w:val="100"/>
        <w:sz w:val="22"/>
        <w:szCs w:val="22"/>
        <w:lang w:val="en-US" w:eastAsia="en-US" w:bidi="ar-SA"/>
      </w:rPr>
    </w:lvl>
    <w:lvl w:ilvl="1" w:tplc="FFFFFFFF">
      <w:numFmt w:val="bullet"/>
      <w:lvlText w:val="•"/>
      <w:lvlJc w:val="left"/>
      <w:pPr>
        <w:ind w:left="1652" w:hanging="360"/>
      </w:pPr>
      <w:rPr>
        <w:rFonts w:hint="default"/>
        <w:lang w:val="en-US" w:eastAsia="en-US" w:bidi="ar-SA"/>
      </w:rPr>
    </w:lvl>
    <w:lvl w:ilvl="2" w:tplc="FFFFFFFF">
      <w:numFmt w:val="bullet"/>
      <w:lvlText w:val="•"/>
      <w:lvlJc w:val="left"/>
      <w:pPr>
        <w:ind w:left="2485" w:hanging="360"/>
      </w:pPr>
      <w:rPr>
        <w:rFonts w:hint="default"/>
        <w:lang w:val="en-US" w:eastAsia="en-US" w:bidi="ar-SA"/>
      </w:rPr>
    </w:lvl>
    <w:lvl w:ilvl="3" w:tplc="FFFFFFFF">
      <w:numFmt w:val="bullet"/>
      <w:lvlText w:val="•"/>
      <w:lvlJc w:val="left"/>
      <w:pPr>
        <w:ind w:left="3317" w:hanging="360"/>
      </w:pPr>
      <w:rPr>
        <w:rFonts w:hint="default"/>
        <w:lang w:val="en-US" w:eastAsia="en-US" w:bidi="ar-SA"/>
      </w:rPr>
    </w:lvl>
    <w:lvl w:ilvl="4" w:tplc="FFFFFFFF">
      <w:numFmt w:val="bullet"/>
      <w:lvlText w:val="•"/>
      <w:lvlJc w:val="left"/>
      <w:pPr>
        <w:ind w:left="4150" w:hanging="360"/>
      </w:pPr>
      <w:rPr>
        <w:rFonts w:hint="default"/>
        <w:lang w:val="en-US" w:eastAsia="en-US" w:bidi="ar-SA"/>
      </w:rPr>
    </w:lvl>
    <w:lvl w:ilvl="5" w:tplc="FFFFFFFF">
      <w:numFmt w:val="bullet"/>
      <w:lvlText w:val="•"/>
      <w:lvlJc w:val="left"/>
      <w:pPr>
        <w:ind w:left="4983" w:hanging="360"/>
      </w:pPr>
      <w:rPr>
        <w:rFonts w:hint="default"/>
        <w:lang w:val="en-US" w:eastAsia="en-US" w:bidi="ar-SA"/>
      </w:rPr>
    </w:lvl>
    <w:lvl w:ilvl="6" w:tplc="FFFFFFFF">
      <w:numFmt w:val="bullet"/>
      <w:lvlText w:val="•"/>
      <w:lvlJc w:val="left"/>
      <w:pPr>
        <w:ind w:left="5815" w:hanging="360"/>
      </w:pPr>
      <w:rPr>
        <w:rFonts w:hint="default"/>
        <w:lang w:val="en-US" w:eastAsia="en-US" w:bidi="ar-SA"/>
      </w:rPr>
    </w:lvl>
    <w:lvl w:ilvl="7" w:tplc="FFFFFFFF">
      <w:numFmt w:val="bullet"/>
      <w:lvlText w:val="•"/>
      <w:lvlJc w:val="left"/>
      <w:pPr>
        <w:ind w:left="6648" w:hanging="360"/>
      </w:pPr>
      <w:rPr>
        <w:rFonts w:hint="default"/>
        <w:lang w:val="en-US" w:eastAsia="en-US" w:bidi="ar-SA"/>
      </w:rPr>
    </w:lvl>
    <w:lvl w:ilvl="8" w:tplc="FFFFFFFF">
      <w:numFmt w:val="bullet"/>
      <w:lvlText w:val="•"/>
      <w:lvlJc w:val="left"/>
      <w:pPr>
        <w:ind w:left="7481" w:hanging="360"/>
      </w:pPr>
      <w:rPr>
        <w:rFonts w:hint="default"/>
        <w:lang w:val="en-US" w:eastAsia="en-US" w:bidi="ar-SA"/>
      </w:rPr>
    </w:lvl>
  </w:abstractNum>
  <w:abstractNum w:abstractNumId="14" w15:restartNumberingAfterBreak="0">
    <w:nsid w:val="75A04A0B"/>
    <w:multiLevelType w:val="hybridMultilevel"/>
    <w:tmpl w:val="5A526E08"/>
    <w:lvl w:ilvl="0" w:tplc="FFFFFFFF">
      <w:start w:val="1"/>
      <w:numFmt w:val="bullet"/>
      <w:lvlText w:val=""/>
      <w:lvlJc w:val="left"/>
      <w:pPr>
        <w:ind w:left="720" w:hanging="360"/>
      </w:pPr>
      <w:rPr>
        <w:rFonts w:ascii="Symbol" w:hAnsi="Symbol" w:hint="default"/>
      </w:rPr>
    </w:lvl>
    <w:lvl w:ilvl="1" w:tplc="70C6D2B2">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CF061F4"/>
    <w:multiLevelType w:val="hybridMultilevel"/>
    <w:tmpl w:val="8E283B12"/>
    <w:lvl w:ilvl="0" w:tplc="30128B60">
      <w:numFmt w:val="bullet"/>
      <w:lvlText w:val="-"/>
      <w:lvlJc w:val="left"/>
      <w:pPr>
        <w:ind w:left="720" w:hanging="360"/>
      </w:pPr>
      <w:rPr>
        <w:rFonts w:ascii="Corbel" w:eastAsiaTheme="minorEastAsia" w:hAnsi="Corbe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7887930">
    <w:abstractNumId w:val="9"/>
  </w:num>
  <w:num w:numId="2" w16cid:durableId="1404720065">
    <w:abstractNumId w:val="10"/>
  </w:num>
  <w:num w:numId="3" w16cid:durableId="1405569238">
    <w:abstractNumId w:val="7"/>
  </w:num>
  <w:num w:numId="4" w16cid:durableId="1595437334">
    <w:abstractNumId w:val="14"/>
  </w:num>
  <w:num w:numId="5" w16cid:durableId="1609965982">
    <w:abstractNumId w:val="12"/>
  </w:num>
  <w:num w:numId="6" w16cid:durableId="17314259">
    <w:abstractNumId w:val="4"/>
  </w:num>
  <w:num w:numId="7" w16cid:durableId="1864441587">
    <w:abstractNumId w:val="6"/>
  </w:num>
  <w:num w:numId="8" w16cid:durableId="208810597">
    <w:abstractNumId w:val="3"/>
  </w:num>
  <w:num w:numId="9" w16cid:durableId="3939310">
    <w:abstractNumId w:val="8"/>
  </w:num>
  <w:num w:numId="10" w16cid:durableId="524446212">
    <w:abstractNumId w:val="11"/>
  </w:num>
  <w:num w:numId="11" w16cid:durableId="638848604">
    <w:abstractNumId w:val="5"/>
  </w:num>
  <w:num w:numId="12" w16cid:durableId="645627555">
    <w:abstractNumId w:val="2"/>
  </w:num>
  <w:num w:numId="13" w16cid:durableId="743994115">
    <w:abstractNumId w:val="0"/>
  </w:num>
  <w:num w:numId="14" w16cid:durableId="916673547">
    <w:abstractNumId w:val="1"/>
  </w:num>
  <w:num w:numId="15" w16cid:durableId="941570762">
    <w:abstractNumId w:val="15"/>
  </w:num>
  <w:num w:numId="16" w16cid:durableId="945650419">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412"/>
    <w:rsid w:val="00000DD8"/>
    <w:rsid w:val="00000F72"/>
    <w:rsid w:val="00001756"/>
    <w:rsid w:val="00001D55"/>
    <w:rsid w:val="00001F35"/>
    <w:rsid w:val="00002E70"/>
    <w:rsid w:val="00004039"/>
    <w:rsid w:val="00004ECC"/>
    <w:rsid w:val="00005933"/>
    <w:rsid w:val="00006973"/>
    <w:rsid w:val="00006C88"/>
    <w:rsid w:val="00006E23"/>
    <w:rsid w:val="000076A7"/>
    <w:rsid w:val="000102D4"/>
    <w:rsid w:val="0001043A"/>
    <w:rsid w:val="00010686"/>
    <w:rsid w:val="00010B7A"/>
    <w:rsid w:val="000111DA"/>
    <w:rsid w:val="00011371"/>
    <w:rsid w:val="00013762"/>
    <w:rsid w:val="000141D0"/>
    <w:rsid w:val="000157D9"/>
    <w:rsid w:val="0001677F"/>
    <w:rsid w:val="00016AA4"/>
    <w:rsid w:val="00017304"/>
    <w:rsid w:val="00017A75"/>
    <w:rsid w:val="00017EC4"/>
    <w:rsid w:val="000211F1"/>
    <w:rsid w:val="000240CF"/>
    <w:rsid w:val="0002459D"/>
    <w:rsid w:val="00024AC1"/>
    <w:rsid w:val="00024BFE"/>
    <w:rsid w:val="00026046"/>
    <w:rsid w:val="00027C22"/>
    <w:rsid w:val="00031C91"/>
    <w:rsid w:val="000321AA"/>
    <w:rsid w:val="00032C64"/>
    <w:rsid w:val="0003390A"/>
    <w:rsid w:val="000353A7"/>
    <w:rsid w:val="00037FA5"/>
    <w:rsid w:val="00041404"/>
    <w:rsid w:val="00042292"/>
    <w:rsid w:val="00044EE6"/>
    <w:rsid w:val="00044F20"/>
    <w:rsid w:val="000452BD"/>
    <w:rsid w:val="00046F3A"/>
    <w:rsid w:val="000525ED"/>
    <w:rsid w:val="000532AD"/>
    <w:rsid w:val="000537A2"/>
    <w:rsid w:val="000543CF"/>
    <w:rsid w:val="00055685"/>
    <w:rsid w:val="000559A8"/>
    <w:rsid w:val="00057AF0"/>
    <w:rsid w:val="00063C67"/>
    <w:rsid w:val="00064519"/>
    <w:rsid w:val="00066C6B"/>
    <w:rsid w:val="00067E1B"/>
    <w:rsid w:val="00067F16"/>
    <w:rsid w:val="0007212B"/>
    <w:rsid w:val="000723AB"/>
    <w:rsid w:val="00073D28"/>
    <w:rsid w:val="00074874"/>
    <w:rsid w:val="000750DA"/>
    <w:rsid w:val="00075711"/>
    <w:rsid w:val="00076041"/>
    <w:rsid w:val="0007619D"/>
    <w:rsid w:val="00077A2F"/>
    <w:rsid w:val="000807DC"/>
    <w:rsid w:val="00084416"/>
    <w:rsid w:val="00085E96"/>
    <w:rsid w:val="000876B2"/>
    <w:rsid w:val="00087B69"/>
    <w:rsid w:val="00087B77"/>
    <w:rsid w:val="000901C8"/>
    <w:rsid w:val="00091841"/>
    <w:rsid w:val="000937D1"/>
    <w:rsid w:val="000941B2"/>
    <w:rsid w:val="00094234"/>
    <w:rsid w:val="000948FF"/>
    <w:rsid w:val="00095E11"/>
    <w:rsid w:val="00096461"/>
    <w:rsid w:val="00097E33"/>
    <w:rsid w:val="000A16F0"/>
    <w:rsid w:val="000A1CC8"/>
    <w:rsid w:val="000A1E0A"/>
    <w:rsid w:val="000A1E50"/>
    <w:rsid w:val="000A1FC8"/>
    <w:rsid w:val="000A3EF0"/>
    <w:rsid w:val="000A43B5"/>
    <w:rsid w:val="000A5C3C"/>
    <w:rsid w:val="000A68A4"/>
    <w:rsid w:val="000A6D03"/>
    <w:rsid w:val="000A750C"/>
    <w:rsid w:val="000A7B20"/>
    <w:rsid w:val="000B2207"/>
    <w:rsid w:val="000B251E"/>
    <w:rsid w:val="000B33D2"/>
    <w:rsid w:val="000B7FED"/>
    <w:rsid w:val="000C1E33"/>
    <w:rsid w:val="000C2696"/>
    <w:rsid w:val="000C29C7"/>
    <w:rsid w:val="000C6497"/>
    <w:rsid w:val="000C67F2"/>
    <w:rsid w:val="000C6E36"/>
    <w:rsid w:val="000D230F"/>
    <w:rsid w:val="000D2507"/>
    <w:rsid w:val="000D2B9F"/>
    <w:rsid w:val="000D2D3C"/>
    <w:rsid w:val="000D2E8B"/>
    <w:rsid w:val="000D3932"/>
    <w:rsid w:val="000D4E88"/>
    <w:rsid w:val="000D5206"/>
    <w:rsid w:val="000D5397"/>
    <w:rsid w:val="000D6031"/>
    <w:rsid w:val="000D6CDB"/>
    <w:rsid w:val="000E01DE"/>
    <w:rsid w:val="000E02FF"/>
    <w:rsid w:val="000E07FA"/>
    <w:rsid w:val="000E10A9"/>
    <w:rsid w:val="000E1A5A"/>
    <w:rsid w:val="000E5E45"/>
    <w:rsid w:val="000E5E5F"/>
    <w:rsid w:val="000E6AA3"/>
    <w:rsid w:val="000E787E"/>
    <w:rsid w:val="000F009B"/>
    <w:rsid w:val="000F29A3"/>
    <w:rsid w:val="000F47A1"/>
    <w:rsid w:val="000F5CF3"/>
    <w:rsid w:val="000F6E92"/>
    <w:rsid w:val="00100D36"/>
    <w:rsid w:val="00102A02"/>
    <w:rsid w:val="00104CCD"/>
    <w:rsid w:val="00104E0D"/>
    <w:rsid w:val="00105A3A"/>
    <w:rsid w:val="00105DD3"/>
    <w:rsid w:val="001104D7"/>
    <w:rsid w:val="0011192E"/>
    <w:rsid w:val="00112E30"/>
    <w:rsid w:val="00113BC2"/>
    <w:rsid w:val="00114BCB"/>
    <w:rsid w:val="00117E6A"/>
    <w:rsid w:val="00120A8C"/>
    <w:rsid w:val="001215F6"/>
    <w:rsid w:val="00121A17"/>
    <w:rsid w:val="0012361B"/>
    <w:rsid w:val="00123C60"/>
    <w:rsid w:val="00123D98"/>
    <w:rsid w:val="001241F9"/>
    <w:rsid w:val="0012581A"/>
    <w:rsid w:val="00125B89"/>
    <w:rsid w:val="00125DF5"/>
    <w:rsid w:val="00126D73"/>
    <w:rsid w:val="00130674"/>
    <w:rsid w:val="00134165"/>
    <w:rsid w:val="00135C4F"/>
    <w:rsid w:val="00136DA8"/>
    <w:rsid w:val="00143C5A"/>
    <w:rsid w:val="001444E5"/>
    <w:rsid w:val="001447B1"/>
    <w:rsid w:val="001452BF"/>
    <w:rsid w:val="00145BAE"/>
    <w:rsid w:val="00145D61"/>
    <w:rsid w:val="001510E5"/>
    <w:rsid w:val="0015146F"/>
    <w:rsid w:val="00151664"/>
    <w:rsid w:val="00151D6B"/>
    <w:rsid w:val="00151D9F"/>
    <w:rsid w:val="00153C61"/>
    <w:rsid w:val="00153E8F"/>
    <w:rsid w:val="00154162"/>
    <w:rsid w:val="0015445A"/>
    <w:rsid w:val="001545ED"/>
    <w:rsid w:val="0015545D"/>
    <w:rsid w:val="001566E4"/>
    <w:rsid w:val="00160C5A"/>
    <w:rsid w:val="00161542"/>
    <w:rsid w:val="0016227A"/>
    <w:rsid w:val="001626B3"/>
    <w:rsid w:val="00162905"/>
    <w:rsid w:val="001645EA"/>
    <w:rsid w:val="00165F39"/>
    <w:rsid w:val="001660E5"/>
    <w:rsid w:val="00167EC5"/>
    <w:rsid w:val="001700A7"/>
    <w:rsid w:val="00170CA8"/>
    <w:rsid w:val="00171264"/>
    <w:rsid w:val="00171AB4"/>
    <w:rsid w:val="00171E0D"/>
    <w:rsid w:val="00172A2E"/>
    <w:rsid w:val="001732AC"/>
    <w:rsid w:val="00174E95"/>
    <w:rsid w:val="00174F8B"/>
    <w:rsid w:val="001750AA"/>
    <w:rsid w:val="0017513D"/>
    <w:rsid w:val="00175780"/>
    <w:rsid w:val="00176669"/>
    <w:rsid w:val="00176EEA"/>
    <w:rsid w:val="00177D4A"/>
    <w:rsid w:val="00181D9C"/>
    <w:rsid w:val="001820D8"/>
    <w:rsid w:val="001830A2"/>
    <w:rsid w:val="0018362C"/>
    <w:rsid w:val="00184C07"/>
    <w:rsid w:val="0018534A"/>
    <w:rsid w:val="00186A10"/>
    <w:rsid w:val="00186C1C"/>
    <w:rsid w:val="00190780"/>
    <w:rsid w:val="001920AE"/>
    <w:rsid w:val="00192332"/>
    <w:rsid w:val="00193561"/>
    <w:rsid w:val="00194097"/>
    <w:rsid w:val="00194657"/>
    <w:rsid w:val="00195F70"/>
    <w:rsid w:val="00196999"/>
    <w:rsid w:val="0019761E"/>
    <w:rsid w:val="001A1D12"/>
    <w:rsid w:val="001A25C8"/>
    <w:rsid w:val="001A383C"/>
    <w:rsid w:val="001A3928"/>
    <w:rsid w:val="001A3F9C"/>
    <w:rsid w:val="001A6BB0"/>
    <w:rsid w:val="001B091E"/>
    <w:rsid w:val="001B0BE9"/>
    <w:rsid w:val="001B238A"/>
    <w:rsid w:val="001B347D"/>
    <w:rsid w:val="001B444C"/>
    <w:rsid w:val="001B4FC1"/>
    <w:rsid w:val="001B58FA"/>
    <w:rsid w:val="001B5D60"/>
    <w:rsid w:val="001C06E7"/>
    <w:rsid w:val="001C0EA4"/>
    <w:rsid w:val="001C2A16"/>
    <w:rsid w:val="001C36F4"/>
    <w:rsid w:val="001C5470"/>
    <w:rsid w:val="001C5AF9"/>
    <w:rsid w:val="001C6248"/>
    <w:rsid w:val="001C7946"/>
    <w:rsid w:val="001D0808"/>
    <w:rsid w:val="001D0BEB"/>
    <w:rsid w:val="001D2606"/>
    <w:rsid w:val="001D31CC"/>
    <w:rsid w:val="001D32EF"/>
    <w:rsid w:val="001D769E"/>
    <w:rsid w:val="001D7FB5"/>
    <w:rsid w:val="001E266F"/>
    <w:rsid w:val="001E2C81"/>
    <w:rsid w:val="001E455A"/>
    <w:rsid w:val="001E4735"/>
    <w:rsid w:val="001E4C92"/>
    <w:rsid w:val="001E5C2D"/>
    <w:rsid w:val="001E5EF9"/>
    <w:rsid w:val="001E6055"/>
    <w:rsid w:val="001F0C8C"/>
    <w:rsid w:val="001F0FBF"/>
    <w:rsid w:val="001F1D50"/>
    <w:rsid w:val="001F2AF1"/>
    <w:rsid w:val="001F2E20"/>
    <w:rsid w:val="001F3512"/>
    <w:rsid w:val="001F3D8A"/>
    <w:rsid w:val="001F3E47"/>
    <w:rsid w:val="001F59A3"/>
    <w:rsid w:val="001F6D91"/>
    <w:rsid w:val="001F7E3C"/>
    <w:rsid w:val="002025A9"/>
    <w:rsid w:val="00205203"/>
    <w:rsid w:val="00207A77"/>
    <w:rsid w:val="002107A8"/>
    <w:rsid w:val="002126B3"/>
    <w:rsid w:val="00213370"/>
    <w:rsid w:val="002154A4"/>
    <w:rsid w:val="002156DA"/>
    <w:rsid w:val="00215C6B"/>
    <w:rsid w:val="002164DC"/>
    <w:rsid w:val="00217D01"/>
    <w:rsid w:val="0022068E"/>
    <w:rsid w:val="0022110C"/>
    <w:rsid w:val="0022305D"/>
    <w:rsid w:val="00226300"/>
    <w:rsid w:val="002302A6"/>
    <w:rsid w:val="002314B3"/>
    <w:rsid w:val="0023164B"/>
    <w:rsid w:val="00231FCB"/>
    <w:rsid w:val="00233226"/>
    <w:rsid w:val="00233F4E"/>
    <w:rsid w:val="0023449B"/>
    <w:rsid w:val="002348AE"/>
    <w:rsid w:val="00236D49"/>
    <w:rsid w:val="002376AC"/>
    <w:rsid w:val="002403CF"/>
    <w:rsid w:val="0024117B"/>
    <w:rsid w:val="00241F5B"/>
    <w:rsid w:val="002424D9"/>
    <w:rsid w:val="00243704"/>
    <w:rsid w:val="00244414"/>
    <w:rsid w:val="00245198"/>
    <w:rsid w:val="0024725A"/>
    <w:rsid w:val="00247CC2"/>
    <w:rsid w:val="002511CD"/>
    <w:rsid w:val="00252AD3"/>
    <w:rsid w:val="002556D7"/>
    <w:rsid w:val="00256BED"/>
    <w:rsid w:val="00256C49"/>
    <w:rsid w:val="00260ADD"/>
    <w:rsid w:val="00260CE9"/>
    <w:rsid w:val="00261620"/>
    <w:rsid w:val="00264B58"/>
    <w:rsid w:val="00265AC2"/>
    <w:rsid w:val="00266CDC"/>
    <w:rsid w:val="00271409"/>
    <w:rsid w:val="002722D3"/>
    <w:rsid w:val="00272610"/>
    <w:rsid w:val="002727D7"/>
    <w:rsid w:val="002743FF"/>
    <w:rsid w:val="00275818"/>
    <w:rsid w:val="002758BE"/>
    <w:rsid w:val="00275C6B"/>
    <w:rsid w:val="0028091F"/>
    <w:rsid w:val="0028334F"/>
    <w:rsid w:val="002833D9"/>
    <w:rsid w:val="00283A19"/>
    <w:rsid w:val="00284373"/>
    <w:rsid w:val="0028485F"/>
    <w:rsid w:val="002852FE"/>
    <w:rsid w:val="00285EF2"/>
    <w:rsid w:val="00287C45"/>
    <w:rsid w:val="00290304"/>
    <w:rsid w:val="002917AB"/>
    <w:rsid w:val="002917FA"/>
    <w:rsid w:val="002933DE"/>
    <w:rsid w:val="002943DF"/>
    <w:rsid w:val="002954AD"/>
    <w:rsid w:val="002A07CB"/>
    <w:rsid w:val="002A09DD"/>
    <w:rsid w:val="002A0BA6"/>
    <w:rsid w:val="002A11CE"/>
    <w:rsid w:val="002A156A"/>
    <w:rsid w:val="002A4E22"/>
    <w:rsid w:val="002A4FD3"/>
    <w:rsid w:val="002A56C3"/>
    <w:rsid w:val="002A5743"/>
    <w:rsid w:val="002A6035"/>
    <w:rsid w:val="002A6AFC"/>
    <w:rsid w:val="002A7ADD"/>
    <w:rsid w:val="002B5D01"/>
    <w:rsid w:val="002B6D43"/>
    <w:rsid w:val="002B7AC8"/>
    <w:rsid w:val="002C063E"/>
    <w:rsid w:val="002C08C9"/>
    <w:rsid w:val="002C272F"/>
    <w:rsid w:val="002C29D1"/>
    <w:rsid w:val="002C2CC6"/>
    <w:rsid w:val="002C4F89"/>
    <w:rsid w:val="002C5715"/>
    <w:rsid w:val="002C5FC7"/>
    <w:rsid w:val="002D3956"/>
    <w:rsid w:val="002D5A15"/>
    <w:rsid w:val="002D704C"/>
    <w:rsid w:val="002D7942"/>
    <w:rsid w:val="002D7B3F"/>
    <w:rsid w:val="002E0EE9"/>
    <w:rsid w:val="002E2CD9"/>
    <w:rsid w:val="002E32D8"/>
    <w:rsid w:val="002E4C2C"/>
    <w:rsid w:val="002E50C3"/>
    <w:rsid w:val="002E57BF"/>
    <w:rsid w:val="002E7921"/>
    <w:rsid w:val="002F18D7"/>
    <w:rsid w:val="002F4DBF"/>
    <w:rsid w:val="002F76BA"/>
    <w:rsid w:val="00300D25"/>
    <w:rsid w:val="003016AC"/>
    <w:rsid w:val="00301A0D"/>
    <w:rsid w:val="00305D15"/>
    <w:rsid w:val="00305F74"/>
    <w:rsid w:val="003067CE"/>
    <w:rsid w:val="003106E6"/>
    <w:rsid w:val="00310B4A"/>
    <w:rsid w:val="00311D1E"/>
    <w:rsid w:val="003128E3"/>
    <w:rsid w:val="003148C2"/>
    <w:rsid w:val="0031508A"/>
    <w:rsid w:val="00315447"/>
    <w:rsid w:val="00316435"/>
    <w:rsid w:val="00316469"/>
    <w:rsid w:val="003209E7"/>
    <w:rsid w:val="00320F74"/>
    <w:rsid w:val="00321426"/>
    <w:rsid w:val="003225D2"/>
    <w:rsid w:val="003237F8"/>
    <w:rsid w:val="00325600"/>
    <w:rsid w:val="00326355"/>
    <w:rsid w:val="003304CB"/>
    <w:rsid w:val="00330E54"/>
    <w:rsid w:val="003315E0"/>
    <w:rsid w:val="0033236F"/>
    <w:rsid w:val="00332FDD"/>
    <w:rsid w:val="003333B0"/>
    <w:rsid w:val="003336A2"/>
    <w:rsid w:val="003373F6"/>
    <w:rsid w:val="00343109"/>
    <w:rsid w:val="003431AF"/>
    <w:rsid w:val="0034325E"/>
    <w:rsid w:val="00344308"/>
    <w:rsid w:val="00345972"/>
    <w:rsid w:val="003469FF"/>
    <w:rsid w:val="00351318"/>
    <w:rsid w:val="00352827"/>
    <w:rsid w:val="0035304E"/>
    <w:rsid w:val="00353B44"/>
    <w:rsid w:val="00354037"/>
    <w:rsid w:val="0035447B"/>
    <w:rsid w:val="003547E7"/>
    <w:rsid w:val="00354B47"/>
    <w:rsid w:val="0035525A"/>
    <w:rsid w:val="00355B97"/>
    <w:rsid w:val="00356D38"/>
    <w:rsid w:val="0035704F"/>
    <w:rsid w:val="00360C78"/>
    <w:rsid w:val="003631EE"/>
    <w:rsid w:val="00365D39"/>
    <w:rsid w:val="00365E0C"/>
    <w:rsid w:val="003669A3"/>
    <w:rsid w:val="00367116"/>
    <w:rsid w:val="003675DB"/>
    <w:rsid w:val="0036771C"/>
    <w:rsid w:val="00367873"/>
    <w:rsid w:val="0037105C"/>
    <w:rsid w:val="00371392"/>
    <w:rsid w:val="00372716"/>
    <w:rsid w:val="003729F0"/>
    <w:rsid w:val="00372E67"/>
    <w:rsid w:val="00374A5E"/>
    <w:rsid w:val="00375E6B"/>
    <w:rsid w:val="00376355"/>
    <w:rsid w:val="00376CDA"/>
    <w:rsid w:val="003771E6"/>
    <w:rsid w:val="00377DAD"/>
    <w:rsid w:val="003808D5"/>
    <w:rsid w:val="00380B5A"/>
    <w:rsid w:val="00380FEC"/>
    <w:rsid w:val="00381626"/>
    <w:rsid w:val="00382412"/>
    <w:rsid w:val="003827EC"/>
    <w:rsid w:val="00382AF6"/>
    <w:rsid w:val="00383982"/>
    <w:rsid w:val="00383BE6"/>
    <w:rsid w:val="0038436E"/>
    <w:rsid w:val="00386416"/>
    <w:rsid w:val="00391B6E"/>
    <w:rsid w:val="003926E7"/>
    <w:rsid w:val="00393077"/>
    <w:rsid w:val="003934FF"/>
    <w:rsid w:val="0039368D"/>
    <w:rsid w:val="00393FBA"/>
    <w:rsid w:val="003943B8"/>
    <w:rsid w:val="00394657"/>
    <w:rsid w:val="003946F2"/>
    <w:rsid w:val="00394D9F"/>
    <w:rsid w:val="003A0430"/>
    <w:rsid w:val="003A2838"/>
    <w:rsid w:val="003A4368"/>
    <w:rsid w:val="003A4EBA"/>
    <w:rsid w:val="003A67AC"/>
    <w:rsid w:val="003A7151"/>
    <w:rsid w:val="003A7FFE"/>
    <w:rsid w:val="003B2F64"/>
    <w:rsid w:val="003B32DA"/>
    <w:rsid w:val="003B36FE"/>
    <w:rsid w:val="003B4063"/>
    <w:rsid w:val="003B43E5"/>
    <w:rsid w:val="003B4E46"/>
    <w:rsid w:val="003B5231"/>
    <w:rsid w:val="003B6BAC"/>
    <w:rsid w:val="003C0475"/>
    <w:rsid w:val="003C3060"/>
    <w:rsid w:val="003C57CB"/>
    <w:rsid w:val="003C67BB"/>
    <w:rsid w:val="003C6B77"/>
    <w:rsid w:val="003C7CBC"/>
    <w:rsid w:val="003D08F7"/>
    <w:rsid w:val="003D0BFE"/>
    <w:rsid w:val="003D1EC4"/>
    <w:rsid w:val="003D33F5"/>
    <w:rsid w:val="003D4790"/>
    <w:rsid w:val="003D606A"/>
    <w:rsid w:val="003D62EC"/>
    <w:rsid w:val="003D7CB6"/>
    <w:rsid w:val="003E086A"/>
    <w:rsid w:val="003E1513"/>
    <w:rsid w:val="003E1668"/>
    <w:rsid w:val="003E2093"/>
    <w:rsid w:val="003E2AC7"/>
    <w:rsid w:val="003E4C68"/>
    <w:rsid w:val="003E6912"/>
    <w:rsid w:val="003E72EA"/>
    <w:rsid w:val="003E73BF"/>
    <w:rsid w:val="003F228E"/>
    <w:rsid w:val="003F281D"/>
    <w:rsid w:val="003F2BA6"/>
    <w:rsid w:val="003F31EC"/>
    <w:rsid w:val="003F4698"/>
    <w:rsid w:val="003F5FAB"/>
    <w:rsid w:val="003F7479"/>
    <w:rsid w:val="0040015B"/>
    <w:rsid w:val="00401407"/>
    <w:rsid w:val="00401490"/>
    <w:rsid w:val="00401D92"/>
    <w:rsid w:val="00405CB9"/>
    <w:rsid w:val="0040705A"/>
    <w:rsid w:val="0040C7F4"/>
    <w:rsid w:val="00413C9E"/>
    <w:rsid w:val="00414382"/>
    <w:rsid w:val="004164B9"/>
    <w:rsid w:val="00416880"/>
    <w:rsid w:val="004172E5"/>
    <w:rsid w:val="004203C6"/>
    <w:rsid w:val="00423111"/>
    <w:rsid w:val="0042515E"/>
    <w:rsid w:val="00425E74"/>
    <w:rsid w:val="00425EE5"/>
    <w:rsid w:val="00426889"/>
    <w:rsid w:val="00427D7F"/>
    <w:rsid w:val="00431A54"/>
    <w:rsid w:val="00433CFE"/>
    <w:rsid w:val="00434578"/>
    <w:rsid w:val="00435278"/>
    <w:rsid w:val="0043552A"/>
    <w:rsid w:val="00435563"/>
    <w:rsid w:val="00436DC9"/>
    <w:rsid w:val="00437B2A"/>
    <w:rsid w:val="0044131C"/>
    <w:rsid w:val="004434C0"/>
    <w:rsid w:val="00446282"/>
    <w:rsid w:val="00447994"/>
    <w:rsid w:val="004505DF"/>
    <w:rsid w:val="00452308"/>
    <w:rsid w:val="0045288A"/>
    <w:rsid w:val="00455370"/>
    <w:rsid w:val="00455A2B"/>
    <w:rsid w:val="004569F8"/>
    <w:rsid w:val="00456A18"/>
    <w:rsid w:val="00457877"/>
    <w:rsid w:val="0046064C"/>
    <w:rsid w:val="004615BB"/>
    <w:rsid w:val="0046185E"/>
    <w:rsid w:val="004628EF"/>
    <w:rsid w:val="004629A9"/>
    <w:rsid w:val="004632AD"/>
    <w:rsid w:val="00465B0B"/>
    <w:rsid w:val="00470C45"/>
    <w:rsid w:val="00471368"/>
    <w:rsid w:val="004716C2"/>
    <w:rsid w:val="00472197"/>
    <w:rsid w:val="004722AB"/>
    <w:rsid w:val="0047252C"/>
    <w:rsid w:val="00474503"/>
    <w:rsid w:val="004767FE"/>
    <w:rsid w:val="00476E0A"/>
    <w:rsid w:val="00477299"/>
    <w:rsid w:val="0047773A"/>
    <w:rsid w:val="00477C85"/>
    <w:rsid w:val="0048095E"/>
    <w:rsid w:val="00480EE1"/>
    <w:rsid w:val="00481321"/>
    <w:rsid w:val="00481353"/>
    <w:rsid w:val="004814DD"/>
    <w:rsid w:val="00481D6B"/>
    <w:rsid w:val="004820C6"/>
    <w:rsid w:val="004830C3"/>
    <w:rsid w:val="0048355A"/>
    <w:rsid w:val="004850A8"/>
    <w:rsid w:val="00485620"/>
    <w:rsid w:val="00485E45"/>
    <w:rsid w:val="00490CAD"/>
    <w:rsid w:val="00492A73"/>
    <w:rsid w:val="00494610"/>
    <w:rsid w:val="00494DA4"/>
    <w:rsid w:val="0049659B"/>
    <w:rsid w:val="00497149"/>
    <w:rsid w:val="00497A3B"/>
    <w:rsid w:val="004A15D5"/>
    <w:rsid w:val="004A1C2E"/>
    <w:rsid w:val="004A2B3D"/>
    <w:rsid w:val="004A2D5D"/>
    <w:rsid w:val="004A3389"/>
    <w:rsid w:val="004A33CF"/>
    <w:rsid w:val="004A5A03"/>
    <w:rsid w:val="004A5D74"/>
    <w:rsid w:val="004B0042"/>
    <w:rsid w:val="004B0E86"/>
    <w:rsid w:val="004B1094"/>
    <w:rsid w:val="004B2260"/>
    <w:rsid w:val="004B231F"/>
    <w:rsid w:val="004B3C85"/>
    <w:rsid w:val="004B5E17"/>
    <w:rsid w:val="004B6753"/>
    <w:rsid w:val="004B7B43"/>
    <w:rsid w:val="004B7E34"/>
    <w:rsid w:val="004C0121"/>
    <w:rsid w:val="004C0B6A"/>
    <w:rsid w:val="004C286D"/>
    <w:rsid w:val="004C2935"/>
    <w:rsid w:val="004C2DF0"/>
    <w:rsid w:val="004C36EE"/>
    <w:rsid w:val="004C4C25"/>
    <w:rsid w:val="004C524E"/>
    <w:rsid w:val="004C6660"/>
    <w:rsid w:val="004C7FAF"/>
    <w:rsid w:val="004D0075"/>
    <w:rsid w:val="004D0D39"/>
    <w:rsid w:val="004D0EA9"/>
    <w:rsid w:val="004D3A4B"/>
    <w:rsid w:val="004D460E"/>
    <w:rsid w:val="004D4B13"/>
    <w:rsid w:val="004E00D6"/>
    <w:rsid w:val="004E12D5"/>
    <w:rsid w:val="004E24E9"/>
    <w:rsid w:val="004E2953"/>
    <w:rsid w:val="004E5411"/>
    <w:rsid w:val="004E5F70"/>
    <w:rsid w:val="004E75FD"/>
    <w:rsid w:val="004E76CF"/>
    <w:rsid w:val="004F1C9A"/>
    <w:rsid w:val="004F3262"/>
    <w:rsid w:val="004F4273"/>
    <w:rsid w:val="004F46AC"/>
    <w:rsid w:val="004F4E86"/>
    <w:rsid w:val="004F71E6"/>
    <w:rsid w:val="00501370"/>
    <w:rsid w:val="00501B59"/>
    <w:rsid w:val="00502891"/>
    <w:rsid w:val="00502FF9"/>
    <w:rsid w:val="00504266"/>
    <w:rsid w:val="0050786E"/>
    <w:rsid w:val="00510384"/>
    <w:rsid w:val="00510BEA"/>
    <w:rsid w:val="005116E5"/>
    <w:rsid w:val="00513522"/>
    <w:rsid w:val="00513551"/>
    <w:rsid w:val="005140F7"/>
    <w:rsid w:val="00514B96"/>
    <w:rsid w:val="00515965"/>
    <w:rsid w:val="0051679C"/>
    <w:rsid w:val="00517419"/>
    <w:rsid w:val="0052006F"/>
    <w:rsid w:val="005205AE"/>
    <w:rsid w:val="0052187C"/>
    <w:rsid w:val="00523293"/>
    <w:rsid w:val="005234C1"/>
    <w:rsid w:val="00523C59"/>
    <w:rsid w:val="0052533B"/>
    <w:rsid w:val="00525C27"/>
    <w:rsid w:val="005264A3"/>
    <w:rsid w:val="0053028E"/>
    <w:rsid w:val="00530928"/>
    <w:rsid w:val="005311CD"/>
    <w:rsid w:val="00532E28"/>
    <w:rsid w:val="00533DC7"/>
    <w:rsid w:val="0053415E"/>
    <w:rsid w:val="00536537"/>
    <w:rsid w:val="0053747F"/>
    <w:rsid w:val="005404F1"/>
    <w:rsid w:val="005406FA"/>
    <w:rsid w:val="00543B1E"/>
    <w:rsid w:val="005443BB"/>
    <w:rsid w:val="005453FE"/>
    <w:rsid w:val="0054557B"/>
    <w:rsid w:val="005455E9"/>
    <w:rsid w:val="005458B1"/>
    <w:rsid w:val="00545A11"/>
    <w:rsid w:val="00546A8C"/>
    <w:rsid w:val="00546CCB"/>
    <w:rsid w:val="00547BF6"/>
    <w:rsid w:val="00550A44"/>
    <w:rsid w:val="00550AF3"/>
    <w:rsid w:val="00553F1F"/>
    <w:rsid w:val="00555471"/>
    <w:rsid w:val="00555B45"/>
    <w:rsid w:val="00555E1F"/>
    <w:rsid w:val="00555E45"/>
    <w:rsid w:val="00555FC2"/>
    <w:rsid w:val="00556008"/>
    <w:rsid w:val="0055633F"/>
    <w:rsid w:val="00560950"/>
    <w:rsid w:val="00561CDF"/>
    <w:rsid w:val="005626AA"/>
    <w:rsid w:val="00563F21"/>
    <w:rsid w:val="00564D9D"/>
    <w:rsid w:val="00565277"/>
    <w:rsid w:val="005652E6"/>
    <w:rsid w:val="005670A0"/>
    <w:rsid w:val="00567986"/>
    <w:rsid w:val="005704D7"/>
    <w:rsid w:val="00570791"/>
    <w:rsid w:val="00570C93"/>
    <w:rsid w:val="005718BF"/>
    <w:rsid w:val="00573518"/>
    <w:rsid w:val="005753A5"/>
    <w:rsid w:val="00575BBD"/>
    <w:rsid w:val="00576541"/>
    <w:rsid w:val="00576F03"/>
    <w:rsid w:val="00580244"/>
    <w:rsid w:val="00581B1C"/>
    <w:rsid w:val="00583A09"/>
    <w:rsid w:val="00583BED"/>
    <w:rsid w:val="00584304"/>
    <w:rsid w:val="00584BDD"/>
    <w:rsid w:val="00584E15"/>
    <w:rsid w:val="00584F6E"/>
    <w:rsid w:val="005864E9"/>
    <w:rsid w:val="00586AB5"/>
    <w:rsid w:val="00587162"/>
    <w:rsid w:val="00590195"/>
    <w:rsid w:val="005902B1"/>
    <w:rsid w:val="005907F3"/>
    <w:rsid w:val="005934FD"/>
    <w:rsid w:val="00593BA5"/>
    <w:rsid w:val="005961A5"/>
    <w:rsid w:val="005968B5"/>
    <w:rsid w:val="005A09C2"/>
    <w:rsid w:val="005A0A22"/>
    <w:rsid w:val="005A0C63"/>
    <w:rsid w:val="005A200B"/>
    <w:rsid w:val="005A2EAB"/>
    <w:rsid w:val="005A3375"/>
    <w:rsid w:val="005A389B"/>
    <w:rsid w:val="005A4EC6"/>
    <w:rsid w:val="005A4F96"/>
    <w:rsid w:val="005A6071"/>
    <w:rsid w:val="005B1E98"/>
    <w:rsid w:val="005B2823"/>
    <w:rsid w:val="005B38B4"/>
    <w:rsid w:val="005B3AAA"/>
    <w:rsid w:val="005B551D"/>
    <w:rsid w:val="005B57E1"/>
    <w:rsid w:val="005B5A82"/>
    <w:rsid w:val="005C1C8A"/>
    <w:rsid w:val="005C3BF3"/>
    <w:rsid w:val="005C4061"/>
    <w:rsid w:val="005C74C5"/>
    <w:rsid w:val="005C7846"/>
    <w:rsid w:val="005C7A45"/>
    <w:rsid w:val="005D0766"/>
    <w:rsid w:val="005D0A16"/>
    <w:rsid w:val="005D176D"/>
    <w:rsid w:val="005D25B1"/>
    <w:rsid w:val="005D2FF5"/>
    <w:rsid w:val="005D424E"/>
    <w:rsid w:val="005D49DF"/>
    <w:rsid w:val="005D554C"/>
    <w:rsid w:val="005D6930"/>
    <w:rsid w:val="005D6A6E"/>
    <w:rsid w:val="005D78CA"/>
    <w:rsid w:val="005E0277"/>
    <w:rsid w:val="005E11B7"/>
    <w:rsid w:val="005E1B83"/>
    <w:rsid w:val="005E2887"/>
    <w:rsid w:val="005E385B"/>
    <w:rsid w:val="005E3BC8"/>
    <w:rsid w:val="005E577A"/>
    <w:rsid w:val="005E5965"/>
    <w:rsid w:val="005E5CC7"/>
    <w:rsid w:val="005E67DC"/>
    <w:rsid w:val="005E7D32"/>
    <w:rsid w:val="005F0030"/>
    <w:rsid w:val="005F0F7C"/>
    <w:rsid w:val="005F2FC1"/>
    <w:rsid w:val="005F4B11"/>
    <w:rsid w:val="005F5585"/>
    <w:rsid w:val="005F5BDD"/>
    <w:rsid w:val="005F7817"/>
    <w:rsid w:val="0060325C"/>
    <w:rsid w:val="0060416E"/>
    <w:rsid w:val="00604E88"/>
    <w:rsid w:val="006053E8"/>
    <w:rsid w:val="00605DD2"/>
    <w:rsid w:val="00606151"/>
    <w:rsid w:val="006062F9"/>
    <w:rsid w:val="00606DAA"/>
    <w:rsid w:val="006079D5"/>
    <w:rsid w:val="0061041A"/>
    <w:rsid w:val="00610C55"/>
    <w:rsid w:val="00610F68"/>
    <w:rsid w:val="0061359C"/>
    <w:rsid w:val="00613B4F"/>
    <w:rsid w:val="00613BDF"/>
    <w:rsid w:val="006154E7"/>
    <w:rsid w:val="0061554B"/>
    <w:rsid w:val="00617203"/>
    <w:rsid w:val="00617B88"/>
    <w:rsid w:val="00621B66"/>
    <w:rsid w:val="00621DF7"/>
    <w:rsid w:val="00622001"/>
    <w:rsid w:val="00622CEF"/>
    <w:rsid w:val="00624BE4"/>
    <w:rsid w:val="00626A22"/>
    <w:rsid w:val="006309F7"/>
    <w:rsid w:val="00630A5D"/>
    <w:rsid w:val="00632857"/>
    <w:rsid w:val="00633D13"/>
    <w:rsid w:val="006353D9"/>
    <w:rsid w:val="006356ED"/>
    <w:rsid w:val="0063648E"/>
    <w:rsid w:val="006366B8"/>
    <w:rsid w:val="00640BE8"/>
    <w:rsid w:val="00640C1C"/>
    <w:rsid w:val="00640FF8"/>
    <w:rsid w:val="0064226C"/>
    <w:rsid w:val="006435D5"/>
    <w:rsid w:val="00644AAF"/>
    <w:rsid w:val="006453EE"/>
    <w:rsid w:val="0064587E"/>
    <w:rsid w:val="006463D4"/>
    <w:rsid w:val="006464BC"/>
    <w:rsid w:val="00646B67"/>
    <w:rsid w:val="00647909"/>
    <w:rsid w:val="00647E10"/>
    <w:rsid w:val="00650CED"/>
    <w:rsid w:val="00652C07"/>
    <w:rsid w:val="00652DC0"/>
    <w:rsid w:val="006530CF"/>
    <w:rsid w:val="00653D3E"/>
    <w:rsid w:val="00655BB5"/>
    <w:rsid w:val="00656557"/>
    <w:rsid w:val="00657419"/>
    <w:rsid w:val="0066008B"/>
    <w:rsid w:val="006628B1"/>
    <w:rsid w:val="00663ACF"/>
    <w:rsid w:val="00664550"/>
    <w:rsid w:val="0066535C"/>
    <w:rsid w:val="0066646B"/>
    <w:rsid w:val="00666595"/>
    <w:rsid w:val="00670125"/>
    <w:rsid w:val="006707C9"/>
    <w:rsid w:val="00670B85"/>
    <w:rsid w:val="00671F17"/>
    <w:rsid w:val="00672219"/>
    <w:rsid w:val="00673DB3"/>
    <w:rsid w:val="00673E11"/>
    <w:rsid w:val="00674A83"/>
    <w:rsid w:val="00674C80"/>
    <w:rsid w:val="0067549A"/>
    <w:rsid w:val="0068288D"/>
    <w:rsid w:val="00683537"/>
    <w:rsid w:val="006848D6"/>
    <w:rsid w:val="00684B71"/>
    <w:rsid w:val="00684E0F"/>
    <w:rsid w:val="00685A4F"/>
    <w:rsid w:val="00685E82"/>
    <w:rsid w:val="00686231"/>
    <w:rsid w:val="00694635"/>
    <w:rsid w:val="00695748"/>
    <w:rsid w:val="0069664E"/>
    <w:rsid w:val="00696C54"/>
    <w:rsid w:val="0069732D"/>
    <w:rsid w:val="00697713"/>
    <w:rsid w:val="00697DA6"/>
    <w:rsid w:val="006A0DC2"/>
    <w:rsid w:val="006A2940"/>
    <w:rsid w:val="006A2F3F"/>
    <w:rsid w:val="006A3B3D"/>
    <w:rsid w:val="006A57BA"/>
    <w:rsid w:val="006A6CCA"/>
    <w:rsid w:val="006A76C0"/>
    <w:rsid w:val="006B0060"/>
    <w:rsid w:val="006B1E82"/>
    <w:rsid w:val="006B257F"/>
    <w:rsid w:val="006B2C29"/>
    <w:rsid w:val="006B6D12"/>
    <w:rsid w:val="006B70D2"/>
    <w:rsid w:val="006B72BF"/>
    <w:rsid w:val="006B7AF9"/>
    <w:rsid w:val="006B7EA3"/>
    <w:rsid w:val="006C1A61"/>
    <w:rsid w:val="006C46F6"/>
    <w:rsid w:val="006C6C93"/>
    <w:rsid w:val="006D13AE"/>
    <w:rsid w:val="006D1E36"/>
    <w:rsid w:val="006D24C9"/>
    <w:rsid w:val="006D2C2B"/>
    <w:rsid w:val="006D2F3F"/>
    <w:rsid w:val="006D3422"/>
    <w:rsid w:val="006D3CE8"/>
    <w:rsid w:val="006D4E7D"/>
    <w:rsid w:val="006D599D"/>
    <w:rsid w:val="006D5BF4"/>
    <w:rsid w:val="006D7083"/>
    <w:rsid w:val="006D7203"/>
    <w:rsid w:val="006D7D37"/>
    <w:rsid w:val="006E276C"/>
    <w:rsid w:val="006E5F7B"/>
    <w:rsid w:val="006E744C"/>
    <w:rsid w:val="006E7604"/>
    <w:rsid w:val="006E7618"/>
    <w:rsid w:val="006E76EE"/>
    <w:rsid w:val="006F0101"/>
    <w:rsid w:val="006F04CE"/>
    <w:rsid w:val="006F1EB5"/>
    <w:rsid w:val="006F27B3"/>
    <w:rsid w:val="006F3745"/>
    <w:rsid w:val="006F3970"/>
    <w:rsid w:val="006F473D"/>
    <w:rsid w:val="006F5D00"/>
    <w:rsid w:val="006F68E4"/>
    <w:rsid w:val="006F6C11"/>
    <w:rsid w:val="006F70B2"/>
    <w:rsid w:val="006F7BD0"/>
    <w:rsid w:val="007010F7"/>
    <w:rsid w:val="00701214"/>
    <w:rsid w:val="0070124E"/>
    <w:rsid w:val="007015F2"/>
    <w:rsid w:val="00701B4F"/>
    <w:rsid w:val="00702240"/>
    <w:rsid w:val="00703951"/>
    <w:rsid w:val="00704796"/>
    <w:rsid w:val="007123F3"/>
    <w:rsid w:val="00712B9D"/>
    <w:rsid w:val="00714443"/>
    <w:rsid w:val="007148C1"/>
    <w:rsid w:val="0071503B"/>
    <w:rsid w:val="00715E4E"/>
    <w:rsid w:val="00720182"/>
    <w:rsid w:val="00721A94"/>
    <w:rsid w:val="00722189"/>
    <w:rsid w:val="00723051"/>
    <w:rsid w:val="00724118"/>
    <w:rsid w:val="007254C0"/>
    <w:rsid w:val="00730685"/>
    <w:rsid w:val="00730914"/>
    <w:rsid w:val="00730A85"/>
    <w:rsid w:val="0073170D"/>
    <w:rsid w:val="00731789"/>
    <w:rsid w:val="007324E2"/>
    <w:rsid w:val="00732F8D"/>
    <w:rsid w:val="007346A8"/>
    <w:rsid w:val="00736095"/>
    <w:rsid w:val="00741581"/>
    <w:rsid w:val="007437FE"/>
    <w:rsid w:val="007439FE"/>
    <w:rsid w:val="00743FD0"/>
    <w:rsid w:val="007440F6"/>
    <w:rsid w:val="00744345"/>
    <w:rsid w:val="00744459"/>
    <w:rsid w:val="007462E5"/>
    <w:rsid w:val="007478A4"/>
    <w:rsid w:val="00753D78"/>
    <w:rsid w:val="00753F04"/>
    <w:rsid w:val="00753F3C"/>
    <w:rsid w:val="00754702"/>
    <w:rsid w:val="00754D79"/>
    <w:rsid w:val="00756807"/>
    <w:rsid w:val="0075779C"/>
    <w:rsid w:val="00760AB0"/>
    <w:rsid w:val="00760AED"/>
    <w:rsid w:val="00760E25"/>
    <w:rsid w:val="00761B67"/>
    <w:rsid w:val="00761BB2"/>
    <w:rsid w:val="00762781"/>
    <w:rsid w:val="00763266"/>
    <w:rsid w:val="00770F5E"/>
    <w:rsid w:val="00771111"/>
    <w:rsid w:val="007711DC"/>
    <w:rsid w:val="007746E6"/>
    <w:rsid w:val="00775562"/>
    <w:rsid w:val="00776841"/>
    <w:rsid w:val="00776DA3"/>
    <w:rsid w:val="00776FDD"/>
    <w:rsid w:val="007771F7"/>
    <w:rsid w:val="00777614"/>
    <w:rsid w:val="007801B0"/>
    <w:rsid w:val="007818F3"/>
    <w:rsid w:val="00781C6D"/>
    <w:rsid w:val="00782BC9"/>
    <w:rsid w:val="00782D7D"/>
    <w:rsid w:val="00783DFE"/>
    <w:rsid w:val="0078401B"/>
    <w:rsid w:val="00784EEB"/>
    <w:rsid w:val="00787297"/>
    <w:rsid w:val="00791049"/>
    <w:rsid w:val="00794250"/>
    <w:rsid w:val="00795B19"/>
    <w:rsid w:val="00795BB6"/>
    <w:rsid w:val="00797C5C"/>
    <w:rsid w:val="00797E2A"/>
    <w:rsid w:val="007A2533"/>
    <w:rsid w:val="007A25B2"/>
    <w:rsid w:val="007A30EF"/>
    <w:rsid w:val="007A4B4C"/>
    <w:rsid w:val="007A7D9E"/>
    <w:rsid w:val="007B2612"/>
    <w:rsid w:val="007B2CD2"/>
    <w:rsid w:val="007B303C"/>
    <w:rsid w:val="007B3358"/>
    <w:rsid w:val="007B3A96"/>
    <w:rsid w:val="007B3B16"/>
    <w:rsid w:val="007B3B1A"/>
    <w:rsid w:val="007B440A"/>
    <w:rsid w:val="007B5763"/>
    <w:rsid w:val="007B67E9"/>
    <w:rsid w:val="007B7551"/>
    <w:rsid w:val="007C0F07"/>
    <w:rsid w:val="007C25F8"/>
    <w:rsid w:val="007C3582"/>
    <w:rsid w:val="007C43F9"/>
    <w:rsid w:val="007C4A9A"/>
    <w:rsid w:val="007C53E4"/>
    <w:rsid w:val="007C605F"/>
    <w:rsid w:val="007C6725"/>
    <w:rsid w:val="007C6A44"/>
    <w:rsid w:val="007D0123"/>
    <w:rsid w:val="007D035C"/>
    <w:rsid w:val="007D163F"/>
    <w:rsid w:val="007D3337"/>
    <w:rsid w:val="007D37F6"/>
    <w:rsid w:val="007D4795"/>
    <w:rsid w:val="007D4A31"/>
    <w:rsid w:val="007D680F"/>
    <w:rsid w:val="007D6F5C"/>
    <w:rsid w:val="007D72AB"/>
    <w:rsid w:val="007E084D"/>
    <w:rsid w:val="007E376B"/>
    <w:rsid w:val="007E4042"/>
    <w:rsid w:val="007E43C1"/>
    <w:rsid w:val="007E49A3"/>
    <w:rsid w:val="007E563B"/>
    <w:rsid w:val="007E57CC"/>
    <w:rsid w:val="007E5A7F"/>
    <w:rsid w:val="007E6A9A"/>
    <w:rsid w:val="007E6B30"/>
    <w:rsid w:val="007E7F4C"/>
    <w:rsid w:val="007F111D"/>
    <w:rsid w:val="007F1210"/>
    <w:rsid w:val="007F1694"/>
    <w:rsid w:val="007F3BE0"/>
    <w:rsid w:val="007F4093"/>
    <w:rsid w:val="007F455A"/>
    <w:rsid w:val="007F6701"/>
    <w:rsid w:val="007F69CB"/>
    <w:rsid w:val="007F6B21"/>
    <w:rsid w:val="007F6F2B"/>
    <w:rsid w:val="00800A24"/>
    <w:rsid w:val="00800C23"/>
    <w:rsid w:val="0080282E"/>
    <w:rsid w:val="008038FA"/>
    <w:rsid w:val="0080444C"/>
    <w:rsid w:val="008104FC"/>
    <w:rsid w:val="00810D2C"/>
    <w:rsid w:val="0081287B"/>
    <w:rsid w:val="0081298C"/>
    <w:rsid w:val="00813727"/>
    <w:rsid w:val="00814B17"/>
    <w:rsid w:val="0081552E"/>
    <w:rsid w:val="008156C9"/>
    <w:rsid w:val="00816740"/>
    <w:rsid w:val="00817763"/>
    <w:rsid w:val="00817DF7"/>
    <w:rsid w:val="00821732"/>
    <w:rsid w:val="008227C1"/>
    <w:rsid w:val="00822BE9"/>
    <w:rsid w:val="00823881"/>
    <w:rsid w:val="00823BD1"/>
    <w:rsid w:val="008244DB"/>
    <w:rsid w:val="00825EDA"/>
    <w:rsid w:val="0083067E"/>
    <w:rsid w:val="00831300"/>
    <w:rsid w:val="0083568E"/>
    <w:rsid w:val="00836C1C"/>
    <w:rsid w:val="0084034C"/>
    <w:rsid w:val="008415A1"/>
    <w:rsid w:val="00844E30"/>
    <w:rsid w:val="0084570F"/>
    <w:rsid w:val="008470CC"/>
    <w:rsid w:val="008472BD"/>
    <w:rsid w:val="00851147"/>
    <w:rsid w:val="0085201D"/>
    <w:rsid w:val="00853324"/>
    <w:rsid w:val="00853BD9"/>
    <w:rsid w:val="00855818"/>
    <w:rsid w:val="00855FA2"/>
    <w:rsid w:val="0085667B"/>
    <w:rsid w:val="008625F7"/>
    <w:rsid w:val="00862F3F"/>
    <w:rsid w:val="00863808"/>
    <w:rsid w:val="00865C55"/>
    <w:rsid w:val="00865F7D"/>
    <w:rsid w:val="0086605F"/>
    <w:rsid w:val="008661C4"/>
    <w:rsid w:val="008667EF"/>
    <w:rsid w:val="00870DA8"/>
    <w:rsid w:val="008710E5"/>
    <w:rsid w:val="00871E41"/>
    <w:rsid w:val="008723BA"/>
    <w:rsid w:val="00872685"/>
    <w:rsid w:val="00873127"/>
    <w:rsid w:val="00873375"/>
    <w:rsid w:val="0087595A"/>
    <w:rsid w:val="008760FE"/>
    <w:rsid w:val="008811CD"/>
    <w:rsid w:val="008829C4"/>
    <w:rsid w:val="0088375C"/>
    <w:rsid w:val="008864FC"/>
    <w:rsid w:val="00886B84"/>
    <w:rsid w:val="0088728B"/>
    <w:rsid w:val="008911DD"/>
    <w:rsid w:val="00892FF4"/>
    <w:rsid w:val="008933EA"/>
    <w:rsid w:val="008939BB"/>
    <w:rsid w:val="008946BF"/>
    <w:rsid w:val="00895B1A"/>
    <w:rsid w:val="008963F1"/>
    <w:rsid w:val="00896E59"/>
    <w:rsid w:val="00897B0A"/>
    <w:rsid w:val="008A2E26"/>
    <w:rsid w:val="008A52B6"/>
    <w:rsid w:val="008A6D44"/>
    <w:rsid w:val="008B16E8"/>
    <w:rsid w:val="008B1B04"/>
    <w:rsid w:val="008B2092"/>
    <w:rsid w:val="008B2B1A"/>
    <w:rsid w:val="008B36D2"/>
    <w:rsid w:val="008B37A1"/>
    <w:rsid w:val="008B4A38"/>
    <w:rsid w:val="008B5087"/>
    <w:rsid w:val="008B7506"/>
    <w:rsid w:val="008C07D0"/>
    <w:rsid w:val="008C2277"/>
    <w:rsid w:val="008C30D0"/>
    <w:rsid w:val="008C3F1D"/>
    <w:rsid w:val="008C4523"/>
    <w:rsid w:val="008C7154"/>
    <w:rsid w:val="008C7668"/>
    <w:rsid w:val="008D6F82"/>
    <w:rsid w:val="008E22BC"/>
    <w:rsid w:val="008E35D9"/>
    <w:rsid w:val="008E4186"/>
    <w:rsid w:val="008E452A"/>
    <w:rsid w:val="008E50DB"/>
    <w:rsid w:val="008E6530"/>
    <w:rsid w:val="008E66D3"/>
    <w:rsid w:val="008F2E6F"/>
    <w:rsid w:val="008F34CE"/>
    <w:rsid w:val="008F4727"/>
    <w:rsid w:val="008F4B6C"/>
    <w:rsid w:val="008F51F1"/>
    <w:rsid w:val="008F6308"/>
    <w:rsid w:val="008F6907"/>
    <w:rsid w:val="008F75DF"/>
    <w:rsid w:val="008F7C16"/>
    <w:rsid w:val="008F7D72"/>
    <w:rsid w:val="00901075"/>
    <w:rsid w:val="00901307"/>
    <w:rsid w:val="009016FF"/>
    <w:rsid w:val="00901A49"/>
    <w:rsid w:val="00902066"/>
    <w:rsid w:val="009027E7"/>
    <w:rsid w:val="00902FB1"/>
    <w:rsid w:val="00905795"/>
    <w:rsid w:val="00907D1F"/>
    <w:rsid w:val="009107E3"/>
    <w:rsid w:val="0091202A"/>
    <w:rsid w:val="00912B7B"/>
    <w:rsid w:val="0091494D"/>
    <w:rsid w:val="009163A4"/>
    <w:rsid w:val="009209AD"/>
    <w:rsid w:val="0092246C"/>
    <w:rsid w:val="009225D5"/>
    <w:rsid w:val="00922C8D"/>
    <w:rsid w:val="00922D7A"/>
    <w:rsid w:val="009254BC"/>
    <w:rsid w:val="009258E3"/>
    <w:rsid w:val="009262C9"/>
    <w:rsid w:val="00926392"/>
    <w:rsid w:val="00926778"/>
    <w:rsid w:val="00927D91"/>
    <w:rsid w:val="00927E9B"/>
    <w:rsid w:val="009306E6"/>
    <w:rsid w:val="00931808"/>
    <w:rsid w:val="009321FA"/>
    <w:rsid w:val="0093398A"/>
    <w:rsid w:val="0093673F"/>
    <w:rsid w:val="009367F4"/>
    <w:rsid w:val="009405F1"/>
    <w:rsid w:val="0094094A"/>
    <w:rsid w:val="00940D12"/>
    <w:rsid w:val="0094148B"/>
    <w:rsid w:val="00941B19"/>
    <w:rsid w:val="00942F48"/>
    <w:rsid w:val="009431E1"/>
    <w:rsid w:val="00943545"/>
    <w:rsid w:val="00944499"/>
    <w:rsid w:val="00944CF9"/>
    <w:rsid w:val="0094505D"/>
    <w:rsid w:val="00945AE4"/>
    <w:rsid w:val="009478EA"/>
    <w:rsid w:val="009501D8"/>
    <w:rsid w:val="00950E86"/>
    <w:rsid w:val="0095491F"/>
    <w:rsid w:val="009550A2"/>
    <w:rsid w:val="00955327"/>
    <w:rsid w:val="00955B80"/>
    <w:rsid w:val="0095648D"/>
    <w:rsid w:val="009569DE"/>
    <w:rsid w:val="00960C95"/>
    <w:rsid w:val="0096246B"/>
    <w:rsid w:val="009631D6"/>
    <w:rsid w:val="00963778"/>
    <w:rsid w:val="00965A42"/>
    <w:rsid w:val="00967781"/>
    <w:rsid w:val="00971100"/>
    <w:rsid w:val="00971AF1"/>
    <w:rsid w:val="0097355E"/>
    <w:rsid w:val="00973C11"/>
    <w:rsid w:val="00974750"/>
    <w:rsid w:val="0097496A"/>
    <w:rsid w:val="009757AF"/>
    <w:rsid w:val="0097582F"/>
    <w:rsid w:val="00980127"/>
    <w:rsid w:val="00981343"/>
    <w:rsid w:val="009813F9"/>
    <w:rsid w:val="00981B0F"/>
    <w:rsid w:val="00982292"/>
    <w:rsid w:val="00982D8A"/>
    <w:rsid w:val="00984FC0"/>
    <w:rsid w:val="00984FCF"/>
    <w:rsid w:val="00987B57"/>
    <w:rsid w:val="00990181"/>
    <w:rsid w:val="00990835"/>
    <w:rsid w:val="00991E5F"/>
    <w:rsid w:val="0099437B"/>
    <w:rsid w:val="009961F3"/>
    <w:rsid w:val="0099698D"/>
    <w:rsid w:val="00997292"/>
    <w:rsid w:val="009972EB"/>
    <w:rsid w:val="009A0570"/>
    <w:rsid w:val="009A0692"/>
    <w:rsid w:val="009A086C"/>
    <w:rsid w:val="009A2249"/>
    <w:rsid w:val="009A29EF"/>
    <w:rsid w:val="009A2F56"/>
    <w:rsid w:val="009A334C"/>
    <w:rsid w:val="009A47D3"/>
    <w:rsid w:val="009A514D"/>
    <w:rsid w:val="009A5ABC"/>
    <w:rsid w:val="009A6CE8"/>
    <w:rsid w:val="009A7F23"/>
    <w:rsid w:val="009B3150"/>
    <w:rsid w:val="009B3EC2"/>
    <w:rsid w:val="009B3F63"/>
    <w:rsid w:val="009B477F"/>
    <w:rsid w:val="009B4F1A"/>
    <w:rsid w:val="009B5621"/>
    <w:rsid w:val="009B6E56"/>
    <w:rsid w:val="009B7469"/>
    <w:rsid w:val="009C046E"/>
    <w:rsid w:val="009C1BA3"/>
    <w:rsid w:val="009C1BE9"/>
    <w:rsid w:val="009C44CE"/>
    <w:rsid w:val="009D12C5"/>
    <w:rsid w:val="009D143D"/>
    <w:rsid w:val="009D1AB5"/>
    <w:rsid w:val="009D2793"/>
    <w:rsid w:val="009D2FDE"/>
    <w:rsid w:val="009D36F1"/>
    <w:rsid w:val="009D3DBD"/>
    <w:rsid w:val="009D423E"/>
    <w:rsid w:val="009D515D"/>
    <w:rsid w:val="009D5201"/>
    <w:rsid w:val="009D57A3"/>
    <w:rsid w:val="009D5839"/>
    <w:rsid w:val="009D712B"/>
    <w:rsid w:val="009E0722"/>
    <w:rsid w:val="009E3350"/>
    <w:rsid w:val="009E4F91"/>
    <w:rsid w:val="009E6776"/>
    <w:rsid w:val="009E7315"/>
    <w:rsid w:val="009F0732"/>
    <w:rsid w:val="009F217C"/>
    <w:rsid w:val="009F3EDE"/>
    <w:rsid w:val="009F44FD"/>
    <w:rsid w:val="009F49EF"/>
    <w:rsid w:val="009F5430"/>
    <w:rsid w:val="009F565F"/>
    <w:rsid w:val="009F7597"/>
    <w:rsid w:val="00A00C5F"/>
    <w:rsid w:val="00A01125"/>
    <w:rsid w:val="00A01AD9"/>
    <w:rsid w:val="00A038C6"/>
    <w:rsid w:val="00A04333"/>
    <w:rsid w:val="00A05571"/>
    <w:rsid w:val="00A10085"/>
    <w:rsid w:val="00A10D7F"/>
    <w:rsid w:val="00A11081"/>
    <w:rsid w:val="00A111E8"/>
    <w:rsid w:val="00A1306D"/>
    <w:rsid w:val="00A13E32"/>
    <w:rsid w:val="00A143E3"/>
    <w:rsid w:val="00A14DA6"/>
    <w:rsid w:val="00A15F12"/>
    <w:rsid w:val="00A16051"/>
    <w:rsid w:val="00A162BD"/>
    <w:rsid w:val="00A16DD7"/>
    <w:rsid w:val="00A16F2D"/>
    <w:rsid w:val="00A1731C"/>
    <w:rsid w:val="00A2099D"/>
    <w:rsid w:val="00A22DD0"/>
    <w:rsid w:val="00A239C6"/>
    <w:rsid w:val="00A24A3E"/>
    <w:rsid w:val="00A300D1"/>
    <w:rsid w:val="00A30264"/>
    <w:rsid w:val="00A3216A"/>
    <w:rsid w:val="00A3235B"/>
    <w:rsid w:val="00A32BD5"/>
    <w:rsid w:val="00A33867"/>
    <w:rsid w:val="00A35947"/>
    <w:rsid w:val="00A36A62"/>
    <w:rsid w:val="00A36BB7"/>
    <w:rsid w:val="00A37A0B"/>
    <w:rsid w:val="00A404F3"/>
    <w:rsid w:val="00A42667"/>
    <w:rsid w:val="00A42C94"/>
    <w:rsid w:val="00A43150"/>
    <w:rsid w:val="00A439DC"/>
    <w:rsid w:val="00A43C98"/>
    <w:rsid w:val="00A43CC7"/>
    <w:rsid w:val="00A464CF"/>
    <w:rsid w:val="00A46CAD"/>
    <w:rsid w:val="00A500FD"/>
    <w:rsid w:val="00A50900"/>
    <w:rsid w:val="00A51FFB"/>
    <w:rsid w:val="00A53D69"/>
    <w:rsid w:val="00A54786"/>
    <w:rsid w:val="00A55A04"/>
    <w:rsid w:val="00A55C22"/>
    <w:rsid w:val="00A57DF9"/>
    <w:rsid w:val="00A57FFC"/>
    <w:rsid w:val="00A619CA"/>
    <w:rsid w:val="00A61A2C"/>
    <w:rsid w:val="00A629AD"/>
    <w:rsid w:val="00A62CAB"/>
    <w:rsid w:val="00A65447"/>
    <w:rsid w:val="00A65BC0"/>
    <w:rsid w:val="00A6619B"/>
    <w:rsid w:val="00A70D29"/>
    <w:rsid w:val="00A72E0A"/>
    <w:rsid w:val="00A7315A"/>
    <w:rsid w:val="00A73306"/>
    <w:rsid w:val="00A73C79"/>
    <w:rsid w:val="00A74493"/>
    <w:rsid w:val="00A747DC"/>
    <w:rsid w:val="00A753AD"/>
    <w:rsid w:val="00A771A2"/>
    <w:rsid w:val="00A7725B"/>
    <w:rsid w:val="00A7784C"/>
    <w:rsid w:val="00A8021B"/>
    <w:rsid w:val="00A80E8A"/>
    <w:rsid w:val="00A836AD"/>
    <w:rsid w:val="00A8465E"/>
    <w:rsid w:val="00A848A6"/>
    <w:rsid w:val="00A852DA"/>
    <w:rsid w:val="00A85374"/>
    <w:rsid w:val="00A868E9"/>
    <w:rsid w:val="00A870E6"/>
    <w:rsid w:val="00A87346"/>
    <w:rsid w:val="00A87B6A"/>
    <w:rsid w:val="00A87D55"/>
    <w:rsid w:val="00A90818"/>
    <w:rsid w:val="00A91E66"/>
    <w:rsid w:val="00A943BC"/>
    <w:rsid w:val="00A959DF"/>
    <w:rsid w:val="00A95DBB"/>
    <w:rsid w:val="00A9621E"/>
    <w:rsid w:val="00AA0A66"/>
    <w:rsid w:val="00AA33E8"/>
    <w:rsid w:val="00AA3D53"/>
    <w:rsid w:val="00AA4A27"/>
    <w:rsid w:val="00AA508D"/>
    <w:rsid w:val="00AA5C88"/>
    <w:rsid w:val="00AA78CD"/>
    <w:rsid w:val="00AA7F88"/>
    <w:rsid w:val="00AB0472"/>
    <w:rsid w:val="00AB0C11"/>
    <w:rsid w:val="00AB17D6"/>
    <w:rsid w:val="00AB3C1A"/>
    <w:rsid w:val="00AB4EB9"/>
    <w:rsid w:val="00AB53F7"/>
    <w:rsid w:val="00AB570A"/>
    <w:rsid w:val="00AB5E7D"/>
    <w:rsid w:val="00AB6CC4"/>
    <w:rsid w:val="00AC085E"/>
    <w:rsid w:val="00AC2D43"/>
    <w:rsid w:val="00AC406E"/>
    <w:rsid w:val="00AC5CB6"/>
    <w:rsid w:val="00AC5E9C"/>
    <w:rsid w:val="00AC619F"/>
    <w:rsid w:val="00AC6F4E"/>
    <w:rsid w:val="00AC783C"/>
    <w:rsid w:val="00AC7E7A"/>
    <w:rsid w:val="00AD0996"/>
    <w:rsid w:val="00AD2459"/>
    <w:rsid w:val="00AD4348"/>
    <w:rsid w:val="00AD45BB"/>
    <w:rsid w:val="00AD61F5"/>
    <w:rsid w:val="00AD6545"/>
    <w:rsid w:val="00AD729E"/>
    <w:rsid w:val="00AE0B09"/>
    <w:rsid w:val="00AE1E5E"/>
    <w:rsid w:val="00AE3688"/>
    <w:rsid w:val="00AE4E48"/>
    <w:rsid w:val="00AE5701"/>
    <w:rsid w:val="00AF0E91"/>
    <w:rsid w:val="00AF4584"/>
    <w:rsid w:val="00AF4AEB"/>
    <w:rsid w:val="00AF4B84"/>
    <w:rsid w:val="00AF5791"/>
    <w:rsid w:val="00AF5BA9"/>
    <w:rsid w:val="00AF628C"/>
    <w:rsid w:val="00AF6B67"/>
    <w:rsid w:val="00AF6C1A"/>
    <w:rsid w:val="00AF7278"/>
    <w:rsid w:val="00AF74AB"/>
    <w:rsid w:val="00AF7DA8"/>
    <w:rsid w:val="00B006C7"/>
    <w:rsid w:val="00B00975"/>
    <w:rsid w:val="00B015B1"/>
    <w:rsid w:val="00B02AEF"/>
    <w:rsid w:val="00B03EF6"/>
    <w:rsid w:val="00B0767C"/>
    <w:rsid w:val="00B07A6F"/>
    <w:rsid w:val="00B103C1"/>
    <w:rsid w:val="00B104F2"/>
    <w:rsid w:val="00B11709"/>
    <w:rsid w:val="00B12212"/>
    <w:rsid w:val="00B135E5"/>
    <w:rsid w:val="00B14E3B"/>
    <w:rsid w:val="00B14E73"/>
    <w:rsid w:val="00B17098"/>
    <w:rsid w:val="00B1761C"/>
    <w:rsid w:val="00B17BE8"/>
    <w:rsid w:val="00B210B0"/>
    <w:rsid w:val="00B2279B"/>
    <w:rsid w:val="00B24862"/>
    <w:rsid w:val="00B25068"/>
    <w:rsid w:val="00B25167"/>
    <w:rsid w:val="00B25475"/>
    <w:rsid w:val="00B2585C"/>
    <w:rsid w:val="00B25C23"/>
    <w:rsid w:val="00B26977"/>
    <w:rsid w:val="00B26A6F"/>
    <w:rsid w:val="00B26A80"/>
    <w:rsid w:val="00B26D06"/>
    <w:rsid w:val="00B276F8"/>
    <w:rsid w:val="00B30696"/>
    <w:rsid w:val="00B32600"/>
    <w:rsid w:val="00B339D4"/>
    <w:rsid w:val="00B344DE"/>
    <w:rsid w:val="00B34D5A"/>
    <w:rsid w:val="00B355F1"/>
    <w:rsid w:val="00B35659"/>
    <w:rsid w:val="00B3636C"/>
    <w:rsid w:val="00B3708B"/>
    <w:rsid w:val="00B40126"/>
    <w:rsid w:val="00B4099F"/>
    <w:rsid w:val="00B40E8C"/>
    <w:rsid w:val="00B41C12"/>
    <w:rsid w:val="00B43FC9"/>
    <w:rsid w:val="00B442B7"/>
    <w:rsid w:val="00B45B63"/>
    <w:rsid w:val="00B46A95"/>
    <w:rsid w:val="00B47AEE"/>
    <w:rsid w:val="00B5225C"/>
    <w:rsid w:val="00B525B8"/>
    <w:rsid w:val="00B528ED"/>
    <w:rsid w:val="00B52E62"/>
    <w:rsid w:val="00B52E6F"/>
    <w:rsid w:val="00B53236"/>
    <w:rsid w:val="00B5335A"/>
    <w:rsid w:val="00B53579"/>
    <w:rsid w:val="00B5362C"/>
    <w:rsid w:val="00B53F78"/>
    <w:rsid w:val="00B549A1"/>
    <w:rsid w:val="00B57925"/>
    <w:rsid w:val="00B6188D"/>
    <w:rsid w:val="00B62CD0"/>
    <w:rsid w:val="00B62E49"/>
    <w:rsid w:val="00B631F5"/>
    <w:rsid w:val="00B6435D"/>
    <w:rsid w:val="00B654FE"/>
    <w:rsid w:val="00B6578B"/>
    <w:rsid w:val="00B66BF7"/>
    <w:rsid w:val="00B678B3"/>
    <w:rsid w:val="00B71365"/>
    <w:rsid w:val="00B744C3"/>
    <w:rsid w:val="00B76413"/>
    <w:rsid w:val="00B776A5"/>
    <w:rsid w:val="00B80403"/>
    <w:rsid w:val="00B813AC"/>
    <w:rsid w:val="00B82E90"/>
    <w:rsid w:val="00B84B7E"/>
    <w:rsid w:val="00B852FA"/>
    <w:rsid w:val="00B864D1"/>
    <w:rsid w:val="00B865B8"/>
    <w:rsid w:val="00B904FC"/>
    <w:rsid w:val="00B90EFF"/>
    <w:rsid w:val="00B928AA"/>
    <w:rsid w:val="00B93325"/>
    <w:rsid w:val="00B9362D"/>
    <w:rsid w:val="00B95C02"/>
    <w:rsid w:val="00B95C19"/>
    <w:rsid w:val="00B97158"/>
    <w:rsid w:val="00BA17E6"/>
    <w:rsid w:val="00BA5E42"/>
    <w:rsid w:val="00BA60B8"/>
    <w:rsid w:val="00BB30FC"/>
    <w:rsid w:val="00BB3945"/>
    <w:rsid w:val="00BB3A2D"/>
    <w:rsid w:val="00BB43C1"/>
    <w:rsid w:val="00BB6877"/>
    <w:rsid w:val="00BB7161"/>
    <w:rsid w:val="00BC299B"/>
    <w:rsid w:val="00BC2CE8"/>
    <w:rsid w:val="00BC32D8"/>
    <w:rsid w:val="00BC3EDA"/>
    <w:rsid w:val="00BC3FC5"/>
    <w:rsid w:val="00BC4C18"/>
    <w:rsid w:val="00BD1CAA"/>
    <w:rsid w:val="00BD1D96"/>
    <w:rsid w:val="00BD2D95"/>
    <w:rsid w:val="00BD3F43"/>
    <w:rsid w:val="00BD4E83"/>
    <w:rsid w:val="00BD5E69"/>
    <w:rsid w:val="00BD6131"/>
    <w:rsid w:val="00BD6474"/>
    <w:rsid w:val="00BD6A4E"/>
    <w:rsid w:val="00BE0BF1"/>
    <w:rsid w:val="00BE0D41"/>
    <w:rsid w:val="00BE28CA"/>
    <w:rsid w:val="00BE30D9"/>
    <w:rsid w:val="00BE3E7F"/>
    <w:rsid w:val="00BE4AEB"/>
    <w:rsid w:val="00BE4AEE"/>
    <w:rsid w:val="00BE4DFC"/>
    <w:rsid w:val="00BE5921"/>
    <w:rsid w:val="00BE65D1"/>
    <w:rsid w:val="00BE767E"/>
    <w:rsid w:val="00BF0F2E"/>
    <w:rsid w:val="00BF12B7"/>
    <w:rsid w:val="00BF3935"/>
    <w:rsid w:val="00BF48DB"/>
    <w:rsid w:val="00BF4D2D"/>
    <w:rsid w:val="00BF7D28"/>
    <w:rsid w:val="00C0121F"/>
    <w:rsid w:val="00C04630"/>
    <w:rsid w:val="00C047A2"/>
    <w:rsid w:val="00C06921"/>
    <w:rsid w:val="00C07800"/>
    <w:rsid w:val="00C0794F"/>
    <w:rsid w:val="00C10844"/>
    <w:rsid w:val="00C11797"/>
    <w:rsid w:val="00C13772"/>
    <w:rsid w:val="00C155B7"/>
    <w:rsid w:val="00C174A4"/>
    <w:rsid w:val="00C20387"/>
    <w:rsid w:val="00C206E8"/>
    <w:rsid w:val="00C22F9B"/>
    <w:rsid w:val="00C238C0"/>
    <w:rsid w:val="00C24688"/>
    <w:rsid w:val="00C24F68"/>
    <w:rsid w:val="00C2579A"/>
    <w:rsid w:val="00C26DA1"/>
    <w:rsid w:val="00C278C6"/>
    <w:rsid w:val="00C27A0D"/>
    <w:rsid w:val="00C32918"/>
    <w:rsid w:val="00C330F5"/>
    <w:rsid w:val="00C35BA1"/>
    <w:rsid w:val="00C37CED"/>
    <w:rsid w:val="00C37D86"/>
    <w:rsid w:val="00C402E7"/>
    <w:rsid w:val="00C40C38"/>
    <w:rsid w:val="00C427CD"/>
    <w:rsid w:val="00C43C82"/>
    <w:rsid w:val="00C445FD"/>
    <w:rsid w:val="00C446CB"/>
    <w:rsid w:val="00C44961"/>
    <w:rsid w:val="00C45CF8"/>
    <w:rsid w:val="00C475FA"/>
    <w:rsid w:val="00C47A6D"/>
    <w:rsid w:val="00C47F60"/>
    <w:rsid w:val="00C5007D"/>
    <w:rsid w:val="00C508EF"/>
    <w:rsid w:val="00C50ECA"/>
    <w:rsid w:val="00C5120A"/>
    <w:rsid w:val="00C51238"/>
    <w:rsid w:val="00C519D1"/>
    <w:rsid w:val="00C52453"/>
    <w:rsid w:val="00C566F6"/>
    <w:rsid w:val="00C568B5"/>
    <w:rsid w:val="00C56987"/>
    <w:rsid w:val="00C57FD6"/>
    <w:rsid w:val="00C60CC2"/>
    <w:rsid w:val="00C648F5"/>
    <w:rsid w:val="00C66990"/>
    <w:rsid w:val="00C672A1"/>
    <w:rsid w:val="00C716D8"/>
    <w:rsid w:val="00C737C3"/>
    <w:rsid w:val="00C74154"/>
    <w:rsid w:val="00C74E6B"/>
    <w:rsid w:val="00C75BCB"/>
    <w:rsid w:val="00C76462"/>
    <w:rsid w:val="00C80416"/>
    <w:rsid w:val="00C818B0"/>
    <w:rsid w:val="00C823EE"/>
    <w:rsid w:val="00C82BEF"/>
    <w:rsid w:val="00C8300F"/>
    <w:rsid w:val="00C8743D"/>
    <w:rsid w:val="00C90042"/>
    <w:rsid w:val="00C91813"/>
    <w:rsid w:val="00C92244"/>
    <w:rsid w:val="00C94B37"/>
    <w:rsid w:val="00C95EDE"/>
    <w:rsid w:val="00C96964"/>
    <w:rsid w:val="00C97BB9"/>
    <w:rsid w:val="00CA2E42"/>
    <w:rsid w:val="00CA4A2B"/>
    <w:rsid w:val="00CA58BF"/>
    <w:rsid w:val="00CA5A32"/>
    <w:rsid w:val="00CA794F"/>
    <w:rsid w:val="00CB0936"/>
    <w:rsid w:val="00CB1532"/>
    <w:rsid w:val="00CB1F9F"/>
    <w:rsid w:val="00CB22D9"/>
    <w:rsid w:val="00CB3378"/>
    <w:rsid w:val="00CB5E47"/>
    <w:rsid w:val="00CB70D3"/>
    <w:rsid w:val="00CB7627"/>
    <w:rsid w:val="00CC31F2"/>
    <w:rsid w:val="00CC4481"/>
    <w:rsid w:val="00CC5E50"/>
    <w:rsid w:val="00CC5F4E"/>
    <w:rsid w:val="00CC6EE1"/>
    <w:rsid w:val="00CC77D3"/>
    <w:rsid w:val="00CD0E53"/>
    <w:rsid w:val="00CD2C80"/>
    <w:rsid w:val="00CD327F"/>
    <w:rsid w:val="00CD3282"/>
    <w:rsid w:val="00CD354D"/>
    <w:rsid w:val="00CD3D75"/>
    <w:rsid w:val="00CD4212"/>
    <w:rsid w:val="00CD4672"/>
    <w:rsid w:val="00CD5C51"/>
    <w:rsid w:val="00CD6D9A"/>
    <w:rsid w:val="00CD7EC3"/>
    <w:rsid w:val="00CE00D6"/>
    <w:rsid w:val="00CE054E"/>
    <w:rsid w:val="00CE159F"/>
    <w:rsid w:val="00CE2891"/>
    <w:rsid w:val="00CE2D63"/>
    <w:rsid w:val="00CE46EC"/>
    <w:rsid w:val="00CE48E2"/>
    <w:rsid w:val="00CE4EFF"/>
    <w:rsid w:val="00CE7E76"/>
    <w:rsid w:val="00CF0000"/>
    <w:rsid w:val="00CF0A0E"/>
    <w:rsid w:val="00CF1636"/>
    <w:rsid w:val="00CF32F6"/>
    <w:rsid w:val="00CF4AC3"/>
    <w:rsid w:val="00CF52DC"/>
    <w:rsid w:val="00CF6476"/>
    <w:rsid w:val="00CF6CF7"/>
    <w:rsid w:val="00CF6DFC"/>
    <w:rsid w:val="00CF6E02"/>
    <w:rsid w:val="00CF7537"/>
    <w:rsid w:val="00CF7586"/>
    <w:rsid w:val="00CF7701"/>
    <w:rsid w:val="00D000C2"/>
    <w:rsid w:val="00D00437"/>
    <w:rsid w:val="00D00848"/>
    <w:rsid w:val="00D01E50"/>
    <w:rsid w:val="00D0224E"/>
    <w:rsid w:val="00D03029"/>
    <w:rsid w:val="00D0468E"/>
    <w:rsid w:val="00D05E5D"/>
    <w:rsid w:val="00D10169"/>
    <w:rsid w:val="00D10531"/>
    <w:rsid w:val="00D10977"/>
    <w:rsid w:val="00D117FA"/>
    <w:rsid w:val="00D132AA"/>
    <w:rsid w:val="00D14135"/>
    <w:rsid w:val="00D149B1"/>
    <w:rsid w:val="00D152F9"/>
    <w:rsid w:val="00D17CF3"/>
    <w:rsid w:val="00D21034"/>
    <w:rsid w:val="00D22DF2"/>
    <w:rsid w:val="00D3073F"/>
    <w:rsid w:val="00D31155"/>
    <w:rsid w:val="00D31F92"/>
    <w:rsid w:val="00D322E0"/>
    <w:rsid w:val="00D3262A"/>
    <w:rsid w:val="00D347A5"/>
    <w:rsid w:val="00D34A0D"/>
    <w:rsid w:val="00D3627F"/>
    <w:rsid w:val="00D36C92"/>
    <w:rsid w:val="00D36FFC"/>
    <w:rsid w:val="00D40D21"/>
    <w:rsid w:val="00D4109D"/>
    <w:rsid w:val="00D43AAD"/>
    <w:rsid w:val="00D43B2D"/>
    <w:rsid w:val="00D43FB5"/>
    <w:rsid w:val="00D478E7"/>
    <w:rsid w:val="00D5137A"/>
    <w:rsid w:val="00D51E08"/>
    <w:rsid w:val="00D523A1"/>
    <w:rsid w:val="00D5273E"/>
    <w:rsid w:val="00D52D06"/>
    <w:rsid w:val="00D57D6B"/>
    <w:rsid w:val="00D61081"/>
    <w:rsid w:val="00D623A0"/>
    <w:rsid w:val="00D6332B"/>
    <w:rsid w:val="00D637A0"/>
    <w:rsid w:val="00D63BC5"/>
    <w:rsid w:val="00D64F66"/>
    <w:rsid w:val="00D665A5"/>
    <w:rsid w:val="00D66AAA"/>
    <w:rsid w:val="00D670DF"/>
    <w:rsid w:val="00D705AB"/>
    <w:rsid w:val="00D70BF2"/>
    <w:rsid w:val="00D70F71"/>
    <w:rsid w:val="00D73956"/>
    <w:rsid w:val="00D74622"/>
    <w:rsid w:val="00D77E13"/>
    <w:rsid w:val="00D80DF2"/>
    <w:rsid w:val="00D81006"/>
    <w:rsid w:val="00D822FA"/>
    <w:rsid w:val="00D827C7"/>
    <w:rsid w:val="00D82DD2"/>
    <w:rsid w:val="00D83D09"/>
    <w:rsid w:val="00D846DD"/>
    <w:rsid w:val="00D8531A"/>
    <w:rsid w:val="00D856F9"/>
    <w:rsid w:val="00D85E29"/>
    <w:rsid w:val="00D877F3"/>
    <w:rsid w:val="00D91EEF"/>
    <w:rsid w:val="00D9258A"/>
    <w:rsid w:val="00D92C88"/>
    <w:rsid w:val="00D959CC"/>
    <w:rsid w:val="00D97D14"/>
    <w:rsid w:val="00DA17B5"/>
    <w:rsid w:val="00DA1E3E"/>
    <w:rsid w:val="00DA257D"/>
    <w:rsid w:val="00DA36B9"/>
    <w:rsid w:val="00DA47A3"/>
    <w:rsid w:val="00DA6851"/>
    <w:rsid w:val="00DA6A69"/>
    <w:rsid w:val="00DA757B"/>
    <w:rsid w:val="00DB0A75"/>
    <w:rsid w:val="00DB1D84"/>
    <w:rsid w:val="00DB2E70"/>
    <w:rsid w:val="00DB3FD6"/>
    <w:rsid w:val="00DB40D1"/>
    <w:rsid w:val="00DB5DE9"/>
    <w:rsid w:val="00DB6384"/>
    <w:rsid w:val="00DB794E"/>
    <w:rsid w:val="00DB7FD0"/>
    <w:rsid w:val="00DC0810"/>
    <w:rsid w:val="00DC0D5A"/>
    <w:rsid w:val="00DC0D95"/>
    <w:rsid w:val="00DC1C2A"/>
    <w:rsid w:val="00DC2D78"/>
    <w:rsid w:val="00DC397D"/>
    <w:rsid w:val="00DC3BE4"/>
    <w:rsid w:val="00DC3F0A"/>
    <w:rsid w:val="00DC50CA"/>
    <w:rsid w:val="00DC61C4"/>
    <w:rsid w:val="00DC6ACE"/>
    <w:rsid w:val="00DC74A1"/>
    <w:rsid w:val="00DD00BA"/>
    <w:rsid w:val="00DD3B20"/>
    <w:rsid w:val="00DD58EF"/>
    <w:rsid w:val="00DD6A1F"/>
    <w:rsid w:val="00DE0F82"/>
    <w:rsid w:val="00DE105B"/>
    <w:rsid w:val="00DE203E"/>
    <w:rsid w:val="00DE6163"/>
    <w:rsid w:val="00DF06D1"/>
    <w:rsid w:val="00DF2CDD"/>
    <w:rsid w:val="00DF4DA6"/>
    <w:rsid w:val="00DF5686"/>
    <w:rsid w:val="00DF76A8"/>
    <w:rsid w:val="00E01EFF"/>
    <w:rsid w:val="00E022B3"/>
    <w:rsid w:val="00E03020"/>
    <w:rsid w:val="00E03ED4"/>
    <w:rsid w:val="00E04114"/>
    <w:rsid w:val="00E0448F"/>
    <w:rsid w:val="00E05495"/>
    <w:rsid w:val="00E07053"/>
    <w:rsid w:val="00E10ED1"/>
    <w:rsid w:val="00E12405"/>
    <w:rsid w:val="00E14195"/>
    <w:rsid w:val="00E14731"/>
    <w:rsid w:val="00E14EFA"/>
    <w:rsid w:val="00E17192"/>
    <w:rsid w:val="00E179F0"/>
    <w:rsid w:val="00E21992"/>
    <w:rsid w:val="00E22468"/>
    <w:rsid w:val="00E22768"/>
    <w:rsid w:val="00E24BE7"/>
    <w:rsid w:val="00E24DCC"/>
    <w:rsid w:val="00E2632F"/>
    <w:rsid w:val="00E266F0"/>
    <w:rsid w:val="00E27E96"/>
    <w:rsid w:val="00E31B96"/>
    <w:rsid w:val="00E31DBD"/>
    <w:rsid w:val="00E31E41"/>
    <w:rsid w:val="00E33FD8"/>
    <w:rsid w:val="00E35E74"/>
    <w:rsid w:val="00E371D7"/>
    <w:rsid w:val="00E377D3"/>
    <w:rsid w:val="00E37B06"/>
    <w:rsid w:val="00E37B91"/>
    <w:rsid w:val="00E37EEF"/>
    <w:rsid w:val="00E37F16"/>
    <w:rsid w:val="00E4108B"/>
    <w:rsid w:val="00E41943"/>
    <w:rsid w:val="00E42FBC"/>
    <w:rsid w:val="00E44EA2"/>
    <w:rsid w:val="00E44FCC"/>
    <w:rsid w:val="00E47EF6"/>
    <w:rsid w:val="00E50CB3"/>
    <w:rsid w:val="00E50E38"/>
    <w:rsid w:val="00E524A5"/>
    <w:rsid w:val="00E53A7A"/>
    <w:rsid w:val="00E53BFB"/>
    <w:rsid w:val="00E55522"/>
    <w:rsid w:val="00E56898"/>
    <w:rsid w:val="00E574E9"/>
    <w:rsid w:val="00E57B84"/>
    <w:rsid w:val="00E6041D"/>
    <w:rsid w:val="00E61F14"/>
    <w:rsid w:val="00E62358"/>
    <w:rsid w:val="00E636E8"/>
    <w:rsid w:val="00E639F5"/>
    <w:rsid w:val="00E655CC"/>
    <w:rsid w:val="00E65F42"/>
    <w:rsid w:val="00E70893"/>
    <w:rsid w:val="00E70DC9"/>
    <w:rsid w:val="00E70DF9"/>
    <w:rsid w:val="00E718CD"/>
    <w:rsid w:val="00E727AA"/>
    <w:rsid w:val="00E74F34"/>
    <w:rsid w:val="00E75079"/>
    <w:rsid w:val="00E75BA9"/>
    <w:rsid w:val="00E80AAC"/>
    <w:rsid w:val="00E81FD0"/>
    <w:rsid w:val="00E82585"/>
    <w:rsid w:val="00E83150"/>
    <w:rsid w:val="00E84197"/>
    <w:rsid w:val="00E8664A"/>
    <w:rsid w:val="00E904C0"/>
    <w:rsid w:val="00E90822"/>
    <w:rsid w:val="00E9143E"/>
    <w:rsid w:val="00E931A7"/>
    <w:rsid w:val="00EA059C"/>
    <w:rsid w:val="00EA2D21"/>
    <w:rsid w:val="00EA41F2"/>
    <w:rsid w:val="00EA5424"/>
    <w:rsid w:val="00EA63C6"/>
    <w:rsid w:val="00EA6E12"/>
    <w:rsid w:val="00EA7125"/>
    <w:rsid w:val="00EB072E"/>
    <w:rsid w:val="00EB0A8E"/>
    <w:rsid w:val="00EB1002"/>
    <w:rsid w:val="00EB2332"/>
    <w:rsid w:val="00EB2E4A"/>
    <w:rsid w:val="00EB5994"/>
    <w:rsid w:val="00EB5E20"/>
    <w:rsid w:val="00EB678F"/>
    <w:rsid w:val="00EC15F5"/>
    <w:rsid w:val="00EC2872"/>
    <w:rsid w:val="00ED0815"/>
    <w:rsid w:val="00ED1973"/>
    <w:rsid w:val="00ED19C5"/>
    <w:rsid w:val="00ED280E"/>
    <w:rsid w:val="00ED3617"/>
    <w:rsid w:val="00ED7323"/>
    <w:rsid w:val="00ED7BBF"/>
    <w:rsid w:val="00EE0E60"/>
    <w:rsid w:val="00EE18C5"/>
    <w:rsid w:val="00EE2B47"/>
    <w:rsid w:val="00EE339B"/>
    <w:rsid w:val="00EE3AD4"/>
    <w:rsid w:val="00EE5AA4"/>
    <w:rsid w:val="00EE6044"/>
    <w:rsid w:val="00EE6576"/>
    <w:rsid w:val="00EF02B7"/>
    <w:rsid w:val="00EF32F0"/>
    <w:rsid w:val="00EF504A"/>
    <w:rsid w:val="00EF6965"/>
    <w:rsid w:val="00EF7280"/>
    <w:rsid w:val="00F00F3A"/>
    <w:rsid w:val="00F02B03"/>
    <w:rsid w:val="00F0359C"/>
    <w:rsid w:val="00F03A28"/>
    <w:rsid w:val="00F03B58"/>
    <w:rsid w:val="00F03C71"/>
    <w:rsid w:val="00F043B3"/>
    <w:rsid w:val="00F04588"/>
    <w:rsid w:val="00F056CB"/>
    <w:rsid w:val="00F103D1"/>
    <w:rsid w:val="00F11C35"/>
    <w:rsid w:val="00F1203B"/>
    <w:rsid w:val="00F126FD"/>
    <w:rsid w:val="00F12C2C"/>
    <w:rsid w:val="00F138FF"/>
    <w:rsid w:val="00F13C9E"/>
    <w:rsid w:val="00F14FAB"/>
    <w:rsid w:val="00F15186"/>
    <w:rsid w:val="00F166AB"/>
    <w:rsid w:val="00F169C6"/>
    <w:rsid w:val="00F20131"/>
    <w:rsid w:val="00F22AF0"/>
    <w:rsid w:val="00F23F11"/>
    <w:rsid w:val="00F24B27"/>
    <w:rsid w:val="00F26027"/>
    <w:rsid w:val="00F2717C"/>
    <w:rsid w:val="00F30105"/>
    <w:rsid w:val="00F308B2"/>
    <w:rsid w:val="00F30DF9"/>
    <w:rsid w:val="00F3110E"/>
    <w:rsid w:val="00F3253A"/>
    <w:rsid w:val="00F33C39"/>
    <w:rsid w:val="00F33FBF"/>
    <w:rsid w:val="00F35A39"/>
    <w:rsid w:val="00F35B1B"/>
    <w:rsid w:val="00F379B1"/>
    <w:rsid w:val="00F43645"/>
    <w:rsid w:val="00F440D4"/>
    <w:rsid w:val="00F44BA4"/>
    <w:rsid w:val="00F44DBA"/>
    <w:rsid w:val="00F45DA6"/>
    <w:rsid w:val="00F4788A"/>
    <w:rsid w:val="00F5044B"/>
    <w:rsid w:val="00F504E6"/>
    <w:rsid w:val="00F510D6"/>
    <w:rsid w:val="00F5249B"/>
    <w:rsid w:val="00F53014"/>
    <w:rsid w:val="00F534B1"/>
    <w:rsid w:val="00F55C7B"/>
    <w:rsid w:val="00F55FE7"/>
    <w:rsid w:val="00F56750"/>
    <w:rsid w:val="00F60A94"/>
    <w:rsid w:val="00F62518"/>
    <w:rsid w:val="00F6388C"/>
    <w:rsid w:val="00F638A0"/>
    <w:rsid w:val="00F64225"/>
    <w:rsid w:val="00F64830"/>
    <w:rsid w:val="00F650ED"/>
    <w:rsid w:val="00F65A99"/>
    <w:rsid w:val="00F65D7F"/>
    <w:rsid w:val="00F7247D"/>
    <w:rsid w:val="00F764D4"/>
    <w:rsid w:val="00F768F6"/>
    <w:rsid w:val="00F77170"/>
    <w:rsid w:val="00F77D71"/>
    <w:rsid w:val="00F82156"/>
    <w:rsid w:val="00F82A6D"/>
    <w:rsid w:val="00F82C98"/>
    <w:rsid w:val="00F844A5"/>
    <w:rsid w:val="00F865CF"/>
    <w:rsid w:val="00F868BB"/>
    <w:rsid w:val="00F90318"/>
    <w:rsid w:val="00F9140F"/>
    <w:rsid w:val="00F91869"/>
    <w:rsid w:val="00F91F24"/>
    <w:rsid w:val="00F94056"/>
    <w:rsid w:val="00F96B51"/>
    <w:rsid w:val="00F9781F"/>
    <w:rsid w:val="00FA0507"/>
    <w:rsid w:val="00FA11B7"/>
    <w:rsid w:val="00FA16DE"/>
    <w:rsid w:val="00FA231B"/>
    <w:rsid w:val="00FA2977"/>
    <w:rsid w:val="00FA2A27"/>
    <w:rsid w:val="00FA38A7"/>
    <w:rsid w:val="00FA3AFD"/>
    <w:rsid w:val="00FA51EC"/>
    <w:rsid w:val="00FA5CA0"/>
    <w:rsid w:val="00FB0F59"/>
    <w:rsid w:val="00FB1594"/>
    <w:rsid w:val="00FB16C9"/>
    <w:rsid w:val="00FB183D"/>
    <w:rsid w:val="00FB1EBE"/>
    <w:rsid w:val="00FB2B1D"/>
    <w:rsid w:val="00FB71CF"/>
    <w:rsid w:val="00FB7655"/>
    <w:rsid w:val="00FB7AC6"/>
    <w:rsid w:val="00FC01C5"/>
    <w:rsid w:val="00FC0BF5"/>
    <w:rsid w:val="00FC2F52"/>
    <w:rsid w:val="00FC380F"/>
    <w:rsid w:val="00FC3932"/>
    <w:rsid w:val="00FC39F4"/>
    <w:rsid w:val="00FC407A"/>
    <w:rsid w:val="00FC482F"/>
    <w:rsid w:val="00FC58D4"/>
    <w:rsid w:val="00FC5DFF"/>
    <w:rsid w:val="00FC6498"/>
    <w:rsid w:val="00FC6783"/>
    <w:rsid w:val="00FC7A70"/>
    <w:rsid w:val="00FC7DB0"/>
    <w:rsid w:val="00FC7DD8"/>
    <w:rsid w:val="00FD0D8E"/>
    <w:rsid w:val="00FD3953"/>
    <w:rsid w:val="00FD4CF1"/>
    <w:rsid w:val="00FD65B3"/>
    <w:rsid w:val="00FD7D18"/>
    <w:rsid w:val="00FE02FD"/>
    <w:rsid w:val="00FE0C0E"/>
    <w:rsid w:val="00FE162F"/>
    <w:rsid w:val="00FE1AE8"/>
    <w:rsid w:val="00FE1FAC"/>
    <w:rsid w:val="00FE2C7E"/>
    <w:rsid w:val="00FE4E5B"/>
    <w:rsid w:val="00FE59A8"/>
    <w:rsid w:val="00FF1064"/>
    <w:rsid w:val="00FF1A50"/>
    <w:rsid w:val="00FF3124"/>
    <w:rsid w:val="00FF334F"/>
    <w:rsid w:val="00FF35F2"/>
    <w:rsid w:val="00FF3B8F"/>
    <w:rsid w:val="00FF403A"/>
    <w:rsid w:val="00FF43FB"/>
    <w:rsid w:val="00FF5DF5"/>
    <w:rsid w:val="00FF61DC"/>
    <w:rsid w:val="00FF7593"/>
    <w:rsid w:val="0148DBD9"/>
    <w:rsid w:val="01F72328"/>
    <w:rsid w:val="0216C87D"/>
    <w:rsid w:val="0231A494"/>
    <w:rsid w:val="02328637"/>
    <w:rsid w:val="0242EA2B"/>
    <w:rsid w:val="028D50E0"/>
    <w:rsid w:val="02BAAF71"/>
    <w:rsid w:val="03583C2A"/>
    <w:rsid w:val="03A4F143"/>
    <w:rsid w:val="03AA452A"/>
    <w:rsid w:val="03C7E1D9"/>
    <w:rsid w:val="04593D14"/>
    <w:rsid w:val="04AD4B82"/>
    <w:rsid w:val="04F7AD1E"/>
    <w:rsid w:val="050063F2"/>
    <w:rsid w:val="051E1CD9"/>
    <w:rsid w:val="056B55E9"/>
    <w:rsid w:val="05BA60B2"/>
    <w:rsid w:val="061C4388"/>
    <w:rsid w:val="062847A4"/>
    <w:rsid w:val="0638865C"/>
    <w:rsid w:val="065F0F15"/>
    <w:rsid w:val="0725AB7C"/>
    <w:rsid w:val="072B7F06"/>
    <w:rsid w:val="0837F6DC"/>
    <w:rsid w:val="08D1E8F2"/>
    <w:rsid w:val="0915A486"/>
    <w:rsid w:val="09242DB5"/>
    <w:rsid w:val="09DA4ECC"/>
    <w:rsid w:val="09FF05F0"/>
    <w:rsid w:val="0A16097D"/>
    <w:rsid w:val="0A643CAA"/>
    <w:rsid w:val="0A90C5D5"/>
    <w:rsid w:val="0A9ED97E"/>
    <w:rsid w:val="0AC70090"/>
    <w:rsid w:val="0B691182"/>
    <w:rsid w:val="0B6D6859"/>
    <w:rsid w:val="0BCAC727"/>
    <w:rsid w:val="0BD81876"/>
    <w:rsid w:val="0BF194BB"/>
    <w:rsid w:val="0C9DAF4B"/>
    <w:rsid w:val="0CB78FE3"/>
    <w:rsid w:val="0D6CC6E9"/>
    <w:rsid w:val="0E6B8334"/>
    <w:rsid w:val="0EB6A994"/>
    <w:rsid w:val="0F2E82A2"/>
    <w:rsid w:val="0FA96F6D"/>
    <w:rsid w:val="1006929A"/>
    <w:rsid w:val="1019AF84"/>
    <w:rsid w:val="104B8989"/>
    <w:rsid w:val="10BD4B29"/>
    <w:rsid w:val="10F919C8"/>
    <w:rsid w:val="1153365B"/>
    <w:rsid w:val="11EFE223"/>
    <w:rsid w:val="12300A67"/>
    <w:rsid w:val="12554D34"/>
    <w:rsid w:val="12864BDD"/>
    <w:rsid w:val="128CFAC3"/>
    <w:rsid w:val="1325A277"/>
    <w:rsid w:val="13533771"/>
    <w:rsid w:val="149C0F48"/>
    <w:rsid w:val="14A536EA"/>
    <w:rsid w:val="14B15741"/>
    <w:rsid w:val="14BF44C0"/>
    <w:rsid w:val="15061580"/>
    <w:rsid w:val="151B7FEA"/>
    <w:rsid w:val="1521029B"/>
    <w:rsid w:val="15848AB6"/>
    <w:rsid w:val="15E1ADE3"/>
    <w:rsid w:val="1635F971"/>
    <w:rsid w:val="16F7360F"/>
    <w:rsid w:val="17071B1E"/>
    <w:rsid w:val="170BEE7A"/>
    <w:rsid w:val="173BB192"/>
    <w:rsid w:val="1834CE4B"/>
    <w:rsid w:val="183C4421"/>
    <w:rsid w:val="19654713"/>
    <w:rsid w:val="19AB6CF2"/>
    <w:rsid w:val="1A0312F3"/>
    <w:rsid w:val="1A07695F"/>
    <w:rsid w:val="1A1BEE8F"/>
    <w:rsid w:val="1A226F27"/>
    <w:rsid w:val="1A527E41"/>
    <w:rsid w:val="1A702817"/>
    <w:rsid w:val="1B66040B"/>
    <w:rsid w:val="1C627404"/>
    <w:rsid w:val="1C7E3F82"/>
    <w:rsid w:val="1C90FF69"/>
    <w:rsid w:val="1CDB41EC"/>
    <w:rsid w:val="1D4C092C"/>
    <w:rsid w:val="1D563115"/>
    <w:rsid w:val="1D62B462"/>
    <w:rsid w:val="1D67FBEE"/>
    <w:rsid w:val="1D69F527"/>
    <w:rsid w:val="1EE0A283"/>
    <w:rsid w:val="1EE58E59"/>
    <w:rsid w:val="1F0592B7"/>
    <w:rsid w:val="1F16DF9C"/>
    <w:rsid w:val="1F6F2816"/>
    <w:rsid w:val="1FB70F34"/>
    <w:rsid w:val="1FDAD078"/>
    <w:rsid w:val="201A49CF"/>
    <w:rsid w:val="2036A2F7"/>
    <w:rsid w:val="20B8F7DE"/>
    <w:rsid w:val="20ED8E57"/>
    <w:rsid w:val="218C3C66"/>
    <w:rsid w:val="21B2AE23"/>
    <w:rsid w:val="21F9AF5E"/>
    <w:rsid w:val="2208F1F7"/>
    <w:rsid w:val="223EA64D"/>
    <w:rsid w:val="229360B1"/>
    <w:rsid w:val="22A776EC"/>
    <w:rsid w:val="22B92E9E"/>
    <w:rsid w:val="233F1947"/>
    <w:rsid w:val="2341BA8E"/>
    <w:rsid w:val="238BEC8B"/>
    <w:rsid w:val="23BEE3E3"/>
    <w:rsid w:val="23FA6C56"/>
    <w:rsid w:val="2425C691"/>
    <w:rsid w:val="244D0FB1"/>
    <w:rsid w:val="24AE746C"/>
    <w:rsid w:val="24C60C57"/>
    <w:rsid w:val="25293A68"/>
    <w:rsid w:val="252C0EE8"/>
    <w:rsid w:val="25D6EE9B"/>
    <w:rsid w:val="25DF2386"/>
    <w:rsid w:val="25E35302"/>
    <w:rsid w:val="2634A2AC"/>
    <w:rsid w:val="26554773"/>
    <w:rsid w:val="26649F98"/>
    <w:rsid w:val="27FCF842"/>
    <w:rsid w:val="27FF2B7D"/>
    <w:rsid w:val="2843EF9B"/>
    <w:rsid w:val="28573F56"/>
    <w:rsid w:val="285949A2"/>
    <w:rsid w:val="28603A0E"/>
    <w:rsid w:val="289E4091"/>
    <w:rsid w:val="28B9005B"/>
    <w:rsid w:val="28D0BBAB"/>
    <w:rsid w:val="28E33780"/>
    <w:rsid w:val="2900F269"/>
    <w:rsid w:val="2915B29A"/>
    <w:rsid w:val="2928D872"/>
    <w:rsid w:val="293AA40E"/>
    <w:rsid w:val="2A4198D6"/>
    <w:rsid w:val="2A8CE8B9"/>
    <w:rsid w:val="2A9D0450"/>
    <w:rsid w:val="2B5C3E75"/>
    <w:rsid w:val="2B9AAD07"/>
    <w:rsid w:val="2BB42EC9"/>
    <w:rsid w:val="2BD549DB"/>
    <w:rsid w:val="2C1FBE62"/>
    <w:rsid w:val="2C3AAF85"/>
    <w:rsid w:val="2C4507EB"/>
    <w:rsid w:val="2C6C3D35"/>
    <w:rsid w:val="2C861DCD"/>
    <w:rsid w:val="2C9DE469"/>
    <w:rsid w:val="2CD9E2FE"/>
    <w:rsid w:val="2CE16AE2"/>
    <w:rsid w:val="2D5AA353"/>
    <w:rsid w:val="2D8B64ED"/>
    <w:rsid w:val="2DAEAA0A"/>
    <w:rsid w:val="2E01F886"/>
    <w:rsid w:val="2E1B134E"/>
    <w:rsid w:val="2E4088EC"/>
    <w:rsid w:val="2E80A1AE"/>
    <w:rsid w:val="2E8B0B08"/>
    <w:rsid w:val="2E90CC84"/>
    <w:rsid w:val="2F2B3CFE"/>
    <w:rsid w:val="2F347DB5"/>
    <w:rsid w:val="2F796675"/>
    <w:rsid w:val="2F8E753B"/>
    <w:rsid w:val="2F9DB626"/>
    <w:rsid w:val="2FD53344"/>
    <w:rsid w:val="3009A5EA"/>
    <w:rsid w:val="319D1569"/>
    <w:rsid w:val="31ABCF3F"/>
    <w:rsid w:val="31D07200"/>
    <w:rsid w:val="31E195A3"/>
    <w:rsid w:val="31E79B03"/>
    <w:rsid w:val="324CF077"/>
    <w:rsid w:val="32AD8518"/>
    <w:rsid w:val="32B629DE"/>
    <w:rsid w:val="32E24C93"/>
    <w:rsid w:val="32FBB845"/>
    <w:rsid w:val="3367C737"/>
    <w:rsid w:val="3383BEF8"/>
    <w:rsid w:val="338402DC"/>
    <w:rsid w:val="33B0EF4B"/>
    <w:rsid w:val="33F767C3"/>
    <w:rsid w:val="342664BE"/>
    <w:rsid w:val="34E45D6B"/>
    <w:rsid w:val="34FAD1F6"/>
    <w:rsid w:val="362407B9"/>
    <w:rsid w:val="36ABADE2"/>
    <w:rsid w:val="36E6494E"/>
    <w:rsid w:val="37092E40"/>
    <w:rsid w:val="37F8AC28"/>
    <w:rsid w:val="38E30524"/>
    <w:rsid w:val="390E4E4C"/>
    <w:rsid w:val="391B97AC"/>
    <w:rsid w:val="39A98720"/>
    <w:rsid w:val="3A40C843"/>
    <w:rsid w:val="3AA1BA72"/>
    <w:rsid w:val="3AFAF2A3"/>
    <w:rsid w:val="3B43A1BD"/>
    <w:rsid w:val="3B8898AC"/>
    <w:rsid w:val="3C189DF8"/>
    <w:rsid w:val="3D03CADA"/>
    <w:rsid w:val="3D3C3EA4"/>
    <w:rsid w:val="3DE780EB"/>
    <w:rsid w:val="3E08E967"/>
    <w:rsid w:val="3E681801"/>
    <w:rsid w:val="3EC22265"/>
    <w:rsid w:val="3EE24222"/>
    <w:rsid w:val="3F414C75"/>
    <w:rsid w:val="3F7C60E0"/>
    <w:rsid w:val="3FCAA999"/>
    <w:rsid w:val="3FD8DA3D"/>
    <w:rsid w:val="400530E1"/>
    <w:rsid w:val="4080314F"/>
    <w:rsid w:val="40949C57"/>
    <w:rsid w:val="41D09E2A"/>
    <w:rsid w:val="420D448E"/>
    <w:rsid w:val="429E6615"/>
    <w:rsid w:val="42A631DD"/>
    <w:rsid w:val="42C279F2"/>
    <w:rsid w:val="435B985B"/>
    <w:rsid w:val="4364613D"/>
    <w:rsid w:val="43661A84"/>
    <w:rsid w:val="4374E0F9"/>
    <w:rsid w:val="43B8DEA9"/>
    <w:rsid w:val="4449FE79"/>
    <w:rsid w:val="44C37ACE"/>
    <w:rsid w:val="458F8D64"/>
    <w:rsid w:val="45FB3796"/>
    <w:rsid w:val="4611AF7A"/>
    <w:rsid w:val="46223216"/>
    <w:rsid w:val="4649A74C"/>
    <w:rsid w:val="46754F99"/>
    <w:rsid w:val="470A69A0"/>
    <w:rsid w:val="47A4C907"/>
    <w:rsid w:val="47B40BA0"/>
    <w:rsid w:val="47D193B8"/>
    <w:rsid w:val="482873C3"/>
    <w:rsid w:val="484FEC90"/>
    <w:rsid w:val="48CF4D82"/>
    <w:rsid w:val="49098351"/>
    <w:rsid w:val="49168640"/>
    <w:rsid w:val="4923FD28"/>
    <w:rsid w:val="497737CF"/>
    <w:rsid w:val="4978E9C2"/>
    <w:rsid w:val="499D035F"/>
    <w:rsid w:val="4A35698D"/>
    <w:rsid w:val="4A96A891"/>
    <w:rsid w:val="4BD1D166"/>
    <w:rsid w:val="4BDB2614"/>
    <w:rsid w:val="4C0656CC"/>
    <w:rsid w:val="4C6040BD"/>
    <w:rsid w:val="4D18BFB4"/>
    <w:rsid w:val="4DAFF6F2"/>
    <w:rsid w:val="4DD91242"/>
    <w:rsid w:val="4E68EC9E"/>
    <w:rsid w:val="4E747A3C"/>
    <w:rsid w:val="4EA5A4C5"/>
    <w:rsid w:val="4EA7CC1F"/>
    <w:rsid w:val="4F46BE12"/>
    <w:rsid w:val="4F5D1438"/>
    <w:rsid w:val="4FC610F3"/>
    <w:rsid w:val="50034A2B"/>
    <w:rsid w:val="506FC104"/>
    <w:rsid w:val="5082C0AB"/>
    <w:rsid w:val="50849248"/>
    <w:rsid w:val="513E945E"/>
    <w:rsid w:val="518030B3"/>
    <w:rsid w:val="51BFAA0A"/>
    <w:rsid w:val="5214F29C"/>
    <w:rsid w:val="522D197D"/>
    <w:rsid w:val="52466FBF"/>
    <w:rsid w:val="524F2693"/>
    <w:rsid w:val="52CC04CF"/>
    <w:rsid w:val="535E0691"/>
    <w:rsid w:val="53944E79"/>
    <w:rsid w:val="53B0C2FD"/>
    <w:rsid w:val="5446B860"/>
    <w:rsid w:val="545D7FA0"/>
    <w:rsid w:val="54920843"/>
    <w:rsid w:val="54FDE546"/>
    <w:rsid w:val="551B102D"/>
    <w:rsid w:val="5522E68D"/>
    <w:rsid w:val="554A2293"/>
    <w:rsid w:val="55B907AD"/>
    <w:rsid w:val="560E136F"/>
    <w:rsid w:val="56345862"/>
    <w:rsid w:val="5674DAC5"/>
    <w:rsid w:val="569E5A41"/>
    <w:rsid w:val="56D607D0"/>
    <w:rsid w:val="56F18A98"/>
    <w:rsid w:val="571258FE"/>
    <w:rsid w:val="57BB723B"/>
    <w:rsid w:val="57C24324"/>
    <w:rsid w:val="57D2229E"/>
    <w:rsid w:val="57E8C5AF"/>
    <w:rsid w:val="5810DC1B"/>
    <w:rsid w:val="5843EA27"/>
    <w:rsid w:val="58707670"/>
    <w:rsid w:val="58DBED80"/>
    <w:rsid w:val="58FA644E"/>
    <w:rsid w:val="5984D796"/>
    <w:rsid w:val="59D76DD7"/>
    <w:rsid w:val="5A25D0CF"/>
    <w:rsid w:val="5ABDB499"/>
    <w:rsid w:val="5B04B376"/>
    <w:rsid w:val="5B418838"/>
    <w:rsid w:val="5B974102"/>
    <w:rsid w:val="5BA37298"/>
    <w:rsid w:val="5BAA6304"/>
    <w:rsid w:val="5BB6C253"/>
    <w:rsid w:val="5BE6F911"/>
    <w:rsid w:val="5C49EC6F"/>
    <w:rsid w:val="5C6A60DD"/>
    <w:rsid w:val="5C966F78"/>
    <w:rsid w:val="5CE88BCF"/>
    <w:rsid w:val="5D48BD15"/>
    <w:rsid w:val="5D8244E5"/>
    <w:rsid w:val="5DFCBA1E"/>
    <w:rsid w:val="5E38C768"/>
    <w:rsid w:val="5EE26968"/>
    <w:rsid w:val="5F25792C"/>
    <w:rsid w:val="5F2F9A0A"/>
    <w:rsid w:val="5F2FF021"/>
    <w:rsid w:val="5F723BE3"/>
    <w:rsid w:val="5FCD21F3"/>
    <w:rsid w:val="5FFAA4DF"/>
    <w:rsid w:val="60362CBF"/>
    <w:rsid w:val="60D80DD6"/>
    <w:rsid w:val="61219D85"/>
    <w:rsid w:val="6134F258"/>
    <w:rsid w:val="61B64C83"/>
    <w:rsid w:val="622EBC6B"/>
    <w:rsid w:val="6292BC36"/>
    <w:rsid w:val="62A32DBF"/>
    <w:rsid w:val="62D6319C"/>
    <w:rsid w:val="62EDD503"/>
    <w:rsid w:val="634D774F"/>
    <w:rsid w:val="6395F398"/>
    <w:rsid w:val="63AE1FD6"/>
    <w:rsid w:val="63D968FE"/>
    <w:rsid w:val="646B22A4"/>
    <w:rsid w:val="647A326C"/>
    <w:rsid w:val="650215FE"/>
    <w:rsid w:val="6521DB33"/>
    <w:rsid w:val="658C03DC"/>
    <w:rsid w:val="65ABBB7C"/>
    <w:rsid w:val="65E86DD3"/>
    <w:rsid w:val="660DE1A2"/>
    <w:rsid w:val="66574FFC"/>
    <w:rsid w:val="66E362B8"/>
    <w:rsid w:val="670AF4B0"/>
    <w:rsid w:val="67DCCA8D"/>
    <w:rsid w:val="687F890B"/>
    <w:rsid w:val="68D40419"/>
    <w:rsid w:val="6920501B"/>
    <w:rsid w:val="69A8899F"/>
    <w:rsid w:val="69AA3DF9"/>
    <w:rsid w:val="69CE1050"/>
    <w:rsid w:val="69ED6E80"/>
    <w:rsid w:val="6A31367F"/>
    <w:rsid w:val="6A3BFC18"/>
    <w:rsid w:val="6A41FDFA"/>
    <w:rsid w:val="6A719AE2"/>
    <w:rsid w:val="6AA62048"/>
    <w:rsid w:val="6AB97003"/>
    <w:rsid w:val="6ABA9EF3"/>
    <w:rsid w:val="6AC43123"/>
    <w:rsid w:val="6B341B48"/>
    <w:rsid w:val="6B4A3ECD"/>
    <w:rsid w:val="6B71DCEC"/>
    <w:rsid w:val="6BF6094E"/>
    <w:rsid w:val="6C6DD149"/>
    <w:rsid w:val="6C8D735D"/>
    <w:rsid w:val="6CE0C482"/>
    <w:rsid w:val="6CF97381"/>
    <w:rsid w:val="6D0CC33C"/>
    <w:rsid w:val="6D54CD06"/>
    <w:rsid w:val="6D986574"/>
    <w:rsid w:val="6DB30A42"/>
    <w:rsid w:val="6DBB6DD8"/>
    <w:rsid w:val="6E046598"/>
    <w:rsid w:val="6E1DD531"/>
    <w:rsid w:val="6E313049"/>
    <w:rsid w:val="6E377A88"/>
    <w:rsid w:val="6E8C2BA2"/>
    <w:rsid w:val="6EE65541"/>
    <w:rsid w:val="6F1D7EED"/>
    <w:rsid w:val="6F3A5BF8"/>
    <w:rsid w:val="6F7D9E8D"/>
    <w:rsid w:val="6FC35FC5"/>
    <w:rsid w:val="7018508D"/>
    <w:rsid w:val="7036A73D"/>
    <w:rsid w:val="70F677F3"/>
    <w:rsid w:val="71191B5A"/>
    <w:rsid w:val="71607029"/>
    <w:rsid w:val="71B324CF"/>
    <w:rsid w:val="723DFA82"/>
    <w:rsid w:val="7253AA59"/>
    <w:rsid w:val="726A223D"/>
    <w:rsid w:val="727975E9"/>
    <w:rsid w:val="72ED64AB"/>
    <w:rsid w:val="73109C14"/>
    <w:rsid w:val="7357148C"/>
    <w:rsid w:val="73B00D4B"/>
    <w:rsid w:val="73C754A3"/>
    <w:rsid w:val="73D97A86"/>
    <w:rsid w:val="741C8A4A"/>
    <w:rsid w:val="74694D01"/>
    <w:rsid w:val="74ED1E99"/>
    <w:rsid w:val="75246AAA"/>
    <w:rsid w:val="755C3498"/>
    <w:rsid w:val="759970D2"/>
    <w:rsid w:val="763FEAA9"/>
    <w:rsid w:val="7695A5BA"/>
    <w:rsid w:val="76D296A1"/>
    <w:rsid w:val="770EE089"/>
    <w:rsid w:val="7726316B"/>
    <w:rsid w:val="778FB418"/>
    <w:rsid w:val="786ED1B4"/>
    <w:rsid w:val="789C8FAC"/>
    <w:rsid w:val="78B4F964"/>
    <w:rsid w:val="78DFEF86"/>
    <w:rsid w:val="7958A192"/>
    <w:rsid w:val="796233C2"/>
    <w:rsid w:val="799289EB"/>
    <w:rsid w:val="79B3340E"/>
    <w:rsid w:val="79B7DDC0"/>
    <w:rsid w:val="79CD8B5B"/>
    <w:rsid w:val="7A10CF13"/>
    <w:rsid w:val="7A1E2A24"/>
    <w:rsid w:val="7A49FC0D"/>
    <w:rsid w:val="7A552C6C"/>
    <w:rsid w:val="7A8C6346"/>
    <w:rsid w:val="7AAB5485"/>
    <w:rsid w:val="7AF58ED5"/>
    <w:rsid w:val="7B044C04"/>
    <w:rsid w:val="7B420DA8"/>
    <w:rsid w:val="7BB40219"/>
    <w:rsid w:val="7BE6E7C3"/>
    <w:rsid w:val="7C4BDA7C"/>
    <w:rsid w:val="7CD372DB"/>
    <w:rsid w:val="7D2983DE"/>
    <w:rsid w:val="7DA2D785"/>
    <w:rsid w:val="7DC25E63"/>
    <w:rsid w:val="7DE92612"/>
    <w:rsid w:val="7E12332F"/>
    <w:rsid w:val="7E91105F"/>
    <w:rsid w:val="7EEC4C61"/>
    <w:rsid w:val="7F021178"/>
    <w:rsid w:val="7FD7EFF8"/>
    <w:rsid w:val="7FDB8E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44E437F"/>
  <w15:docId w15:val="{197FDAE1-2BA8-4FE8-B742-19A281313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D8"/>
  </w:style>
  <w:style w:type="paragraph" w:styleId="Heading1">
    <w:name w:val="heading 1"/>
    <w:basedOn w:val="Normal"/>
    <w:next w:val="Normal"/>
    <w:link w:val="Heading1Char"/>
    <w:uiPriority w:val="9"/>
    <w:qFormat/>
    <w:rsid w:val="002556D7"/>
    <w:pPr>
      <w:outlineLvl w:val="0"/>
    </w:pPr>
    <w:rPr>
      <w:rFonts w:ascii="Corbel" w:hAnsi="Corbel"/>
      <w:color w:val="0090D7"/>
      <w:sz w:val="40"/>
    </w:rPr>
  </w:style>
  <w:style w:type="paragraph" w:styleId="Heading2">
    <w:name w:val="heading 2"/>
    <w:basedOn w:val="Normal"/>
    <w:next w:val="Normal"/>
    <w:link w:val="Heading2Char"/>
    <w:uiPriority w:val="9"/>
    <w:semiHidden/>
    <w:unhideWhenUsed/>
    <w:qFormat/>
    <w:rsid w:val="002556D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556D7"/>
    <w:pPr>
      <w:keepNext/>
      <w:keepLines/>
      <w:spacing w:before="40" w:after="0" w:line="240" w:lineRule="auto"/>
      <w:outlineLvl w:val="2"/>
    </w:pPr>
    <w:rPr>
      <w:rFonts w:asciiTheme="majorHAnsi" w:eastAsiaTheme="majorEastAsia" w:hAnsiTheme="majorHAnsi" w:cstheme="majorBidi"/>
      <w:color w:val="808080" w:themeColor="text2"/>
      <w:sz w:val="24"/>
      <w:szCs w:val="24"/>
    </w:rPr>
  </w:style>
  <w:style w:type="paragraph" w:styleId="Heading4">
    <w:name w:val="heading 4"/>
    <w:basedOn w:val="Normal"/>
    <w:next w:val="Normal"/>
    <w:link w:val="Heading4Char"/>
    <w:uiPriority w:val="9"/>
    <w:semiHidden/>
    <w:unhideWhenUsed/>
    <w:qFormat/>
    <w:rsid w:val="002556D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56D7"/>
    <w:pPr>
      <w:keepNext/>
      <w:keepLines/>
      <w:spacing w:before="40" w:after="0"/>
      <w:outlineLvl w:val="4"/>
    </w:pPr>
    <w:rPr>
      <w:rFonts w:asciiTheme="majorHAnsi" w:eastAsiaTheme="majorEastAsia" w:hAnsiTheme="majorHAnsi" w:cstheme="majorBidi"/>
      <w:color w:val="808080" w:themeColor="text2"/>
      <w:sz w:val="22"/>
      <w:szCs w:val="22"/>
    </w:rPr>
  </w:style>
  <w:style w:type="paragraph" w:styleId="Heading6">
    <w:name w:val="heading 6"/>
    <w:basedOn w:val="Normal"/>
    <w:next w:val="Normal"/>
    <w:link w:val="Heading6Char"/>
    <w:uiPriority w:val="9"/>
    <w:semiHidden/>
    <w:unhideWhenUsed/>
    <w:qFormat/>
    <w:rsid w:val="002556D7"/>
    <w:pPr>
      <w:keepNext/>
      <w:keepLines/>
      <w:spacing w:before="40" w:after="0"/>
      <w:outlineLvl w:val="5"/>
    </w:pPr>
    <w:rPr>
      <w:rFonts w:asciiTheme="majorHAnsi" w:eastAsiaTheme="majorEastAsia" w:hAnsiTheme="majorHAnsi" w:cstheme="majorBidi"/>
      <w:i/>
      <w:iCs/>
      <w:color w:val="808080" w:themeColor="text2"/>
      <w:sz w:val="21"/>
      <w:szCs w:val="21"/>
    </w:rPr>
  </w:style>
  <w:style w:type="paragraph" w:styleId="Heading7">
    <w:name w:val="heading 7"/>
    <w:basedOn w:val="Normal"/>
    <w:next w:val="Normal"/>
    <w:link w:val="Heading7Char"/>
    <w:uiPriority w:val="9"/>
    <w:semiHidden/>
    <w:unhideWhenUsed/>
    <w:qFormat/>
    <w:rsid w:val="002556D7"/>
    <w:pPr>
      <w:keepNext/>
      <w:keepLines/>
      <w:spacing w:before="40" w:after="0"/>
      <w:outlineLvl w:val="6"/>
    </w:pPr>
    <w:rPr>
      <w:rFonts w:asciiTheme="majorHAnsi" w:eastAsiaTheme="majorEastAsia" w:hAnsiTheme="majorHAnsi" w:cstheme="majorBidi"/>
      <w:i/>
      <w:iCs/>
      <w:color w:val="00461D" w:themeColor="accent1" w:themeShade="80"/>
      <w:sz w:val="21"/>
      <w:szCs w:val="21"/>
    </w:rPr>
  </w:style>
  <w:style w:type="paragraph" w:styleId="Heading8">
    <w:name w:val="heading 8"/>
    <w:basedOn w:val="Normal"/>
    <w:next w:val="Normal"/>
    <w:link w:val="Heading8Char"/>
    <w:uiPriority w:val="9"/>
    <w:semiHidden/>
    <w:unhideWhenUsed/>
    <w:qFormat/>
    <w:rsid w:val="002556D7"/>
    <w:pPr>
      <w:keepNext/>
      <w:keepLines/>
      <w:spacing w:before="40" w:after="0"/>
      <w:outlineLvl w:val="7"/>
    </w:pPr>
    <w:rPr>
      <w:rFonts w:asciiTheme="majorHAnsi" w:eastAsiaTheme="majorEastAsia" w:hAnsiTheme="majorHAnsi" w:cstheme="majorBidi"/>
      <w:b/>
      <w:bCs/>
      <w:color w:val="808080" w:themeColor="text2"/>
    </w:rPr>
  </w:style>
  <w:style w:type="paragraph" w:styleId="Heading9">
    <w:name w:val="heading 9"/>
    <w:basedOn w:val="Normal"/>
    <w:next w:val="Normal"/>
    <w:link w:val="Heading9Char"/>
    <w:uiPriority w:val="9"/>
    <w:semiHidden/>
    <w:unhideWhenUsed/>
    <w:qFormat/>
    <w:rsid w:val="002556D7"/>
    <w:pPr>
      <w:keepNext/>
      <w:keepLines/>
      <w:spacing w:before="40" w:after="0"/>
      <w:outlineLvl w:val="8"/>
    </w:pPr>
    <w:rPr>
      <w:rFonts w:asciiTheme="majorHAnsi" w:eastAsiaTheme="majorEastAsia" w:hAnsiTheme="majorHAnsi" w:cstheme="majorBidi"/>
      <w:b/>
      <w:bCs/>
      <w:i/>
      <w:iCs/>
      <w:color w:val="808080"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6D7"/>
    <w:rPr>
      <w:rFonts w:ascii="Corbel" w:hAnsi="Corbel"/>
      <w:color w:val="0090D7"/>
      <w:sz w:val="40"/>
    </w:rPr>
  </w:style>
  <w:style w:type="character" w:customStyle="1" w:styleId="Heading2Char">
    <w:name w:val="Heading 2 Char"/>
    <w:basedOn w:val="DefaultParagraphFont"/>
    <w:link w:val="Heading2"/>
    <w:uiPriority w:val="9"/>
    <w:semiHidden/>
    <w:rsid w:val="002556D7"/>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2556D7"/>
    <w:rPr>
      <w:rFonts w:asciiTheme="majorHAnsi" w:eastAsiaTheme="majorEastAsia" w:hAnsiTheme="majorHAnsi" w:cstheme="majorBidi"/>
      <w:color w:val="808080" w:themeColor="text2"/>
      <w:sz w:val="24"/>
      <w:szCs w:val="24"/>
    </w:rPr>
  </w:style>
  <w:style w:type="character" w:customStyle="1" w:styleId="Heading4Char">
    <w:name w:val="Heading 4 Char"/>
    <w:basedOn w:val="DefaultParagraphFont"/>
    <w:link w:val="Heading4"/>
    <w:uiPriority w:val="9"/>
    <w:semiHidden/>
    <w:rsid w:val="002556D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556D7"/>
    <w:rPr>
      <w:rFonts w:asciiTheme="majorHAnsi" w:eastAsiaTheme="majorEastAsia" w:hAnsiTheme="majorHAnsi" w:cstheme="majorBidi"/>
      <w:color w:val="808080" w:themeColor="text2"/>
      <w:sz w:val="22"/>
      <w:szCs w:val="22"/>
    </w:rPr>
  </w:style>
  <w:style w:type="character" w:customStyle="1" w:styleId="Heading6Char">
    <w:name w:val="Heading 6 Char"/>
    <w:basedOn w:val="DefaultParagraphFont"/>
    <w:link w:val="Heading6"/>
    <w:uiPriority w:val="9"/>
    <w:semiHidden/>
    <w:rsid w:val="002556D7"/>
    <w:rPr>
      <w:rFonts w:asciiTheme="majorHAnsi" w:eastAsiaTheme="majorEastAsia" w:hAnsiTheme="majorHAnsi" w:cstheme="majorBidi"/>
      <w:i/>
      <w:iCs/>
      <w:color w:val="808080" w:themeColor="text2"/>
      <w:sz w:val="21"/>
      <w:szCs w:val="21"/>
    </w:rPr>
  </w:style>
  <w:style w:type="character" w:customStyle="1" w:styleId="Heading7Char">
    <w:name w:val="Heading 7 Char"/>
    <w:basedOn w:val="DefaultParagraphFont"/>
    <w:link w:val="Heading7"/>
    <w:uiPriority w:val="9"/>
    <w:semiHidden/>
    <w:rsid w:val="002556D7"/>
    <w:rPr>
      <w:rFonts w:asciiTheme="majorHAnsi" w:eastAsiaTheme="majorEastAsia" w:hAnsiTheme="majorHAnsi" w:cstheme="majorBidi"/>
      <w:i/>
      <w:iCs/>
      <w:color w:val="00461D" w:themeColor="accent1" w:themeShade="80"/>
      <w:sz w:val="21"/>
      <w:szCs w:val="21"/>
    </w:rPr>
  </w:style>
  <w:style w:type="character" w:customStyle="1" w:styleId="Heading8Char">
    <w:name w:val="Heading 8 Char"/>
    <w:basedOn w:val="DefaultParagraphFont"/>
    <w:link w:val="Heading8"/>
    <w:uiPriority w:val="9"/>
    <w:semiHidden/>
    <w:rsid w:val="002556D7"/>
    <w:rPr>
      <w:rFonts w:asciiTheme="majorHAnsi" w:eastAsiaTheme="majorEastAsia" w:hAnsiTheme="majorHAnsi" w:cstheme="majorBidi"/>
      <w:b/>
      <w:bCs/>
      <w:color w:val="808080" w:themeColor="text2"/>
    </w:rPr>
  </w:style>
  <w:style w:type="character" w:customStyle="1" w:styleId="Heading9Char">
    <w:name w:val="Heading 9 Char"/>
    <w:basedOn w:val="DefaultParagraphFont"/>
    <w:link w:val="Heading9"/>
    <w:uiPriority w:val="9"/>
    <w:semiHidden/>
    <w:rsid w:val="002556D7"/>
    <w:rPr>
      <w:rFonts w:asciiTheme="majorHAnsi" w:eastAsiaTheme="majorEastAsia" w:hAnsiTheme="majorHAnsi" w:cstheme="majorBidi"/>
      <w:b/>
      <w:bCs/>
      <w:i/>
      <w:iCs/>
      <w:color w:val="808080" w:themeColor="text2"/>
    </w:rPr>
  </w:style>
  <w:style w:type="paragraph" w:customStyle="1" w:styleId="ReportTitle">
    <w:name w:val="Report Title"/>
    <w:basedOn w:val="Normal"/>
    <w:uiPriority w:val="1"/>
    <w:rsid w:val="009478EA"/>
    <w:pPr>
      <w:spacing w:line="620" w:lineRule="exact"/>
    </w:pPr>
    <w:rPr>
      <w:sz w:val="56"/>
    </w:rPr>
  </w:style>
  <w:style w:type="paragraph" w:styleId="Header">
    <w:name w:val="header"/>
    <w:basedOn w:val="Normal"/>
    <w:link w:val="HeaderChar"/>
    <w:uiPriority w:val="99"/>
    <w:semiHidden/>
    <w:rsid w:val="009478EA"/>
    <w:pPr>
      <w:tabs>
        <w:tab w:val="center" w:pos="4513"/>
        <w:tab w:val="right" w:pos="9026"/>
      </w:tabs>
    </w:pPr>
  </w:style>
  <w:style w:type="character" w:customStyle="1" w:styleId="HeaderChar">
    <w:name w:val="Header Char"/>
    <w:basedOn w:val="DefaultParagraphFont"/>
    <w:link w:val="Header"/>
    <w:uiPriority w:val="99"/>
    <w:semiHidden/>
    <w:rsid w:val="00BC299B"/>
    <w:rPr>
      <w:sz w:val="22"/>
    </w:rPr>
  </w:style>
  <w:style w:type="paragraph" w:styleId="Footer">
    <w:name w:val="footer"/>
    <w:basedOn w:val="Normal"/>
    <w:link w:val="FooterChar"/>
    <w:uiPriority w:val="99"/>
    <w:semiHidden/>
    <w:rsid w:val="009478EA"/>
    <w:pPr>
      <w:tabs>
        <w:tab w:val="center" w:pos="4513"/>
        <w:tab w:val="right" w:pos="9026"/>
      </w:tabs>
    </w:pPr>
  </w:style>
  <w:style w:type="character" w:customStyle="1" w:styleId="FooterChar">
    <w:name w:val="Footer Char"/>
    <w:basedOn w:val="DefaultParagraphFont"/>
    <w:link w:val="Footer"/>
    <w:uiPriority w:val="99"/>
    <w:semiHidden/>
    <w:rsid w:val="00BC299B"/>
    <w:rPr>
      <w:sz w:val="22"/>
    </w:rPr>
  </w:style>
  <w:style w:type="paragraph" w:styleId="Subtitle">
    <w:name w:val="Subtitle"/>
    <w:basedOn w:val="Normal"/>
    <w:next w:val="Normal"/>
    <w:link w:val="SubtitleChar"/>
    <w:uiPriority w:val="11"/>
    <w:qFormat/>
    <w:rsid w:val="002556D7"/>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56D7"/>
    <w:rPr>
      <w:rFonts w:asciiTheme="majorHAnsi" w:eastAsiaTheme="majorEastAsia" w:hAnsiTheme="majorHAnsi" w:cstheme="majorBidi"/>
      <w:sz w:val="24"/>
      <w:szCs w:val="24"/>
    </w:rPr>
  </w:style>
  <w:style w:type="paragraph" w:customStyle="1" w:styleId="BlueIntroduction">
    <w:name w:val="Blue Introduction"/>
    <w:basedOn w:val="Normal"/>
    <w:uiPriority w:val="1"/>
    <w:rsid w:val="00F96B51"/>
    <w:pPr>
      <w:spacing w:line="820" w:lineRule="exact"/>
    </w:pPr>
    <w:rPr>
      <w:color w:val="26348B" w:themeColor="accent3"/>
      <w:sz w:val="76"/>
    </w:rPr>
  </w:style>
  <w:style w:type="paragraph" w:customStyle="1" w:styleId="Number">
    <w:name w:val="Number"/>
    <w:basedOn w:val="Normal"/>
    <w:uiPriority w:val="1"/>
    <w:rsid w:val="004A5A03"/>
    <w:pPr>
      <w:spacing w:after="1000" w:line="1080" w:lineRule="exact"/>
    </w:pPr>
    <w:rPr>
      <w:color w:val="FFFFFF" w:themeColor="background1"/>
      <w:sz w:val="104"/>
    </w:rPr>
  </w:style>
  <w:style w:type="paragraph" w:customStyle="1" w:styleId="SectionPageTitle">
    <w:name w:val="Section Page Title"/>
    <w:basedOn w:val="Normal"/>
    <w:uiPriority w:val="1"/>
    <w:rsid w:val="00D74622"/>
    <w:pPr>
      <w:spacing w:line="1080" w:lineRule="exact"/>
    </w:pPr>
    <w:rPr>
      <w:color w:val="FFFFFF" w:themeColor="background1"/>
      <w:sz w:val="104"/>
    </w:rPr>
  </w:style>
  <w:style w:type="paragraph" w:customStyle="1" w:styleId="GreenSectionTitle">
    <w:name w:val="Green Section Title"/>
    <w:basedOn w:val="Normal"/>
    <w:next w:val="SectionIntroduction"/>
    <w:uiPriority w:val="1"/>
    <w:rsid w:val="006A6CCA"/>
    <w:pPr>
      <w:spacing w:line="520" w:lineRule="exact"/>
    </w:pPr>
    <w:rPr>
      <w:color w:val="95C11F" w:themeColor="accent2"/>
      <w:sz w:val="52"/>
    </w:rPr>
  </w:style>
  <w:style w:type="paragraph" w:customStyle="1" w:styleId="SectionIntroduction">
    <w:name w:val="Section Introduction"/>
    <w:basedOn w:val="Normal"/>
    <w:uiPriority w:val="1"/>
    <w:rsid w:val="004A5A03"/>
    <w:pPr>
      <w:spacing w:line="580" w:lineRule="exact"/>
    </w:pPr>
    <w:rPr>
      <w:sz w:val="52"/>
    </w:rPr>
  </w:style>
  <w:style w:type="paragraph" w:customStyle="1" w:styleId="GreenBodyText">
    <w:name w:val="Green Body Text"/>
    <w:basedOn w:val="Normal"/>
    <w:next w:val="BodyText"/>
    <w:uiPriority w:val="2"/>
    <w:rsid w:val="009F5430"/>
    <w:pPr>
      <w:spacing w:after="160" w:line="280" w:lineRule="exact"/>
    </w:pPr>
    <w:rPr>
      <w:color w:val="008C3C" w:themeColor="accent1"/>
    </w:rPr>
  </w:style>
  <w:style w:type="paragraph" w:styleId="BodyText">
    <w:name w:val="Body Text"/>
    <w:basedOn w:val="Normal"/>
    <w:link w:val="BodyTextChar"/>
    <w:unhideWhenUsed/>
    <w:rsid w:val="00F11C35"/>
    <w:pPr>
      <w:spacing w:after="140" w:line="280" w:lineRule="exact"/>
    </w:pPr>
  </w:style>
  <w:style w:type="character" w:customStyle="1" w:styleId="BodyTextChar">
    <w:name w:val="Body Text Char"/>
    <w:basedOn w:val="DefaultParagraphFont"/>
    <w:link w:val="BodyText"/>
    <w:rsid w:val="00F11C35"/>
    <w:rPr>
      <w:sz w:val="22"/>
    </w:rPr>
  </w:style>
  <w:style w:type="paragraph" w:customStyle="1" w:styleId="Bullets1stLevel">
    <w:name w:val="Bullets 1st Level"/>
    <w:basedOn w:val="BodyText"/>
    <w:uiPriority w:val="1"/>
    <w:rsid w:val="009F5430"/>
    <w:pPr>
      <w:numPr>
        <w:numId w:val="7"/>
      </w:numPr>
      <w:spacing w:after="160"/>
      <w:contextualSpacing/>
    </w:pPr>
  </w:style>
  <w:style w:type="paragraph" w:customStyle="1" w:styleId="Bullets2ndLevel">
    <w:name w:val="Bullets 2nd Level"/>
    <w:basedOn w:val="Bullets1stLevel"/>
    <w:uiPriority w:val="1"/>
    <w:rsid w:val="005F7817"/>
    <w:pPr>
      <w:numPr>
        <w:ilvl w:val="1"/>
      </w:numPr>
      <w:ind w:left="568" w:hanging="284"/>
    </w:pPr>
  </w:style>
  <w:style w:type="paragraph" w:customStyle="1" w:styleId="GreenPulloutSentence">
    <w:name w:val="Green Pullout Sentence"/>
    <w:basedOn w:val="Normal"/>
    <w:uiPriority w:val="1"/>
    <w:rsid w:val="009F5430"/>
    <w:pPr>
      <w:spacing w:after="240" w:line="480" w:lineRule="exact"/>
    </w:pPr>
    <w:rPr>
      <w:color w:val="95C11F" w:themeColor="accent2"/>
      <w:sz w:val="40"/>
    </w:rPr>
  </w:style>
  <w:style w:type="paragraph" w:customStyle="1" w:styleId="GreenChartTitle">
    <w:name w:val="Green Chart Title"/>
    <w:basedOn w:val="Normal"/>
    <w:uiPriority w:val="1"/>
    <w:rsid w:val="009F5430"/>
    <w:pPr>
      <w:spacing w:line="280" w:lineRule="exact"/>
    </w:pPr>
    <w:rPr>
      <w:b/>
      <w:color w:val="95C11F" w:themeColor="accent2"/>
    </w:rPr>
  </w:style>
  <w:style w:type="paragraph" w:customStyle="1" w:styleId="BlueBodyText">
    <w:name w:val="Blue Body Text"/>
    <w:basedOn w:val="Normal"/>
    <w:uiPriority w:val="2"/>
    <w:rsid w:val="00762781"/>
    <w:pPr>
      <w:spacing w:after="160" w:line="280" w:lineRule="exact"/>
    </w:pPr>
    <w:rPr>
      <w:color w:val="26348B" w:themeColor="accent3"/>
    </w:rPr>
  </w:style>
  <w:style w:type="table" w:styleId="TableGrid">
    <w:name w:val="Table Grid"/>
    <w:basedOn w:val="TableNormal"/>
    <w:uiPriority w:val="39"/>
    <w:rsid w:val="00393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ChartTitle">
    <w:name w:val="Blue Chart Title"/>
    <w:uiPriority w:val="1"/>
    <w:rsid w:val="003934FF"/>
    <w:pPr>
      <w:spacing w:after="0" w:line="280" w:lineRule="atLeast"/>
    </w:pPr>
    <w:rPr>
      <w:b/>
      <w:color w:val="26348B" w:themeColor="accent3"/>
      <w:sz w:val="22"/>
    </w:rPr>
  </w:style>
  <w:style w:type="table" w:customStyle="1" w:styleId="BlueTable">
    <w:name w:val="Blue Table"/>
    <w:basedOn w:val="TableNormal"/>
    <w:uiPriority w:val="99"/>
    <w:rsid w:val="003934FF"/>
    <w:pPr>
      <w:spacing w:after="0" w:line="240" w:lineRule="auto"/>
    </w:pPr>
    <w:tblPr>
      <w:tblStyleRowBandSize w:val="1"/>
    </w:tblPr>
    <w:tcPr>
      <w:vAlign w:val="center"/>
    </w:tcPr>
    <w:tblStylePr w:type="firstRow">
      <w:rPr>
        <w:rFonts w:ascii="Microsoft JhengHei UI Light" w:hAnsi="Microsoft JhengHei UI Light"/>
        <w:color w:val="FFFFFF" w:themeColor="background1"/>
        <w:sz w:val="20"/>
      </w:rPr>
      <w:tblPr/>
      <w:tcPr>
        <w:shd w:val="clear" w:color="auto" w:fill="26348B" w:themeFill="accent3"/>
      </w:tcPr>
    </w:tblStylePr>
    <w:tblStylePr w:type="lastRow">
      <w:tblPr/>
      <w:tcPr>
        <w:shd w:val="clear" w:color="auto" w:fill="009FE3" w:themeFill="accent4"/>
      </w:tcPr>
    </w:tblStylePr>
    <w:tblStylePr w:type="band1Horz">
      <w:tblPr/>
      <w:tcPr>
        <w:shd w:val="clear" w:color="auto" w:fill="E5E5E5" w:themeFill="text2" w:themeFillTint="33"/>
      </w:tcPr>
    </w:tblStylePr>
  </w:style>
  <w:style w:type="paragraph" w:customStyle="1" w:styleId="TableHeaders">
    <w:name w:val="Table Headers"/>
    <w:basedOn w:val="Normal"/>
    <w:uiPriority w:val="1"/>
    <w:rsid w:val="003934FF"/>
    <w:rPr>
      <w:b/>
    </w:rPr>
  </w:style>
  <w:style w:type="paragraph" w:customStyle="1" w:styleId="TableTitleandTotal">
    <w:name w:val="Table Title and Total"/>
    <w:basedOn w:val="Normal"/>
    <w:uiPriority w:val="1"/>
    <w:rsid w:val="003934FF"/>
    <w:rPr>
      <w:rFonts w:ascii="Corbel" w:hAnsi="Corbel"/>
      <w:b/>
      <w:color w:val="FFFFFF" w:themeColor="background1"/>
    </w:rPr>
  </w:style>
  <w:style w:type="paragraph" w:customStyle="1" w:styleId="OrangeSectionTitle">
    <w:name w:val="Orange Section Title"/>
    <w:next w:val="SectionIntroduction"/>
    <w:uiPriority w:val="1"/>
    <w:rsid w:val="007462E5"/>
    <w:pPr>
      <w:spacing w:after="0" w:line="520" w:lineRule="exact"/>
    </w:pPr>
    <w:rPr>
      <w:color w:val="F39200" w:themeColor="accent5"/>
      <w:sz w:val="52"/>
    </w:rPr>
  </w:style>
  <w:style w:type="paragraph" w:customStyle="1" w:styleId="OrangeBodyText">
    <w:name w:val="Orange Body Text"/>
    <w:basedOn w:val="Normal"/>
    <w:uiPriority w:val="2"/>
    <w:rsid w:val="00027C22"/>
    <w:pPr>
      <w:spacing w:after="160" w:line="280" w:lineRule="exact"/>
    </w:pPr>
    <w:rPr>
      <w:color w:val="F39200" w:themeColor="accent5"/>
    </w:rPr>
  </w:style>
  <w:style w:type="paragraph" w:customStyle="1" w:styleId="PinkSectionTitle">
    <w:name w:val="Pink Section Title"/>
    <w:basedOn w:val="Normal"/>
    <w:uiPriority w:val="1"/>
    <w:rsid w:val="00646B67"/>
    <w:pPr>
      <w:spacing w:line="520" w:lineRule="exact"/>
    </w:pPr>
    <w:rPr>
      <w:color w:val="E6007E" w:themeColor="accent6"/>
      <w:sz w:val="52"/>
    </w:rPr>
  </w:style>
  <w:style w:type="paragraph" w:customStyle="1" w:styleId="PinkBodyText">
    <w:name w:val="Pink Body Text"/>
    <w:basedOn w:val="Normal"/>
    <w:uiPriority w:val="2"/>
    <w:rsid w:val="00145BAE"/>
    <w:pPr>
      <w:spacing w:after="160" w:line="280" w:lineRule="exact"/>
    </w:pPr>
    <w:rPr>
      <w:color w:val="E6007E" w:themeColor="accent6"/>
    </w:rPr>
  </w:style>
  <w:style w:type="paragraph" w:customStyle="1" w:styleId="ContactDetails">
    <w:name w:val="Contact Details"/>
    <w:basedOn w:val="Normal"/>
    <w:uiPriority w:val="1"/>
    <w:rsid w:val="001F6D91"/>
    <w:pPr>
      <w:spacing w:line="280" w:lineRule="exact"/>
    </w:pPr>
    <w:rPr>
      <w:sz w:val="28"/>
    </w:rPr>
  </w:style>
  <w:style w:type="character" w:styleId="Hyperlink">
    <w:name w:val="Hyperlink"/>
    <w:basedOn w:val="DefaultParagraphFont"/>
    <w:uiPriority w:val="99"/>
    <w:rsid w:val="001F6D91"/>
    <w:rPr>
      <w:color w:val="0563C1" w:themeColor="hyperlink"/>
      <w:u w:val="single"/>
    </w:rPr>
  </w:style>
  <w:style w:type="character" w:customStyle="1" w:styleId="UnresolvedMention1">
    <w:name w:val="Unresolved Mention1"/>
    <w:basedOn w:val="DefaultParagraphFont"/>
    <w:uiPriority w:val="99"/>
    <w:semiHidden/>
    <w:unhideWhenUsed/>
    <w:rsid w:val="001F6D91"/>
    <w:rPr>
      <w:color w:val="605E5C"/>
      <w:shd w:val="clear" w:color="auto" w:fill="E1DFDD"/>
    </w:rPr>
  </w:style>
  <w:style w:type="paragraph" w:customStyle="1" w:styleId="BasicParagraph">
    <w:name w:val="[Basic Paragraph]"/>
    <w:basedOn w:val="Normal"/>
    <w:uiPriority w:val="99"/>
    <w:rsid w:val="001F6D91"/>
    <w:pPr>
      <w:autoSpaceDE w:val="0"/>
      <w:autoSpaceDN w:val="0"/>
      <w:adjustRightInd w:val="0"/>
      <w:spacing w:line="288" w:lineRule="auto"/>
      <w:textAlignment w:val="center"/>
    </w:pPr>
    <w:rPr>
      <w:rFonts w:ascii="Minion Pro" w:hAnsi="Minion Pro" w:cs="Minion Pro"/>
      <w:color w:val="000000"/>
      <w:sz w:val="24"/>
      <w:szCs w:val="24"/>
    </w:rPr>
  </w:style>
  <w:style w:type="paragraph" w:customStyle="1" w:styleId="BlueSectionTitle">
    <w:name w:val="Blue Section Title"/>
    <w:basedOn w:val="Normal"/>
    <w:uiPriority w:val="1"/>
    <w:rsid w:val="006A6CCA"/>
    <w:pPr>
      <w:spacing w:line="520" w:lineRule="exact"/>
    </w:pPr>
    <w:rPr>
      <w:color w:val="26348B" w:themeColor="accent3"/>
      <w:sz w:val="52"/>
    </w:rPr>
  </w:style>
  <w:style w:type="table" w:customStyle="1" w:styleId="GreenTable">
    <w:name w:val="Green Table"/>
    <w:basedOn w:val="TableNormal"/>
    <w:uiPriority w:val="99"/>
    <w:rsid w:val="00B339D4"/>
    <w:pPr>
      <w:spacing w:after="0" w:line="240" w:lineRule="auto"/>
    </w:pPr>
    <w:tblPr>
      <w:tblStyleRowBandSize w:val="1"/>
    </w:tblPr>
    <w:tcPr>
      <w:vAlign w:val="center"/>
    </w:tcPr>
    <w:tblStylePr w:type="firstRow">
      <w:tblPr/>
      <w:tcPr>
        <w:shd w:val="clear" w:color="auto" w:fill="008C3C" w:themeFill="accent1"/>
      </w:tcPr>
    </w:tblStylePr>
    <w:tblStylePr w:type="lastRow">
      <w:tblPr/>
      <w:tcPr>
        <w:shd w:val="clear" w:color="auto" w:fill="95C11F" w:themeFill="accent2"/>
      </w:tcPr>
    </w:tblStylePr>
    <w:tblStylePr w:type="band1Horz">
      <w:tblPr/>
      <w:tcPr>
        <w:shd w:val="clear" w:color="auto" w:fill="D9D9D9" w:themeFill="background2" w:themeFillShade="D9"/>
      </w:tcPr>
    </w:tblStylePr>
  </w:style>
  <w:style w:type="table" w:customStyle="1" w:styleId="PinkTable">
    <w:name w:val="Pink Table"/>
    <w:basedOn w:val="TableNormal"/>
    <w:uiPriority w:val="99"/>
    <w:rsid w:val="00FC6498"/>
    <w:pPr>
      <w:spacing w:after="0" w:line="240" w:lineRule="auto"/>
    </w:pPr>
    <w:tblPr/>
    <w:tcPr>
      <w:vAlign w:val="center"/>
    </w:tcPr>
    <w:tblStylePr w:type="firstRow">
      <w:tblPr/>
      <w:tcPr>
        <w:shd w:val="clear" w:color="auto" w:fill="B80E80"/>
      </w:tcPr>
    </w:tblStylePr>
    <w:tblStylePr w:type="lastRow">
      <w:tblPr/>
      <w:tcPr>
        <w:shd w:val="clear" w:color="auto" w:fill="E6007E" w:themeFill="accent6"/>
      </w:tcPr>
    </w:tblStylePr>
  </w:style>
  <w:style w:type="table" w:customStyle="1" w:styleId="OrngeTable">
    <w:name w:val="Ornge Table"/>
    <w:basedOn w:val="TableNormal"/>
    <w:uiPriority w:val="99"/>
    <w:rsid w:val="00A61A2C"/>
    <w:pPr>
      <w:spacing w:after="0" w:line="240" w:lineRule="auto"/>
    </w:pPr>
    <w:tblPr/>
    <w:tcPr>
      <w:vAlign w:val="center"/>
    </w:tcPr>
    <w:tblStylePr w:type="firstRow">
      <w:tblPr/>
      <w:tcPr>
        <w:shd w:val="clear" w:color="auto" w:fill="F39200" w:themeFill="accent5"/>
      </w:tcPr>
    </w:tblStylePr>
    <w:tblStylePr w:type="lastRow">
      <w:tblPr/>
      <w:tcPr>
        <w:shd w:val="clear" w:color="auto" w:fill="FFDA00"/>
      </w:tcPr>
    </w:tblStylePr>
  </w:style>
  <w:style w:type="paragraph" w:customStyle="1" w:styleId="BluePulloutSentence">
    <w:name w:val="Blue Pullout Sentence"/>
    <w:basedOn w:val="GreenPulloutSentence"/>
    <w:uiPriority w:val="1"/>
    <w:rsid w:val="00BC299B"/>
    <w:rPr>
      <w:color w:val="26348B" w:themeColor="accent3"/>
    </w:rPr>
  </w:style>
  <w:style w:type="paragraph" w:customStyle="1" w:styleId="PinkPulloutSentence">
    <w:name w:val="Pink Pullout Sentence"/>
    <w:basedOn w:val="GreenPulloutSentence"/>
    <w:uiPriority w:val="1"/>
    <w:rsid w:val="00BC299B"/>
    <w:rPr>
      <w:color w:val="E6007E" w:themeColor="accent6"/>
    </w:rPr>
  </w:style>
  <w:style w:type="paragraph" w:customStyle="1" w:styleId="OrangePulloutSentence">
    <w:name w:val="Orange Pullout Sentence"/>
    <w:basedOn w:val="GreenPulloutSentence"/>
    <w:uiPriority w:val="1"/>
    <w:rsid w:val="00BC299B"/>
    <w:rPr>
      <w:color w:val="F39200" w:themeColor="accent5"/>
    </w:rPr>
  </w:style>
  <w:style w:type="paragraph" w:customStyle="1" w:styleId="PinkChartTitle">
    <w:name w:val="Pink Chart Title"/>
    <w:basedOn w:val="GreenChartTitle"/>
    <w:uiPriority w:val="1"/>
    <w:rsid w:val="00BC299B"/>
    <w:rPr>
      <w:color w:val="E6007E" w:themeColor="accent6"/>
    </w:rPr>
  </w:style>
  <w:style w:type="paragraph" w:customStyle="1" w:styleId="OrangeChartTitle">
    <w:name w:val="Orange Chart Title"/>
    <w:basedOn w:val="GreenChartTitle"/>
    <w:uiPriority w:val="1"/>
    <w:rsid w:val="00BC299B"/>
    <w:rPr>
      <w:color w:val="F39200" w:themeColor="accent5"/>
    </w:rPr>
  </w:style>
  <w:style w:type="paragraph" w:styleId="BalloonText">
    <w:name w:val="Balloon Text"/>
    <w:basedOn w:val="Normal"/>
    <w:link w:val="BalloonTextChar"/>
    <w:uiPriority w:val="99"/>
    <w:semiHidden/>
    <w:unhideWhenUsed/>
    <w:rsid w:val="006C46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46F6"/>
    <w:rPr>
      <w:rFonts w:ascii="Segoe UI" w:hAnsi="Segoe UI" w:cs="Segoe UI"/>
      <w:sz w:val="18"/>
      <w:szCs w:val="18"/>
    </w:rPr>
  </w:style>
  <w:style w:type="paragraph" w:styleId="Caption">
    <w:name w:val="caption"/>
    <w:basedOn w:val="Normal"/>
    <w:next w:val="Normal"/>
    <w:uiPriority w:val="35"/>
    <w:semiHidden/>
    <w:unhideWhenUsed/>
    <w:qFormat/>
    <w:rsid w:val="002556D7"/>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56D7"/>
    <w:pPr>
      <w:spacing w:after="0" w:line="240" w:lineRule="auto"/>
      <w:contextualSpacing/>
    </w:pPr>
    <w:rPr>
      <w:rFonts w:asciiTheme="majorHAnsi" w:eastAsiaTheme="majorEastAsia" w:hAnsiTheme="majorHAnsi" w:cstheme="majorBidi"/>
      <w:color w:val="008C3C" w:themeColor="accent1"/>
      <w:spacing w:val="-10"/>
      <w:sz w:val="56"/>
      <w:szCs w:val="56"/>
    </w:rPr>
  </w:style>
  <w:style w:type="character" w:customStyle="1" w:styleId="TitleChar">
    <w:name w:val="Title Char"/>
    <w:basedOn w:val="DefaultParagraphFont"/>
    <w:link w:val="Title"/>
    <w:uiPriority w:val="10"/>
    <w:rsid w:val="002556D7"/>
    <w:rPr>
      <w:rFonts w:asciiTheme="majorHAnsi" w:eastAsiaTheme="majorEastAsia" w:hAnsiTheme="majorHAnsi" w:cstheme="majorBidi"/>
      <w:color w:val="008C3C" w:themeColor="accent1"/>
      <w:spacing w:val="-10"/>
      <w:sz w:val="56"/>
      <w:szCs w:val="56"/>
    </w:rPr>
  </w:style>
  <w:style w:type="character" w:styleId="Strong">
    <w:name w:val="Strong"/>
    <w:basedOn w:val="DefaultParagraphFont"/>
    <w:uiPriority w:val="22"/>
    <w:qFormat/>
    <w:rsid w:val="002556D7"/>
    <w:rPr>
      <w:b/>
      <w:bCs/>
    </w:rPr>
  </w:style>
  <w:style w:type="character" w:styleId="Emphasis">
    <w:name w:val="Emphasis"/>
    <w:basedOn w:val="DefaultParagraphFont"/>
    <w:uiPriority w:val="20"/>
    <w:qFormat/>
    <w:rsid w:val="002556D7"/>
    <w:rPr>
      <w:i/>
      <w:iCs/>
    </w:rPr>
  </w:style>
  <w:style w:type="paragraph" w:styleId="NoSpacing">
    <w:name w:val="No Spacing"/>
    <w:uiPriority w:val="1"/>
    <w:qFormat/>
    <w:rsid w:val="002556D7"/>
    <w:pPr>
      <w:spacing w:after="0" w:line="240" w:lineRule="auto"/>
    </w:pPr>
  </w:style>
  <w:style w:type="paragraph" w:styleId="Quote">
    <w:name w:val="Quote"/>
    <w:basedOn w:val="Normal"/>
    <w:next w:val="Normal"/>
    <w:link w:val="QuoteChar"/>
    <w:uiPriority w:val="29"/>
    <w:qFormat/>
    <w:rsid w:val="002556D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56D7"/>
    <w:rPr>
      <w:i/>
      <w:iCs/>
      <w:color w:val="404040" w:themeColor="text1" w:themeTint="BF"/>
    </w:rPr>
  </w:style>
  <w:style w:type="paragraph" w:styleId="IntenseQuote">
    <w:name w:val="Intense Quote"/>
    <w:basedOn w:val="Normal"/>
    <w:next w:val="Normal"/>
    <w:link w:val="IntenseQuoteChar"/>
    <w:uiPriority w:val="30"/>
    <w:qFormat/>
    <w:rsid w:val="002556D7"/>
    <w:pPr>
      <w:pBdr>
        <w:left w:val="single" w:sz="18" w:space="12" w:color="008C3C" w:themeColor="accent1"/>
      </w:pBdr>
      <w:spacing w:before="100" w:beforeAutospacing="1" w:line="300" w:lineRule="auto"/>
      <w:ind w:left="1224" w:right="1224"/>
    </w:pPr>
    <w:rPr>
      <w:rFonts w:asciiTheme="majorHAnsi" w:eastAsiaTheme="majorEastAsia" w:hAnsiTheme="majorHAnsi" w:cstheme="majorBidi"/>
      <w:color w:val="008C3C" w:themeColor="accent1"/>
      <w:sz w:val="28"/>
      <w:szCs w:val="28"/>
    </w:rPr>
  </w:style>
  <w:style w:type="character" w:customStyle="1" w:styleId="IntenseQuoteChar">
    <w:name w:val="Intense Quote Char"/>
    <w:basedOn w:val="DefaultParagraphFont"/>
    <w:link w:val="IntenseQuote"/>
    <w:uiPriority w:val="30"/>
    <w:rsid w:val="002556D7"/>
    <w:rPr>
      <w:rFonts w:asciiTheme="majorHAnsi" w:eastAsiaTheme="majorEastAsia" w:hAnsiTheme="majorHAnsi" w:cstheme="majorBidi"/>
      <w:color w:val="008C3C" w:themeColor="accent1"/>
      <w:sz w:val="28"/>
      <w:szCs w:val="28"/>
    </w:rPr>
  </w:style>
  <w:style w:type="character" w:styleId="SubtleEmphasis">
    <w:name w:val="Subtle Emphasis"/>
    <w:basedOn w:val="DefaultParagraphFont"/>
    <w:uiPriority w:val="19"/>
    <w:qFormat/>
    <w:rsid w:val="002556D7"/>
    <w:rPr>
      <w:i/>
      <w:iCs/>
      <w:color w:val="404040" w:themeColor="text1" w:themeTint="BF"/>
    </w:rPr>
  </w:style>
  <w:style w:type="character" w:styleId="IntenseEmphasis">
    <w:name w:val="Intense Emphasis"/>
    <w:basedOn w:val="DefaultParagraphFont"/>
    <w:uiPriority w:val="21"/>
    <w:qFormat/>
    <w:rsid w:val="002556D7"/>
    <w:rPr>
      <w:b/>
      <w:bCs/>
      <w:i/>
      <w:iCs/>
    </w:rPr>
  </w:style>
  <w:style w:type="character" w:styleId="SubtleReference">
    <w:name w:val="Subtle Reference"/>
    <w:basedOn w:val="DefaultParagraphFont"/>
    <w:uiPriority w:val="31"/>
    <w:qFormat/>
    <w:rsid w:val="002556D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56D7"/>
    <w:rPr>
      <w:b/>
      <w:bCs/>
      <w:smallCaps/>
      <w:spacing w:val="5"/>
      <w:u w:val="single"/>
    </w:rPr>
  </w:style>
  <w:style w:type="character" w:styleId="BookTitle">
    <w:name w:val="Book Title"/>
    <w:basedOn w:val="DefaultParagraphFont"/>
    <w:uiPriority w:val="33"/>
    <w:qFormat/>
    <w:rsid w:val="002556D7"/>
    <w:rPr>
      <w:b/>
      <w:bCs/>
      <w:smallCaps/>
    </w:rPr>
  </w:style>
  <w:style w:type="paragraph" w:styleId="TOCHeading">
    <w:name w:val="TOC Heading"/>
    <w:basedOn w:val="Heading1"/>
    <w:next w:val="Normal"/>
    <w:uiPriority w:val="39"/>
    <w:unhideWhenUsed/>
    <w:qFormat/>
    <w:rsid w:val="002556D7"/>
    <w:pPr>
      <w:outlineLvl w:val="9"/>
    </w:pPr>
  </w:style>
  <w:style w:type="paragraph" w:styleId="ListParagraph">
    <w:name w:val="List Paragraph"/>
    <w:basedOn w:val="Normal"/>
    <w:uiPriority w:val="1"/>
    <w:qFormat/>
    <w:rsid w:val="002556D7"/>
    <w:pPr>
      <w:ind w:left="720"/>
      <w:contextualSpacing/>
    </w:pPr>
  </w:style>
  <w:style w:type="paragraph" w:styleId="TOC1">
    <w:name w:val="toc 1"/>
    <w:basedOn w:val="Normal"/>
    <w:next w:val="Normal"/>
    <w:autoRedefine/>
    <w:uiPriority w:val="39"/>
    <w:unhideWhenUsed/>
    <w:rsid w:val="002556D7"/>
    <w:pPr>
      <w:spacing w:after="100"/>
    </w:pPr>
  </w:style>
  <w:style w:type="paragraph" w:customStyle="1" w:styleId="paragraph">
    <w:name w:val="paragraph"/>
    <w:basedOn w:val="Normal"/>
    <w:rsid w:val="00436D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6DC9"/>
  </w:style>
  <w:style w:type="character" w:customStyle="1" w:styleId="eop">
    <w:name w:val="eop"/>
    <w:basedOn w:val="DefaultParagraphFont"/>
    <w:rsid w:val="00436DC9"/>
  </w:style>
  <w:style w:type="character" w:customStyle="1" w:styleId="tabchar">
    <w:name w:val="tabchar"/>
    <w:basedOn w:val="DefaultParagraphFont"/>
    <w:rsid w:val="0052187C"/>
  </w:style>
  <w:style w:type="character" w:customStyle="1" w:styleId="scxw85980877">
    <w:name w:val="scxw85980877"/>
    <w:basedOn w:val="DefaultParagraphFont"/>
    <w:rsid w:val="0052187C"/>
  </w:style>
  <w:style w:type="paragraph" w:customStyle="1" w:styleId="cnweex3reknxaapojf0">
    <w:name w:val="cn_weex3reknxaapojf_0"/>
    <w:basedOn w:val="Normal"/>
    <w:rsid w:val="00BC4C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0weex3reknxaapojf0">
    <w:name w:val="b0_weex3reknxaapojf_0"/>
    <w:basedOn w:val="DefaultParagraphFont"/>
    <w:rsid w:val="00BC4C18"/>
  </w:style>
  <w:style w:type="character" w:styleId="CommentReference">
    <w:name w:val="annotation reference"/>
    <w:basedOn w:val="DefaultParagraphFont"/>
    <w:semiHidden/>
    <w:unhideWhenUsed/>
    <w:rsid w:val="00FD65B3"/>
    <w:rPr>
      <w:sz w:val="16"/>
      <w:szCs w:val="16"/>
    </w:rPr>
  </w:style>
  <w:style w:type="paragraph" w:styleId="CommentText">
    <w:name w:val="annotation text"/>
    <w:basedOn w:val="Normal"/>
    <w:link w:val="CommentTextChar"/>
    <w:unhideWhenUsed/>
    <w:rsid w:val="00FD65B3"/>
    <w:pPr>
      <w:spacing w:line="240" w:lineRule="auto"/>
    </w:pPr>
  </w:style>
  <w:style w:type="character" w:customStyle="1" w:styleId="CommentTextChar">
    <w:name w:val="Comment Text Char"/>
    <w:basedOn w:val="DefaultParagraphFont"/>
    <w:link w:val="CommentText"/>
    <w:rsid w:val="00FD65B3"/>
  </w:style>
  <w:style w:type="paragraph" w:styleId="CommentSubject">
    <w:name w:val="annotation subject"/>
    <w:basedOn w:val="CommentText"/>
    <w:next w:val="CommentText"/>
    <w:link w:val="CommentSubjectChar"/>
    <w:uiPriority w:val="99"/>
    <w:semiHidden/>
    <w:unhideWhenUsed/>
    <w:rsid w:val="00FD65B3"/>
    <w:rPr>
      <w:b/>
      <w:bCs/>
    </w:rPr>
  </w:style>
  <w:style w:type="character" w:customStyle="1" w:styleId="CommentSubjectChar">
    <w:name w:val="Comment Subject Char"/>
    <w:basedOn w:val="CommentTextChar"/>
    <w:link w:val="CommentSubject"/>
    <w:uiPriority w:val="99"/>
    <w:semiHidden/>
    <w:rsid w:val="00FD65B3"/>
    <w:rPr>
      <w:b/>
      <w:bCs/>
    </w:rPr>
  </w:style>
  <w:style w:type="character" w:customStyle="1" w:styleId="ui-text">
    <w:name w:val="ui-text"/>
    <w:basedOn w:val="DefaultParagraphFont"/>
    <w:rsid w:val="002025A9"/>
  </w:style>
  <w:style w:type="paragraph" w:styleId="NormalWeb">
    <w:name w:val="Normal (Web)"/>
    <w:basedOn w:val="Normal"/>
    <w:uiPriority w:val="99"/>
    <w:semiHidden/>
    <w:unhideWhenUsed/>
    <w:rsid w:val="002025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C20387"/>
    <w:rPr>
      <w:color w:val="605E5C"/>
      <w:shd w:val="clear" w:color="auto" w:fill="E1DFDD"/>
    </w:rPr>
  </w:style>
  <w:style w:type="character" w:styleId="Mention">
    <w:name w:val="Mention"/>
    <w:basedOn w:val="DefaultParagraphFont"/>
    <w:uiPriority w:val="99"/>
    <w:unhideWhenUsed/>
    <w:rsid w:val="00C20387"/>
    <w:rPr>
      <w:color w:val="2B579A"/>
      <w:shd w:val="clear" w:color="auto" w:fill="E1DFDD"/>
    </w:rPr>
  </w:style>
  <w:style w:type="paragraph" w:styleId="Revision">
    <w:name w:val="Revision"/>
    <w:hidden/>
    <w:uiPriority w:val="99"/>
    <w:semiHidden/>
    <w:rsid w:val="002403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HE Colours">
      <a:dk1>
        <a:sysClr val="windowText" lastClr="000000"/>
      </a:dk1>
      <a:lt1>
        <a:srgbClr val="FFFFFF"/>
      </a:lt1>
      <a:dk2>
        <a:srgbClr val="808080"/>
      </a:dk2>
      <a:lt2>
        <a:srgbClr val="FFFFFF"/>
      </a:lt2>
      <a:accent1>
        <a:srgbClr val="008C3C"/>
      </a:accent1>
      <a:accent2>
        <a:srgbClr val="95C11F"/>
      </a:accent2>
      <a:accent3>
        <a:srgbClr val="26348B"/>
      </a:accent3>
      <a:accent4>
        <a:srgbClr val="009FE3"/>
      </a:accent4>
      <a:accent5>
        <a:srgbClr val="F39200"/>
      </a:accent5>
      <a:accent6>
        <a:srgbClr val="E6007E"/>
      </a:accent6>
      <a:hlink>
        <a:srgbClr val="0563C1"/>
      </a:hlink>
      <a:folHlink>
        <a:srgbClr val="954F72"/>
      </a:folHlink>
    </a:clrScheme>
    <a:fontScheme name="HE Fonts">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BE88E01E4B034B9D2C2EBCED40C57B" ma:contentTypeVersion="0" ma:contentTypeDescription="Create a new document." ma:contentTypeScope="" ma:versionID="8c451e2b24abbdcfaa57a4236f65e244">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576F90-B327-4728-8424-20764116E971}">
  <ds:schemaRefs>
    <ds:schemaRef ds:uri="http://schemas.microsoft.com/sharepoint/v3/contenttype/forms"/>
  </ds:schemaRefs>
</ds:datastoreItem>
</file>

<file path=customXml/itemProps2.xml><?xml version="1.0" encoding="utf-8"?>
<ds:datastoreItem xmlns:ds="http://schemas.openxmlformats.org/officeDocument/2006/customXml" ds:itemID="{5B86D5C3-9401-4327-8C42-B0348925D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ECEEABF-9F2B-4602-ACC1-97191C7C77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0</Pages>
  <Words>0</Words>
  <Characters>0</Characters>
  <Application>Microsoft Office Word</Application>
  <DocSecurity>4</DocSecurity>
  <Lines>0</Lines>
  <Paragraphs>0</Paragraphs>
  <ScaleCrop>false</ScaleCrop>
  <Company>HCA</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Conlon</dc:creator>
  <cp:keywords/>
  <cp:lastModifiedBy>Caroline Davies</cp:lastModifiedBy>
  <cp:revision>17</cp:revision>
  <cp:lastPrinted>2018-11-15T12:51:00Z</cp:lastPrinted>
  <dcterms:created xsi:type="dcterms:W3CDTF">2026-05-19T17:02:00Z</dcterms:created>
  <dcterms:modified xsi:type="dcterms:W3CDTF">2026-06-01T14:09:00Z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6152a14c-f501-4d55-8910-25c2e2a24c71</vt:lpwstr>
  </property>
  <property fmtid="{D5CDD505-2E9C-101B-9397-08002B2CF9AE}" pid="3" name="HCAGPMS">
    <vt:lpwstr>OFFICIAL</vt:lpwstr>
  </property>
  <property fmtid="{D5CDD505-2E9C-101B-9397-08002B2CF9AE}" pid="4" name="MSIP_Label_727fb50e-81d5-40a5-b712-4eff31972ce4_Enabled">
    <vt:lpwstr>True</vt:lpwstr>
  </property>
  <property fmtid="{D5CDD505-2E9C-101B-9397-08002B2CF9AE}" pid="5" name="MSIP_Label_727fb50e-81d5-40a5-b712-4eff31972ce4_SiteId">
    <vt:lpwstr>faa8e269-0811-4538-82e7-4d29009219bf</vt:lpwstr>
  </property>
  <property fmtid="{D5CDD505-2E9C-101B-9397-08002B2CF9AE}" pid="6" name="MSIP_Label_727fb50e-81d5-40a5-b712-4eff31972ce4_Owner">
    <vt:lpwstr>Grace.Conlon@homesengland.gov.uk</vt:lpwstr>
  </property>
  <property fmtid="{D5CDD505-2E9C-101B-9397-08002B2CF9AE}" pid="7" name="MSIP_Label_727fb50e-81d5-40a5-b712-4eff31972ce4_SetDate">
    <vt:lpwstr>2019-07-12T10:18:00.7981268Z</vt:lpwstr>
  </property>
  <property fmtid="{D5CDD505-2E9C-101B-9397-08002B2CF9AE}" pid="8" name="MSIP_Label_727fb50e-81d5-40a5-b712-4eff31972ce4_Name">
    <vt:lpwstr>Official</vt:lpwstr>
  </property>
  <property fmtid="{D5CDD505-2E9C-101B-9397-08002B2CF9AE}" pid="9" name="MSIP_Label_727fb50e-81d5-40a5-b712-4eff31972ce4_Application">
    <vt:lpwstr>Microsoft Azure Information Protection</vt:lpwstr>
  </property>
  <property fmtid="{D5CDD505-2E9C-101B-9397-08002B2CF9AE}" pid="10" name="MSIP_Label_727fb50e-81d5-40a5-b712-4eff31972ce4_ActionId">
    <vt:lpwstr>e68c6437-cac2-4a42-825d-894bce86e784</vt:lpwstr>
  </property>
  <property fmtid="{D5CDD505-2E9C-101B-9397-08002B2CF9AE}" pid="11" name="MSIP_Label_727fb50e-81d5-40a5-b712-4eff31972ce4_Extended_MSFT_Method">
    <vt:lpwstr>Automatic</vt:lpwstr>
  </property>
  <property fmtid="{D5CDD505-2E9C-101B-9397-08002B2CF9AE}" pid="12" name="Sensitivity">
    <vt:lpwstr>Official</vt:lpwstr>
  </property>
  <property fmtid="{D5CDD505-2E9C-101B-9397-08002B2CF9AE}" pid="13" name="ContentTypeId">
    <vt:lpwstr>0x0101002EBE88E01E4B034B9D2C2EBCED40C57B</vt:lpwstr>
  </property>
</Properties>
</file>