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2dc7cadce28a4cbc"/>
    <w:altChunk r:id="R19db56e40adb46a8"/>
    <w:altChunk r:id="R4c89cf1d3d3048d2"/>
    <w:p w:rsidR="009678A9" w:rsidRDefault="009678A9">
      <w:r>
        <w:br w:type="page"/>
      </w:r>
    </w:p>
    <w:altChunk r:id="R645f890ea9304e5f"/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Programme - Director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2dc7cadce28a4cbc" /><Relationship Type="http://schemas.openxmlformats.org/officeDocument/2006/relationships/aFChunk" Target="/word/afchunk2.htm" Id="R19db56e40adb46a8" /><Relationship Type="http://schemas.openxmlformats.org/officeDocument/2006/relationships/aFChunk" Target="/word/afchunk3.htm" Id="R4c89cf1d3d3048d2" /><Relationship Type="http://schemas.openxmlformats.org/officeDocument/2006/relationships/aFChunk" Target="/word/afchunk4.htm" Id="R645f890ea9304e5f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