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6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170"/>
      </w:tblGrid>
      <w:tr w:rsidR="00441EF2" w:rsidRPr="004B2AC5" w14:paraId="4769EE80" w14:textId="77777777" w:rsidTr="00E605D8">
        <w:tc>
          <w:tcPr>
            <w:tcW w:w="10170" w:type="dxa"/>
            <w:shd w:val="pct20" w:color="auto" w:fill="auto"/>
          </w:tcPr>
          <w:p w14:paraId="33A12089" w14:textId="77777777" w:rsidR="00441EF2" w:rsidRPr="004B2AC5" w:rsidRDefault="000D4ABD" w:rsidP="00D5794F">
            <w:pPr>
              <w:spacing w:before="40" w:after="40"/>
              <w:jc w:val="center"/>
              <w:rPr>
                <w:rFonts w:cs="Arial"/>
                <w:sz w:val="22"/>
                <w:szCs w:val="22"/>
              </w:rPr>
            </w:pPr>
            <w:r>
              <w:rPr>
                <w:rFonts w:cs="Arial"/>
                <w:b/>
                <w:sz w:val="22"/>
                <w:szCs w:val="22"/>
              </w:rPr>
              <w:t xml:space="preserve">HOMES </w:t>
            </w:r>
            <w:r w:rsidR="00534101">
              <w:rPr>
                <w:rFonts w:cs="Arial"/>
                <w:b/>
                <w:sz w:val="22"/>
                <w:szCs w:val="22"/>
              </w:rPr>
              <w:t xml:space="preserve">ENGLAND </w:t>
            </w:r>
            <w:r w:rsidR="00534101" w:rsidRPr="004B2AC5">
              <w:rPr>
                <w:rFonts w:cs="Arial"/>
                <w:b/>
                <w:sz w:val="22"/>
                <w:szCs w:val="22"/>
              </w:rPr>
              <w:t>ROLE</w:t>
            </w:r>
            <w:r w:rsidR="00441EF2" w:rsidRPr="004B2AC5">
              <w:rPr>
                <w:rFonts w:cs="Arial"/>
                <w:b/>
                <w:sz w:val="22"/>
                <w:szCs w:val="22"/>
              </w:rPr>
              <w:t xml:space="preserve"> PROFILE</w:t>
            </w:r>
          </w:p>
        </w:tc>
      </w:tr>
    </w:tbl>
    <w:p w14:paraId="45EF9052" w14:textId="77777777" w:rsidR="00441EF2" w:rsidRPr="004B2AC5" w:rsidRDefault="00441EF2" w:rsidP="00441EF2">
      <w:pPr>
        <w:jc w:val="both"/>
        <w:rPr>
          <w:rFonts w:cs="Arial"/>
          <w:sz w:val="22"/>
          <w:szCs w:val="22"/>
        </w:rPr>
      </w:pPr>
    </w:p>
    <w:tbl>
      <w:tblPr>
        <w:tblW w:w="10170" w:type="dxa"/>
        <w:tblInd w:w="-1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90"/>
        <w:gridCol w:w="3420"/>
        <w:gridCol w:w="1440"/>
        <w:gridCol w:w="3420"/>
      </w:tblGrid>
      <w:tr w:rsidR="00441EF2" w:rsidRPr="004B2AC5" w14:paraId="52DC8918" w14:textId="77777777" w:rsidTr="004B2AC5">
        <w:tc>
          <w:tcPr>
            <w:tcW w:w="1890" w:type="dxa"/>
            <w:shd w:val="pct20" w:color="auto" w:fill="auto"/>
          </w:tcPr>
          <w:p w14:paraId="1280823E" w14:textId="77777777" w:rsidR="00441EF2" w:rsidRPr="004B2AC5" w:rsidRDefault="00D6535F" w:rsidP="00D5794F">
            <w:pPr>
              <w:spacing w:before="40" w:after="40"/>
              <w:jc w:val="both"/>
              <w:rPr>
                <w:rFonts w:cs="Arial"/>
                <w:b/>
                <w:sz w:val="22"/>
                <w:szCs w:val="22"/>
              </w:rPr>
            </w:pPr>
            <w:r w:rsidRPr="004B2AC5">
              <w:rPr>
                <w:rFonts w:cs="Arial"/>
                <w:b/>
                <w:sz w:val="22"/>
                <w:szCs w:val="22"/>
              </w:rPr>
              <w:t>Role</w:t>
            </w:r>
          </w:p>
        </w:tc>
        <w:tc>
          <w:tcPr>
            <w:tcW w:w="3420" w:type="dxa"/>
          </w:tcPr>
          <w:p w14:paraId="67113FF1" w14:textId="02549471" w:rsidR="00441EF2" w:rsidRPr="004F5AB5" w:rsidRDefault="004845E5" w:rsidP="00166961">
            <w:pPr>
              <w:spacing w:before="40" w:after="40"/>
              <w:rPr>
                <w:rFonts w:cs="Arial"/>
                <w:sz w:val="22"/>
                <w:szCs w:val="22"/>
              </w:rPr>
            </w:pPr>
            <w:r>
              <w:rPr>
                <w:rFonts w:cs="Arial"/>
                <w:sz w:val="22"/>
                <w:szCs w:val="22"/>
              </w:rPr>
              <w:t xml:space="preserve">Financial </w:t>
            </w:r>
            <w:r w:rsidR="00716AEF">
              <w:rPr>
                <w:rFonts w:cs="Arial"/>
                <w:sz w:val="22"/>
                <w:szCs w:val="22"/>
              </w:rPr>
              <w:t xml:space="preserve">Analysis </w:t>
            </w:r>
            <w:r>
              <w:rPr>
                <w:rFonts w:cs="Arial"/>
                <w:sz w:val="22"/>
                <w:szCs w:val="22"/>
              </w:rPr>
              <w:t xml:space="preserve">and Credit Risk </w:t>
            </w:r>
            <w:r w:rsidR="00716AEF">
              <w:rPr>
                <w:rFonts w:cs="Arial"/>
                <w:sz w:val="22"/>
                <w:szCs w:val="22"/>
              </w:rPr>
              <w:t>Analyst</w:t>
            </w:r>
          </w:p>
        </w:tc>
        <w:tc>
          <w:tcPr>
            <w:tcW w:w="1440" w:type="dxa"/>
            <w:shd w:val="pct20" w:color="auto" w:fill="auto"/>
          </w:tcPr>
          <w:p w14:paraId="1BCEDBF7" w14:textId="77777777" w:rsidR="00441EF2" w:rsidRPr="004B2AC5" w:rsidRDefault="00D6535F" w:rsidP="00D5794F">
            <w:pPr>
              <w:spacing w:before="40" w:after="40"/>
              <w:jc w:val="both"/>
              <w:rPr>
                <w:rFonts w:cs="Arial"/>
                <w:sz w:val="22"/>
                <w:szCs w:val="22"/>
              </w:rPr>
            </w:pPr>
            <w:r w:rsidRPr="004B2AC5">
              <w:rPr>
                <w:rFonts w:cs="Arial"/>
                <w:b/>
                <w:sz w:val="22"/>
                <w:szCs w:val="22"/>
              </w:rPr>
              <w:t>Directorate</w:t>
            </w:r>
          </w:p>
        </w:tc>
        <w:tc>
          <w:tcPr>
            <w:tcW w:w="3420" w:type="dxa"/>
          </w:tcPr>
          <w:p w14:paraId="69D95D48" w14:textId="77777777" w:rsidR="00441EF2" w:rsidRPr="004B2AC5" w:rsidRDefault="00D50DD5" w:rsidP="00D5794F">
            <w:pPr>
              <w:spacing w:before="40" w:after="40"/>
              <w:jc w:val="both"/>
              <w:rPr>
                <w:rFonts w:cs="Arial"/>
                <w:sz w:val="22"/>
                <w:szCs w:val="22"/>
              </w:rPr>
            </w:pPr>
            <w:r>
              <w:rPr>
                <w:rFonts w:cs="Arial"/>
                <w:sz w:val="22"/>
                <w:szCs w:val="22"/>
              </w:rPr>
              <w:t>Risk</w:t>
            </w:r>
          </w:p>
        </w:tc>
      </w:tr>
      <w:tr w:rsidR="00441EF2" w:rsidRPr="004B2AC5" w14:paraId="559902DD" w14:textId="77777777" w:rsidTr="004B2AC5">
        <w:tc>
          <w:tcPr>
            <w:tcW w:w="1890" w:type="dxa"/>
            <w:shd w:val="pct20" w:color="auto" w:fill="auto"/>
          </w:tcPr>
          <w:p w14:paraId="718433CF" w14:textId="77777777" w:rsidR="00441EF2" w:rsidRPr="004B2AC5" w:rsidRDefault="00D6535F" w:rsidP="00D5794F">
            <w:pPr>
              <w:spacing w:before="40" w:after="40"/>
              <w:jc w:val="both"/>
              <w:rPr>
                <w:rFonts w:cs="Arial"/>
                <w:b/>
                <w:sz w:val="22"/>
                <w:szCs w:val="22"/>
              </w:rPr>
            </w:pPr>
            <w:r w:rsidRPr="004B2AC5">
              <w:rPr>
                <w:rFonts w:cs="Arial"/>
                <w:b/>
                <w:sz w:val="22"/>
                <w:szCs w:val="22"/>
              </w:rPr>
              <w:t>Reports To</w:t>
            </w:r>
          </w:p>
        </w:tc>
        <w:tc>
          <w:tcPr>
            <w:tcW w:w="3420" w:type="dxa"/>
          </w:tcPr>
          <w:p w14:paraId="77C48116" w14:textId="29CEB2CA" w:rsidR="00441EF2" w:rsidRPr="00191091" w:rsidRDefault="00193680" w:rsidP="000951C1">
            <w:pPr>
              <w:spacing w:before="40" w:after="40"/>
              <w:jc w:val="both"/>
              <w:rPr>
                <w:rFonts w:cs="Arial"/>
                <w:sz w:val="22"/>
                <w:szCs w:val="22"/>
              </w:rPr>
            </w:pPr>
            <w:r w:rsidRPr="00193680">
              <w:rPr>
                <w:rFonts w:cs="Arial"/>
                <w:sz w:val="22"/>
                <w:szCs w:val="22"/>
              </w:rPr>
              <w:t>Senior Financial Analysis &amp; Credit Risk Manager</w:t>
            </w:r>
            <w:r w:rsidR="008F51BD">
              <w:rPr>
                <w:rFonts w:cs="Arial"/>
                <w:sz w:val="22"/>
                <w:szCs w:val="22"/>
              </w:rPr>
              <w:t>/Head of Financial Due Diligence</w:t>
            </w:r>
          </w:p>
        </w:tc>
        <w:tc>
          <w:tcPr>
            <w:tcW w:w="1440" w:type="dxa"/>
            <w:shd w:val="pct20" w:color="auto" w:fill="auto"/>
          </w:tcPr>
          <w:p w14:paraId="4899109E" w14:textId="77777777" w:rsidR="00441EF2" w:rsidRPr="004B2AC5" w:rsidRDefault="004B2AC5" w:rsidP="00D5794F">
            <w:pPr>
              <w:spacing w:before="40" w:after="40"/>
              <w:jc w:val="both"/>
              <w:rPr>
                <w:rFonts w:cs="Arial"/>
                <w:b/>
                <w:sz w:val="22"/>
                <w:szCs w:val="22"/>
              </w:rPr>
            </w:pPr>
            <w:r w:rsidRPr="004B2AC5">
              <w:rPr>
                <w:rFonts w:cs="Arial"/>
                <w:b/>
                <w:sz w:val="22"/>
                <w:szCs w:val="22"/>
              </w:rPr>
              <w:t>Section</w:t>
            </w:r>
          </w:p>
        </w:tc>
        <w:tc>
          <w:tcPr>
            <w:tcW w:w="3420" w:type="dxa"/>
          </w:tcPr>
          <w:p w14:paraId="331F5F55" w14:textId="77777777" w:rsidR="00441EF2" w:rsidRPr="004B2AC5" w:rsidRDefault="000951C1" w:rsidP="000541BD">
            <w:pPr>
              <w:spacing w:before="40" w:after="40"/>
              <w:jc w:val="both"/>
              <w:rPr>
                <w:rFonts w:cs="Arial"/>
                <w:sz w:val="22"/>
                <w:szCs w:val="22"/>
              </w:rPr>
            </w:pPr>
            <w:r>
              <w:rPr>
                <w:rFonts w:cs="Arial"/>
                <w:sz w:val="22"/>
                <w:szCs w:val="22"/>
              </w:rPr>
              <w:t>Financial Due Diligence</w:t>
            </w:r>
          </w:p>
        </w:tc>
      </w:tr>
      <w:tr w:rsidR="004B2AC5" w:rsidRPr="004B2AC5" w14:paraId="7C390DC1" w14:textId="77777777" w:rsidTr="004B2AC5">
        <w:tc>
          <w:tcPr>
            <w:tcW w:w="1890" w:type="dxa"/>
            <w:shd w:val="pct20" w:color="auto" w:fill="auto"/>
          </w:tcPr>
          <w:p w14:paraId="6A0FC0F5" w14:textId="77777777" w:rsidR="004B2AC5" w:rsidRPr="004B2AC5" w:rsidRDefault="004B2AC5" w:rsidP="00D5794F">
            <w:pPr>
              <w:spacing w:before="40" w:after="40"/>
              <w:jc w:val="both"/>
              <w:rPr>
                <w:rFonts w:cs="Arial"/>
                <w:b/>
                <w:sz w:val="22"/>
                <w:szCs w:val="22"/>
              </w:rPr>
            </w:pPr>
            <w:r w:rsidRPr="004B2AC5">
              <w:rPr>
                <w:rFonts w:cs="Arial"/>
                <w:b/>
                <w:sz w:val="22"/>
                <w:szCs w:val="22"/>
              </w:rPr>
              <w:t>Post Reference</w:t>
            </w:r>
          </w:p>
        </w:tc>
        <w:tc>
          <w:tcPr>
            <w:tcW w:w="3420" w:type="dxa"/>
          </w:tcPr>
          <w:p w14:paraId="796A6DB0" w14:textId="1F0EF876" w:rsidR="004B2AC5" w:rsidRPr="004B2AC5" w:rsidRDefault="004B2AC5" w:rsidP="00D5794F">
            <w:pPr>
              <w:spacing w:before="40" w:after="40"/>
              <w:jc w:val="both"/>
              <w:rPr>
                <w:rFonts w:cs="Arial"/>
                <w:sz w:val="22"/>
                <w:szCs w:val="22"/>
              </w:rPr>
            </w:pPr>
          </w:p>
        </w:tc>
        <w:tc>
          <w:tcPr>
            <w:tcW w:w="1440" w:type="dxa"/>
            <w:shd w:val="pct20" w:color="auto" w:fill="auto"/>
          </w:tcPr>
          <w:p w14:paraId="02FEEE5B" w14:textId="77777777" w:rsidR="004B2AC5" w:rsidRPr="004B2AC5" w:rsidRDefault="004B2AC5" w:rsidP="00D87512">
            <w:pPr>
              <w:spacing w:before="40" w:after="40"/>
              <w:jc w:val="both"/>
              <w:rPr>
                <w:rFonts w:cs="Arial"/>
                <w:b/>
                <w:sz w:val="22"/>
                <w:szCs w:val="22"/>
              </w:rPr>
            </w:pPr>
            <w:r w:rsidRPr="004B2AC5">
              <w:rPr>
                <w:rFonts w:cs="Arial"/>
                <w:b/>
                <w:sz w:val="22"/>
                <w:szCs w:val="22"/>
              </w:rPr>
              <w:t>Grade</w:t>
            </w:r>
          </w:p>
        </w:tc>
        <w:tc>
          <w:tcPr>
            <w:tcW w:w="3420" w:type="dxa"/>
          </w:tcPr>
          <w:p w14:paraId="090ABE74" w14:textId="77777777" w:rsidR="004B2AC5" w:rsidRPr="004B2AC5" w:rsidRDefault="00193680" w:rsidP="00D87512">
            <w:pPr>
              <w:spacing w:before="40" w:after="40"/>
              <w:jc w:val="both"/>
              <w:rPr>
                <w:rFonts w:cs="Arial"/>
                <w:sz w:val="22"/>
                <w:szCs w:val="22"/>
              </w:rPr>
            </w:pPr>
            <w:r w:rsidRPr="00193680">
              <w:rPr>
                <w:rFonts w:cs="Arial"/>
                <w:sz w:val="22"/>
                <w:szCs w:val="22"/>
              </w:rPr>
              <w:t>Analyst</w:t>
            </w:r>
          </w:p>
        </w:tc>
      </w:tr>
    </w:tbl>
    <w:p w14:paraId="33D19CFE" w14:textId="77777777" w:rsidR="00441EF2" w:rsidRPr="00C5713F" w:rsidRDefault="00441EF2" w:rsidP="00441EF2">
      <w:pPr>
        <w:jc w:val="both"/>
        <w:rPr>
          <w:rFonts w:cs="Arial"/>
          <w:sz w:val="20"/>
        </w:rPr>
      </w:pPr>
    </w:p>
    <w:tbl>
      <w:tblPr>
        <w:tblW w:w="10170" w:type="dxa"/>
        <w:tblInd w:w="-1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170"/>
      </w:tblGrid>
      <w:tr w:rsidR="00D6535F" w:rsidRPr="004B2AC5" w14:paraId="24E1D9B9" w14:textId="77777777" w:rsidTr="00E605D8">
        <w:tc>
          <w:tcPr>
            <w:tcW w:w="10170" w:type="dxa"/>
            <w:shd w:val="pct20" w:color="auto" w:fill="auto"/>
          </w:tcPr>
          <w:p w14:paraId="0B807898" w14:textId="77777777" w:rsidR="00D6535F" w:rsidRPr="004B2AC5" w:rsidRDefault="00D6535F" w:rsidP="00D5794F">
            <w:pPr>
              <w:spacing w:before="40"/>
              <w:rPr>
                <w:rFonts w:cs="Arial"/>
                <w:b/>
                <w:sz w:val="22"/>
                <w:szCs w:val="22"/>
              </w:rPr>
            </w:pPr>
            <w:r w:rsidRPr="004B2AC5">
              <w:rPr>
                <w:rFonts w:cs="Arial"/>
                <w:b/>
                <w:sz w:val="22"/>
                <w:szCs w:val="22"/>
              </w:rPr>
              <w:t>Purpose of the Role</w:t>
            </w:r>
          </w:p>
          <w:p w14:paraId="5A9F1B29" w14:textId="77777777" w:rsidR="00D6535F" w:rsidRPr="004B2AC5" w:rsidRDefault="00D6535F" w:rsidP="00D5794F">
            <w:pPr>
              <w:spacing w:after="40"/>
              <w:rPr>
                <w:rFonts w:cs="Arial"/>
                <w:i/>
                <w:sz w:val="22"/>
                <w:szCs w:val="22"/>
              </w:rPr>
            </w:pPr>
            <w:r w:rsidRPr="004B2AC5">
              <w:rPr>
                <w:rFonts w:cs="Arial"/>
                <w:i/>
                <w:sz w:val="22"/>
                <w:szCs w:val="22"/>
              </w:rPr>
              <w:t>Give a brief overview of</w:t>
            </w:r>
            <w:r w:rsidR="000D4ABD">
              <w:rPr>
                <w:rFonts w:cs="Arial"/>
                <w:i/>
                <w:sz w:val="22"/>
                <w:szCs w:val="22"/>
              </w:rPr>
              <w:t xml:space="preserve"> the job, its context in Homes England</w:t>
            </w:r>
            <w:r w:rsidRPr="004B2AC5">
              <w:rPr>
                <w:rFonts w:cs="Arial"/>
                <w:i/>
                <w:sz w:val="22"/>
                <w:szCs w:val="22"/>
              </w:rPr>
              <w:t xml:space="preserve"> and the contribution it makes</w:t>
            </w:r>
          </w:p>
        </w:tc>
      </w:tr>
      <w:tr w:rsidR="00D6535F" w:rsidRPr="004B2AC5" w14:paraId="3293D605" w14:textId="77777777" w:rsidTr="00191091">
        <w:trPr>
          <w:trHeight w:val="842"/>
        </w:trPr>
        <w:tc>
          <w:tcPr>
            <w:tcW w:w="10170" w:type="dxa"/>
          </w:tcPr>
          <w:p w14:paraId="076A6248" w14:textId="77777777" w:rsidR="00193680" w:rsidRDefault="00193680" w:rsidP="00193680">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9958"/>
            </w:tblGrid>
            <w:tr w:rsidR="00193680" w14:paraId="72C4E543" w14:textId="77777777" w:rsidTr="00707B62">
              <w:trPr>
                <w:trHeight w:val="4096"/>
              </w:trPr>
              <w:tc>
                <w:tcPr>
                  <w:tcW w:w="9958" w:type="dxa"/>
                </w:tcPr>
                <w:p w14:paraId="3163FA4D" w14:textId="2FEF6E13" w:rsidR="00FB0EC8" w:rsidRPr="00FB0EC8" w:rsidRDefault="00193680" w:rsidP="00FB0EC8">
                  <w:pPr>
                    <w:pStyle w:val="Default"/>
                    <w:rPr>
                      <w:sz w:val="22"/>
                      <w:szCs w:val="22"/>
                    </w:rPr>
                  </w:pPr>
                  <w:r>
                    <w:rPr>
                      <w:sz w:val="22"/>
                      <w:szCs w:val="22"/>
                    </w:rPr>
                    <w:t xml:space="preserve">The </w:t>
                  </w:r>
                  <w:r w:rsidR="008B5A50">
                    <w:rPr>
                      <w:sz w:val="22"/>
                      <w:szCs w:val="22"/>
                    </w:rPr>
                    <w:t xml:space="preserve">role is responsible for supporting </w:t>
                  </w:r>
                  <w:r w:rsidR="00D322AC">
                    <w:rPr>
                      <w:sz w:val="22"/>
                      <w:szCs w:val="22"/>
                    </w:rPr>
                    <w:t xml:space="preserve">Homes England with the provision of </w:t>
                  </w:r>
                  <w:r w:rsidR="00B6577B">
                    <w:rPr>
                      <w:sz w:val="22"/>
                      <w:szCs w:val="22"/>
                    </w:rPr>
                    <w:t xml:space="preserve">specialist, </w:t>
                  </w:r>
                  <w:r w:rsidR="007B573E">
                    <w:rPr>
                      <w:sz w:val="22"/>
                      <w:szCs w:val="22"/>
                    </w:rPr>
                    <w:t>independent professional advice</w:t>
                  </w:r>
                  <w:r w:rsidR="00B6577B">
                    <w:rPr>
                      <w:sz w:val="22"/>
                      <w:szCs w:val="22"/>
                    </w:rPr>
                    <w:t xml:space="preserve"> </w:t>
                  </w:r>
                  <w:r w:rsidR="00FB0EC8" w:rsidRPr="00FB0EC8">
                    <w:rPr>
                      <w:sz w:val="22"/>
                      <w:szCs w:val="22"/>
                    </w:rPr>
                    <w:t>to the 1</w:t>
                  </w:r>
                  <w:r w:rsidR="00FB0EC8" w:rsidRPr="00FB0EC8">
                    <w:rPr>
                      <w:sz w:val="22"/>
                      <w:szCs w:val="22"/>
                      <w:vertAlign w:val="superscript"/>
                    </w:rPr>
                    <w:t>st</w:t>
                  </w:r>
                  <w:r w:rsidR="00FB0EC8" w:rsidRPr="00FB0EC8">
                    <w:rPr>
                      <w:sz w:val="22"/>
                      <w:szCs w:val="22"/>
                    </w:rPr>
                    <w:t xml:space="preserve"> Line Delivery teams to support the management of risks that Homes England are exposed to across </w:t>
                  </w:r>
                  <w:r w:rsidR="00B6577B">
                    <w:rPr>
                      <w:sz w:val="22"/>
                      <w:szCs w:val="22"/>
                    </w:rPr>
                    <w:t xml:space="preserve">the </w:t>
                  </w:r>
                  <w:r w:rsidR="00FB0EC8" w:rsidRPr="00FB0EC8">
                    <w:rPr>
                      <w:sz w:val="22"/>
                      <w:szCs w:val="22"/>
                    </w:rPr>
                    <w:t>Development</w:t>
                  </w:r>
                  <w:r w:rsidR="00B6577B">
                    <w:rPr>
                      <w:sz w:val="22"/>
                      <w:szCs w:val="22"/>
                    </w:rPr>
                    <w:t xml:space="preserve">, </w:t>
                  </w:r>
                  <w:r w:rsidR="00FB0EC8" w:rsidRPr="00FB0EC8">
                    <w:rPr>
                      <w:sz w:val="22"/>
                      <w:szCs w:val="22"/>
                    </w:rPr>
                    <w:t xml:space="preserve">Investment </w:t>
                  </w:r>
                  <w:r w:rsidR="00B6577B">
                    <w:rPr>
                      <w:sz w:val="22"/>
                      <w:szCs w:val="22"/>
                    </w:rPr>
                    <w:t xml:space="preserve">and Grant </w:t>
                  </w:r>
                  <w:r w:rsidR="00AD00DD">
                    <w:rPr>
                      <w:sz w:val="22"/>
                      <w:szCs w:val="22"/>
                    </w:rPr>
                    <w:t xml:space="preserve">Directorates. </w:t>
                  </w:r>
                </w:p>
                <w:p w14:paraId="6EA662F9" w14:textId="77777777" w:rsidR="00B6577B" w:rsidRDefault="00B6577B" w:rsidP="00705FE5">
                  <w:pPr>
                    <w:pStyle w:val="Default"/>
                    <w:rPr>
                      <w:sz w:val="22"/>
                      <w:szCs w:val="22"/>
                    </w:rPr>
                  </w:pPr>
                </w:p>
                <w:p w14:paraId="17490FFE" w14:textId="4ADA4B51" w:rsidR="00BE7FC1" w:rsidRPr="00BE7FC1" w:rsidRDefault="00705FE5" w:rsidP="00705FE5">
                  <w:pPr>
                    <w:pStyle w:val="Default"/>
                    <w:rPr>
                      <w:sz w:val="22"/>
                      <w:szCs w:val="22"/>
                    </w:rPr>
                  </w:pPr>
                  <w:r w:rsidRPr="00BE7FC1">
                    <w:rPr>
                      <w:sz w:val="22"/>
                      <w:szCs w:val="22"/>
                    </w:rPr>
                    <w:t>The F</w:t>
                  </w:r>
                  <w:r w:rsidR="00AD00DD">
                    <w:rPr>
                      <w:sz w:val="22"/>
                      <w:szCs w:val="22"/>
                    </w:rPr>
                    <w:t xml:space="preserve">inancial </w:t>
                  </w:r>
                  <w:r w:rsidRPr="00BE7FC1">
                    <w:rPr>
                      <w:sz w:val="22"/>
                      <w:szCs w:val="22"/>
                    </w:rPr>
                    <w:t>D</w:t>
                  </w:r>
                  <w:r w:rsidR="00AD00DD">
                    <w:rPr>
                      <w:sz w:val="22"/>
                      <w:szCs w:val="22"/>
                    </w:rPr>
                    <w:t xml:space="preserve">ue </w:t>
                  </w:r>
                  <w:r w:rsidRPr="00BE7FC1">
                    <w:rPr>
                      <w:sz w:val="22"/>
                      <w:szCs w:val="22"/>
                    </w:rPr>
                    <w:t>D</w:t>
                  </w:r>
                  <w:r w:rsidR="00AD00DD">
                    <w:rPr>
                      <w:sz w:val="22"/>
                      <w:szCs w:val="22"/>
                    </w:rPr>
                    <w:t>iligence</w:t>
                  </w:r>
                  <w:r w:rsidRPr="00BE7FC1">
                    <w:rPr>
                      <w:sz w:val="22"/>
                      <w:szCs w:val="22"/>
                    </w:rPr>
                    <w:t xml:space="preserve"> Team are a specialist</w:t>
                  </w:r>
                  <w:r w:rsidR="00BE7FC1" w:rsidRPr="00BE7FC1">
                    <w:rPr>
                      <w:sz w:val="22"/>
                      <w:szCs w:val="22"/>
                    </w:rPr>
                    <w:t xml:space="preserve"> advisory</w:t>
                  </w:r>
                  <w:r w:rsidRPr="00BE7FC1">
                    <w:rPr>
                      <w:sz w:val="22"/>
                      <w:szCs w:val="22"/>
                    </w:rPr>
                    <w:t xml:space="preserve"> team of finance professionals </w:t>
                  </w:r>
                  <w:r w:rsidR="00BE7FC1" w:rsidRPr="00BE7FC1">
                    <w:rPr>
                      <w:sz w:val="22"/>
                      <w:szCs w:val="22"/>
                    </w:rPr>
                    <w:t xml:space="preserve">that </w:t>
                  </w:r>
                  <w:r w:rsidR="00BE7FC1">
                    <w:rPr>
                      <w:sz w:val="22"/>
                      <w:szCs w:val="22"/>
                    </w:rPr>
                    <w:t>provide</w:t>
                  </w:r>
                  <w:r w:rsidR="00BE7FC1" w:rsidRPr="00BE7FC1">
                    <w:rPr>
                      <w:sz w:val="22"/>
                      <w:szCs w:val="22"/>
                    </w:rPr>
                    <w:t xml:space="preserve"> tailored, independent </w:t>
                  </w:r>
                  <w:r w:rsidR="00BE7FC1">
                    <w:rPr>
                      <w:sz w:val="22"/>
                      <w:szCs w:val="22"/>
                    </w:rPr>
                    <w:t xml:space="preserve">credit risk assessments </w:t>
                  </w:r>
                  <w:r w:rsidR="00BE7FC1" w:rsidRPr="00BE7FC1">
                    <w:rPr>
                      <w:sz w:val="22"/>
                      <w:szCs w:val="22"/>
                    </w:rPr>
                    <w:t>to senior decision makers on the financial risks and potential mitigants of complex Homes England transactions</w:t>
                  </w:r>
                  <w:r w:rsidR="00AD00DD">
                    <w:rPr>
                      <w:sz w:val="22"/>
                      <w:szCs w:val="22"/>
                    </w:rPr>
                    <w:t xml:space="preserve">. </w:t>
                  </w:r>
                </w:p>
                <w:p w14:paraId="68F740B6" w14:textId="77777777" w:rsidR="00BE7FC1" w:rsidRPr="00833E60" w:rsidRDefault="00BE7FC1" w:rsidP="00705FE5">
                  <w:pPr>
                    <w:pStyle w:val="Default"/>
                    <w:rPr>
                      <w:sz w:val="22"/>
                      <w:szCs w:val="22"/>
                    </w:rPr>
                  </w:pPr>
                </w:p>
                <w:p w14:paraId="707A8438" w14:textId="59DFE762" w:rsidR="008B5A50" w:rsidRDefault="008B5A50" w:rsidP="008B5A50">
                  <w:pPr>
                    <w:pStyle w:val="Default"/>
                    <w:rPr>
                      <w:sz w:val="22"/>
                      <w:szCs w:val="22"/>
                    </w:rPr>
                  </w:pPr>
                  <w:r>
                    <w:rPr>
                      <w:sz w:val="22"/>
                      <w:szCs w:val="22"/>
                    </w:rPr>
                    <w:t xml:space="preserve">The job holder will be required to provide professional and dedicated </w:t>
                  </w:r>
                  <w:r w:rsidR="00A54894">
                    <w:rPr>
                      <w:sz w:val="22"/>
                      <w:szCs w:val="22"/>
                    </w:rPr>
                    <w:t xml:space="preserve">technical, financial and </w:t>
                  </w:r>
                  <w:r>
                    <w:rPr>
                      <w:sz w:val="22"/>
                      <w:szCs w:val="22"/>
                    </w:rPr>
                    <w:t>a</w:t>
                  </w:r>
                  <w:r w:rsidR="00193680">
                    <w:rPr>
                      <w:sz w:val="22"/>
                      <w:szCs w:val="22"/>
                    </w:rPr>
                    <w:t>dministrative</w:t>
                  </w:r>
                  <w:r>
                    <w:rPr>
                      <w:sz w:val="22"/>
                      <w:szCs w:val="22"/>
                    </w:rPr>
                    <w:t xml:space="preserve"> </w:t>
                  </w:r>
                  <w:r w:rsidR="00193680">
                    <w:rPr>
                      <w:sz w:val="22"/>
                      <w:szCs w:val="22"/>
                    </w:rPr>
                    <w:t xml:space="preserve">support to the </w:t>
                  </w:r>
                  <w:r>
                    <w:rPr>
                      <w:sz w:val="22"/>
                      <w:szCs w:val="22"/>
                    </w:rPr>
                    <w:t xml:space="preserve">team.  This will include </w:t>
                  </w:r>
                  <w:r w:rsidR="00BE7FC1">
                    <w:rPr>
                      <w:sz w:val="22"/>
                      <w:szCs w:val="22"/>
                    </w:rPr>
                    <w:t xml:space="preserve">gathering and </w:t>
                  </w:r>
                  <w:r w:rsidR="00705FE5">
                    <w:rPr>
                      <w:sz w:val="22"/>
                      <w:szCs w:val="22"/>
                    </w:rPr>
                    <w:t>collati</w:t>
                  </w:r>
                  <w:r w:rsidR="00BE7FC1">
                    <w:rPr>
                      <w:sz w:val="22"/>
                      <w:szCs w:val="22"/>
                    </w:rPr>
                    <w:t xml:space="preserve">ng </w:t>
                  </w:r>
                  <w:r w:rsidR="00705FE5">
                    <w:rPr>
                      <w:sz w:val="22"/>
                      <w:szCs w:val="22"/>
                    </w:rPr>
                    <w:t xml:space="preserve">complex financial and project specific data within agreed stakeholder deadlines, </w:t>
                  </w:r>
                  <w:r w:rsidR="00BE7FC1">
                    <w:rPr>
                      <w:sz w:val="22"/>
                      <w:szCs w:val="22"/>
                    </w:rPr>
                    <w:t xml:space="preserve">the calculation, </w:t>
                  </w:r>
                  <w:r>
                    <w:rPr>
                      <w:sz w:val="22"/>
                      <w:szCs w:val="22"/>
                    </w:rPr>
                    <w:t>verification and monitoring of financial and economic tests</w:t>
                  </w:r>
                  <w:r w:rsidR="00705FE5">
                    <w:rPr>
                      <w:sz w:val="22"/>
                      <w:szCs w:val="22"/>
                    </w:rPr>
                    <w:t xml:space="preserve"> and </w:t>
                  </w:r>
                  <w:r>
                    <w:rPr>
                      <w:sz w:val="22"/>
                      <w:szCs w:val="22"/>
                    </w:rPr>
                    <w:t>the preparation of</w:t>
                  </w:r>
                  <w:r w:rsidR="00705FE5">
                    <w:rPr>
                      <w:sz w:val="22"/>
                      <w:szCs w:val="22"/>
                    </w:rPr>
                    <w:t xml:space="preserve"> counterparty aggregate exposure data. </w:t>
                  </w:r>
                </w:p>
                <w:p w14:paraId="248471D7" w14:textId="77777777" w:rsidR="00F063F6" w:rsidRDefault="00F063F6" w:rsidP="008B5A50">
                  <w:pPr>
                    <w:pStyle w:val="Default"/>
                    <w:rPr>
                      <w:sz w:val="22"/>
                      <w:szCs w:val="22"/>
                    </w:rPr>
                  </w:pPr>
                </w:p>
                <w:p w14:paraId="2A09FBD7" w14:textId="1A61CE90" w:rsidR="007633DF" w:rsidRDefault="00F063F6" w:rsidP="008B5A50">
                  <w:pPr>
                    <w:pStyle w:val="Default"/>
                    <w:rPr>
                      <w:sz w:val="22"/>
                      <w:szCs w:val="22"/>
                    </w:rPr>
                  </w:pPr>
                  <w:r>
                    <w:rPr>
                      <w:sz w:val="22"/>
                      <w:szCs w:val="22"/>
                    </w:rPr>
                    <w:t xml:space="preserve">The </w:t>
                  </w:r>
                  <w:r w:rsidR="003B58DD">
                    <w:rPr>
                      <w:sz w:val="22"/>
                      <w:szCs w:val="22"/>
                    </w:rPr>
                    <w:t xml:space="preserve">role </w:t>
                  </w:r>
                  <w:r w:rsidR="00C93522">
                    <w:rPr>
                      <w:sz w:val="22"/>
                      <w:szCs w:val="22"/>
                    </w:rPr>
                    <w:t>holder needs to be highly numerate</w:t>
                  </w:r>
                  <w:r w:rsidR="00E549AB">
                    <w:rPr>
                      <w:sz w:val="22"/>
                      <w:szCs w:val="22"/>
                    </w:rPr>
                    <w:t xml:space="preserve">, organised and have </w:t>
                  </w:r>
                  <w:r w:rsidR="003B58DD">
                    <w:rPr>
                      <w:sz w:val="22"/>
                      <w:szCs w:val="22"/>
                    </w:rPr>
                    <w:t>strong attention to detai</w:t>
                  </w:r>
                  <w:r w:rsidR="00E549AB">
                    <w:rPr>
                      <w:sz w:val="22"/>
                      <w:szCs w:val="22"/>
                    </w:rPr>
                    <w:t xml:space="preserve">l.  </w:t>
                  </w:r>
                  <w:r w:rsidR="003B58DD">
                    <w:rPr>
                      <w:sz w:val="22"/>
                      <w:szCs w:val="22"/>
                    </w:rPr>
                    <w:t xml:space="preserve">  </w:t>
                  </w:r>
                </w:p>
                <w:p w14:paraId="272F4D15" w14:textId="77777777" w:rsidR="00833E60" w:rsidRPr="00833E60" w:rsidRDefault="00BE7FC1" w:rsidP="00833E60">
                  <w:pPr>
                    <w:pStyle w:val="NormalWeb"/>
                    <w:rPr>
                      <w:rFonts w:ascii="Arial" w:hAnsi="Arial" w:cs="Arial"/>
                      <w:b/>
                      <w:bCs/>
                      <w:color w:val="000000"/>
                      <w:sz w:val="22"/>
                      <w:szCs w:val="22"/>
                    </w:rPr>
                  </w:pPr>
                  <w:r w:rsidRPr="00833E60">
                    <w:rPr>
                      <w:rFonts w:ascii="Arial" w:hAnsi="Arial" w:cs="Arial"/>
                      <w:b/>
                      <w:bCs/>
                      <w:color w:val="000000"/>
                      <w:sz w:val="22"/>
                      <w:szCs w:val="22"/>
                    </w:rPr>
                    <w:t>Key r</w:t>
                  </w:r>
                  <w:r w:rsidR="00833E60" w:rsidRPr="00833E60">
                    <w:rPr>
                      <w:rFonts w:ascii="Arial" w:hAnsi="Arial" w:cs="Arial"/>
                      <w:b/>
                      <w:bCs/>
                      <w:color w:val="000000"/>
                      <w:sz w:val="22"/>
                      <w:szCs w:val="22"/>
                    </w:rPr>
                    <w:t>e</w:t>
                  </w:r>
                  <w:r w:rsidRPr="00833E60">
                    <w:rPr>
                      <w:rFonts w:ascii="Arial" w:hAnsi="Arial" w:cs="Arial"/>
                      <w:b/>
                      <w:bCs/>
                      <w:color w:val="000000"/>
                      <w:sz w:val="22"/>
                      <w:szCs w:val="22"/>
                    </w:rPr>
                    <w:t>lationships</w:t>
                  </w:r>
                </w:p>
                <w:p w14:paraId="5CACF877" w14:textId="77777777" w:rsidR="00707B62" w:rsidRPr="00833E60" w:rsidRDefault="00833E60" w:rsidP="00833E60">
                  <w:pPr>
                    <w:pStyle w:val="NormalWeb"/>
                    <w:rPr>
                      <w:rFonts w:ascii="Arial" w:hAnsi="Arial" w:cs="Arial"/>
                      <w:color w:val="000000"/>
                      <w:sz w:val="22"/>
                      <w:szCs w:val="22"/>
                    </w:rPr>
                  </w:pPr>
                  <w:r>
                    <w:rPr>
                      <w:rFonts w:ascii="Arial" w:hAnsi="Arial" w:cs="Arial"/>
                      <w:color w:val="000000"/>
                      <w:sz w:val="22"/>
                      <w:szCs w:val="22"/>
                    </w:rPr>
                    <w:t>D</w:t>
                  </w:r>
                  <w:r w:rsidR="00BE7FC1" w:rsidRPr="00BE7FC1">
                    <w:rPr>
                      <w:rFonts w:ascii="Arial" w:hAnsi="Arial" w:cs="Arial"/>
                      <w:color w:val="000000"/>
                      <w:sz w:val="22"/>
                      <w:szCs w:val="22"/>
                    </w:rPr>
                    <w:t>evelop, manage, and maintain effective internal working relationships across Homes England Risk</w:t>
                  </w:r>
                  <w:r w:rsidR="00BE7FC1">
                    <w:rPr>
                      <w:rFonts w:ascii="Arial" w:hAnsi="Arial" w:cs="Arial"/>
                      <w:color w:val="000000"/>
                      <w:sz w:val="22"/>
                      <w:szCs w:val="22"/>
                    </w:rPr>
                    <w:t xml:space="preserve"> </w:t>
                  </w:r>
                  <w:r w:rsidR="00BE7FC1" w:rsidRPr="00BE7FC1">
                    <w:rPr>
                      <w:rFonts w:ascii="Arial" w:hAnsi="Arial" w:cs="Arial"/>
                      <w:color w:val="000000"/>
                      <w:sz w:val="22"/>
                      <w:szCs w:val="22"/>
                    </w:rPr>
                    <w:t>teams, all Homes England delivery functions, corporate teams</w:t>
                  </w:r>
                  <w:r>
                    <w:rPr>
                      <w:rFonts w:ascii="Arial" w:hAnsi="Arial" w:cs="Arial"/>
                      <w:color w:val="000000"/>
                      <w:sz w:val="22"/>
                      <w:szCs w:val="22"/>
                    </w:rPr>
                    <w:t xml:space="preserve"> and</w:t>
                  </w:r>
                  <w:r w:rsidR="00BE7FC1" w:rsidRPr="00BE7FC1">
                    <w:rPr>
                      <w:rFonts w:ascii="Arial" w:hAnsi="Arial" w:cs="Arial"/>
                      <w:color w:val="000000"/>
                      <w:sz w:val="22"/>
                      <w:szCs w:val="22"/>
                    </w:rPr>
                    <w:t xml:space="preserve"> the Delivery Enabling Service team</w:t>
                  </w:r>
                  <w:r>
                    <w:rPr>
                      <w:rFonts w:ascii="Arial" w:hAnsi="Arial" w:cs="Arial"/>
                      <w:color w:val="000000"/>
                      <w:sz w:val="22"/>
                      <w:szCs w:val="22"/>
                    </w:rPr>
                    <w:t xml:space="preserve">. </w:t>
                  </w:r>
                </w:p>
              </w:tc>
            </w:tr>
          </w:tbl>
          <w:p w14:paraId="069C3B19" w14:textId="77777777" w:rsidR="00D6535F" w:rsidRPr="00D50DD5" w:rsidRDefault="00D6535F" w:rsidP="00193680">
            <w:pPr>
              <w:pStyle w:val="Default"/>
              <w:rPr>
                <w:sz w:val="22"/>
                <w:szCs w:val="22"/>
                <w:lang w:val="en-US"/>
              </w:rPr>
            </w:pPr>
          </w:p>
        </w:tc>
      </w:tr>
    </w:tbl>
    <w:p w14:paraId="6C865089" w14:textId="77777777" w:rsidR="00D6535F" w:rsidRPr="00C5713F" w:rsidRDefault="00D6535F" w:rsidP="00441EF2">
      <w:pPr>
        <w:jc w:val="both"/>
        <w:rPr>
          <w:rFonts w:cs="Arial"/>
          <w:sz w:val="20"/>
        </w:rPr>
      </w:pPr>
    </w:p>
    <w:tbl>
      <w:tblPr>
        <w:tblW w:w="10170" w:type="dxa"/>
        <w:tblInd w:w="-1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170"/>
      </w:tblGrid>
      <w:tr w:rsidR="00441EF2" w:rsidRPr="004B2AC5" w14:paraId="4F714E90" w14:textId="77777777" w:rsidTr="00034C62">
        <w:trPr>
          <w:trHeight w:val="586"/>
        </w:trPr>
        <w:tc>
          <w:tcPr>
            <w:tcW w:w="10170" w:type="dxa"/>
            <w:shd w:val="pct20" w:color="auto" w:fill="auto"/>
          </w:tcPr>
          <w:p w14:paraId="77CC85FC" w14:textId="77777777" w:rsidR="00441EF2" w:rsidRPr="004B2AC5" w:rsidRDefault="00D6535F" w:rsidP="00D5794F">
            <w:pPr>
              <w:spacing w:before="40"/>
              <w:rPr>
                <w:rFonts w:cs="Arial"/>
                <w:b/>
                <w:sz w:val="22"/>
                <w:szCs w:val="22"/>
              </w:rPr>
            </w:pPr>
            <w:r w:rsidRPr="004B2AC5">
              <w:rPr>
                <w:rFonts w:cs="Arial"/>
                <w:b/>
                <w:sz w:val="22"/>
                <w:szCs w:val="22"/>
              </w:rPr>
              <w:t>Main Duties and Key Accountabilities of the jobholder</w:t>
            </w:r>
          </w:p>
          <w:p w14:paraId="7C3D1C3D" w14:textId="77777777" w:rsidR="00D6535F" w:rsidRPr="004B2AC5" w:rsidRDefault="00D6535F" w:rsidP="00D5794F">
            <w:pPr>
              <w:spacing w:after="40"/>
              <w:rPr>
                <w:rFonts w:cs="Arial"/>
                <w:i/>
                <w:sz w:val="22"/>
                <w:szCs w:val="22"/>
              </w:rPr>
            </w:pPr>
            <w:r w:rsidRPr="004B2AC5">
              <w:rPr>
                <w:rFonts w:cs="Arial"/>
                <w:i/>
                <w:sz w:val="22"/>
                <w:szCs w:val="22"/>
              </w:rPr>
              <w:t>List the main duties below</w:t>
            </w:r>
          </w:p>
        </w:tc>
      </w:tr>
      <w:tr w:rsidR="00441EF2" w:rsidRPr="004B2AC5" w14:paraId="20128645" w14:textId="77777777" w:rsidTr="00A54894">
        <w:trPr>
          <w:trHeight w:val="3529"/>
        </w:trPr>
        <w:tc>
          <w:tcPr>
            <w:tcW w:w="10170" w:type="dxa"/>
          </w:tcPr>
          <w:p w14:paraId="48DFD4A3" w14:textId="77777777" w:rsidR="00193680" w:rsidRDefault="00193680" w:rsidP="00193680">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9935"/>
            </w:tblGrid>
            <w:tr w:rsidR="00193680" w14:paraId="0DCC518E" w14:textId="77777777">
              <w:trPr>
                <w:trHeight w:val="2842"/>
              </w:trPr>
              <w:tc>
                <w:tcPr>
                  <w:tcW w:w="9935" w:type="dxa"/>
                </w:tcPr>
                <w:p w14:paraId="4DED4163" w14:textId="77777777" w:rsidR="00193680" w:rsidRDefault="00193680" w:rsidP="00193680">
                  <w:pPr>
                    <w:pStyle w:val="Default"/>
                    <w:rPr>
                      <w:sz w:val="22"/>
                      <w:szCs w:val="22"/>
                    </w:rPr>
                  </w:pPr>
                  <w:r>
                    <w:t xml:space="preserve"> </w:t>
                  </w:r>
                  <w:r>
                    <w:rPr>
                      <w:b/>
                      <w:bCs/>
                      <w:sz w:val="22"/>
                      <w:szCs w:val="22"/>
                    </w:rPr>
                    <w:t xml:space="preserve">The main duties and responsibilities of the post include to: </w:t>
                  </w:r>
                </w:p>
                <w:p w14:paraId="21F25A71" w14:textId="77777777" w:rsidR="00833E60" w:rsidRDefault="00DE4422" w:rsidP="00193680">
                  <w:pPr>
                    <w:pStyle w:val="Default"/>
                    <w:numPr>
                      <w:ilvl w:val="0"/>
                      <w:numId w:val="21"/>
                    </w:numPr>
                    <w:rPr>
                      <w:sz w:val="22"/>
                      <w:szCs w:val="22"/>
                    </w:rPr>
                  </w:pPr>
                  <w:r>
                    <w:rPr>
                      <w:sz w:val="22"/>
                      <w:szCs w:val="22"/>
                    </w:rPr>
                    <w:t>Calculation</w:t>
                  </w:r>
                  <w:r w:rsidR="00707B62">
                    <w:rPr>
                      <w:sz w:val="22"/>
                      <w:szCs w:val="22"/>
                    </w:rPr>
                    <w:t xml:space="preserve"> </w:t>
                  </w:r>
                  <w:r>
                    <w:rPr>
                      <w:sz w:val="22"/>
                      <w:szCs w:val="22"/>
                    </w:rPr>
                    <w:t>and r</w:t>
                  </w:r>
                  <w:r w:rsidR="00833E60">
                    <w:rPr>
                      <w:sz w:val="22"/>
                      <w:szCs w:val="22"/>
                    </w:rPr>
                    <w:t>eporting</w:t>
                  </w:r>
                  <w:r>
                    <w:rPr>
                      <w:sz w:val="22"/>
                      <w:szCs w:val="22"/>
                    </w:rPr>
                    <w:t xml:space="preserve"> of</w:t>
                  </w:r>
                  <w:r w:rsidR="00833E60">
                    <w:rPr>
                      <w:sz w:val="22"/>
                      <w:szCs w:val="22"/>
                    </w:rPr>
                    <w:t xml:space="preserve"> Homes England Counterparty Aggregate Exposure as part of FDD report</w:t>
                  </w:r>
                  <w:r w:rsidR="00707B62">
                    <w:rPr>
                      <w:sz w:val="22"/>
                      <w:szCs w:val="22"/>
                    </w:rPr>
                    <w:t>ing</w:t>
                  </w:r>
                  <w:r w:rsidR="00833E60">
                    <w:rPr>
                      <w:sz w:val="22"/>
                      <w:szCs w:val="22"/>
                    </w:rPr>
                    <w:t xml:space="preserve">. </w:t>
                  </w:r>
                </w:p>
                <w:p w14:paraId="698474F8" w14:textId="77777777" w:rsidR="00833E60" w:rsidRDefault="00833E60" w:rsidP="00193680">
                  <w:pPr>
                    <w:pStyle w:val="Default"/>
                    <w:numPr>
                      <w:ilvl w:val="0"/>
                      <w:numId w:val="21"/>
                    </w:numPr>
                    <w:rPr>
                      <w:sz w:val="22"/>
                      <w:szCs w:val="22"/>
                    </w:rPr>
                  </w:pPr>
                  <w:r>
                    <w:rPr>
                      <w:sz w:val="22"/>
                      <w:szCs w:val="22"/>
                    </w:rPr>
                    <w:t xml:space="preserve">Calculation, </w:t>
                  </w:r>
                  <w:r w:rsidR="00DE4422">
                    <w:rPr>
                      <w:sz w:val="22"/>
                      <w:szCs w:val="22"/>
                    </w:rPr>
                    <w:t>verification,</w:t>
                  </w:r>
                  <w:r>
                    <w:rPr>
                      <w:sz w:val="22"/>
                      <w:szCs w:val="22"/>
                    </w:rPr>
                    <w:t xml:space="preserve"> and monitoring of the financial and economic tests set out in procurement compliant tenders as part of the Homes England Delivery Partners Dynamic Purchase System (DPDPS) and other agency panels and frameworks. </w:t>
                  </w:r>
                </w:p>
                <w:p w14:paraId="198838B8" w14:textId="77777777" w:rsidR="00833E60" w:rsidRDefault="00833E60" w:rsidP="00193680">
                  <w:pPr>
                    <w:pStyle w:val="Default"/>
                    <w:numPr>
                      <w:ilvl w:val="0"/>
                      <w:numId w:val="21"/>
                    </w:numPr>
                    <w:rPr>
                      <w:sz w:val="22"/>
                      <w:szCs w:val="22"/>
                    </w:rPr>
                  </w:pPr>
                  <w:r>
                    <w:rPr>
                      <w:sz w:val="22"/>
                      <w:szCs w:val="22"/>
                    </w:rPr>
                    <w:t>Preparation of FDD monitoring trackers for all panels</w:t>
                  </w:r>
                  <w:r w:rsidR="008D4A1E">
                    <w:rPr>
                      <w:sz w:val="22"/>
                      <w:szCs w:val="22"/>
                    </w:rPr>
                    <w:t>,</w:t>
                  </w:r>
                  <w:r>
                    <w:rPr>
                      <w:sz w:val="22"/>
                      <w:szCs w:val="22"/>
                    </w:rPr>
                    <w:t xml:space="preserve"> </w:t>
                  </w:r>
                  <w:r w:rsidR="00DE4422">
                    <w:rPr>
                      <w:sz w:val="22"/>
                      <w:szCs w:val="22"/>
                    </w:rPr>
                    <w:t>frameworks,</w:t>
                  </w:r>
                  <w:r w:rsidR="008D4A1E">
                    <w:rPr>
                      <w:sz w:val="22"/>
                      <w:szCs w:val="22"/>
                    </w:rPr>
                    <w:t xml:space="preserve"> and creditworthiness benchmarking.</w:t>
                  </w:r>
                </w:p>
                <w:p w14:paraId="19F4B088" w14:textId="77777777" w:rsidR="00833E60" w:rsidRPr="008D4A1E" w:rsidRDefault="00833E60" w:rsidP="008D4A1E">
                  <w:pPr>
                    <w:pStyle w:val="Default"/>
                    <w:numPr>
                      <w:ilvl w:val="0"/>
                      <w:numId w:val="21"/>
                    </w:numPr>
                    <w:rPr>
                      <w:sz w:val="22"/>
                      <w:szCs w:val="22"/>
                    </w:rPr>
                  </w:pPr>
                  <w:r>
                    <w:rPr>
                      <w:sz w:val="22"/>
                      <w:szCs w:val="22"/>
                    </w:rPr>
                    <w:t>Procurement and management (primary contact) of online credit risk software</w:t>
                  </w:r>
                  <w:r w:rsidR="00E4222A">
                    <w:rPr>
                      <w:sz w:val="22"/>
                      <w:szCs w:val="22"/>
                    </w:rPr>
                    <w:t xml:space="preserve"> </w:t>
                  </w:r>
                  <w:r w:rsidR="00A54894">
                    <w:rPr>
                      <w:sz w:val="22"/>
                      <w:szCs w:val="22"/>
                    </w:rPr>
                    <w:t>(</w:t>
                  </w:r>
                  <w:r w:rsidR="00707B62">
                    <w:rPr>
                      <w:sz w:val="22"/>
                      <w:szCs w:val="22"/>
                    </w:rPr>
                    <w:t>e.g.,</w:t>
                  </w:r>
                  <w:r w:rsidR="00A54894">
                    <w:rPr>
                      <w:sz w:val="22"/>
                      <w:szCs w:val="22"/>
                    </w:rPr>
                    <w:t xml:space="preserve"> Creditsafe/Experian) </w:t>
                  </w:r>
                  <w:r w:rsidR="00E4222A">
                    <w:rPr>
                      <w:sz w:val="22"/>
                      <w:szCs w:val="22"/>
                    </w:rPr>
                    <w:t xml:space="preserve">including maintaining up to date tailored portfolios. </w:t>
                  </w:r>
                  <w:r>
                    <w:rPr>
                      <w:sz w:val="22"/>
                      <w:szCs w:val="22"/>
                    </w:rPr>
                    <w:t xml:space="preserve"> </w:t>
                  </w:r>
                </w:p>
                <w:p w14:paraId="5B250209" w14:textId="77777777" w:rsidR="00DE4422" w:rsidRDefault="00DE4422" w:rsidP="00DE4422">
                  <w:pPr>
                    <w:pStyle w:val="Default"/>
                    <w:numPr>
                      <w:ilvl w:val="0"/>
                      <w:numId w:val="21"/>
                    </w:numPr>
                    <w:rPr>
                      <w:sz w:val="22"/>
                      <w:szCs w:val="22"/>
                    </w:rPr>
                  </w:pPr>
                  <w:r>
                    <w:rPr>
                      <w:sz w:val="22"/>
                      <w:szCs w:val="22"/>
                    </w:rPr>
                    <w:t>Management of secure systems for transactions subject to Market Abuse Regulations (MAR)</w:t>
                  </w:r>
                  <w:r w:rsidR="00707B62">
                    <w:rPr>
                      <w:sz w:val="22"/>
                      <w:szCs w:val="22"/>
                    </w:rPr>
                    <w:t>.</w:t>
                  </w:r>
                </w:p>
                <w:p w14:paraId="35CBE8B0" w14:textId="77777777" w:rsidR="00DE4422" w:rsidRPr="00DE4422" w:rsidRDefault="00DE4422" w:rsidP="00DE4422">
                  <w:pPr>
                    <w:pStyle w:val="Default"/>
                    <w:numPr>
                      <w:ilvl w:val="0"/>
                      <w:numId w:val="21"/>
                    </w:numPr>
                    <w:rPr>
                      <w:sz w:val="22"/>
                      <w:szCs w:val="22"/>
                    </w:rPr>
                  </w:pPr>
                  <w:r>
                    <w:rPr>
                      <w:sz w:val="22"/>
                      <w:szCs w:val="22"/>
                    </w:rPr>
                    <w:t>Financial and project specific data gathering using publicly available information, delivery team data and data from third party sources including Companies House, Creditsafe and industry specific web-based sources (including transaction subject to MAR)</w:t>
                  </w:r>
                  <w:r w:rsidR="00707B62">
                    <w:rPr>
                      <w:sz w:val="22"/>
                      <w:szCs w:val="22"/>
                    </w:rPr>
                    <w:t>.</w:t>
                  </w:r>
                </w:p>
                <w:p w14:paraId="6AAA8479" w14:textId="77777777" w:rsidR="00193680" w:rsidRDefault="00193680" w:rsidP="00193680">
                  <w:pPr>
                    <w:pStyle w:val="Default"/>
                    <w:numPr>
                      <w:ilvl w:val="0"/>
                      <w:numId w:val="21"/>
                    </w:numPr>
                    <w:rPr>
                      <w:sz w:val="22"/>
                      <w:szCs w:val="22"/>
                    </w:rPr>
                  </w:pPr>
                  <w:r>
                    <w:rPr>
                      <w:sz w:val="22"/>
                      <w:szCs w:val="22"/>
                    </w:rPr>
                    <w:t xml:space="preserve">Support the team with workflow management including </w:t>
                  </w:r>
                  <w:r w:rsidR="00A54894">
                    <w:rPr>
                      <w:sz w:val="22"/>
                      <w:szCs w:val="22"/>
                    </w:rPr>
                    <w:t xml:space="preserve">core caseload and transaction/market reactive transactions. </w:t>
                  </w:r>
                </w:p>
                <w:p w14:paraId="2AA8FC50" w14:textId="77777777" w:rsidR="00DE4422" w:rsidRDefault="00E4222A" w:rsidP="00193680">
                  <w:pPr>
                    <w:pStyle w:val="Default"/>
                    <w:numPr>
                      <w:ilvl w:val="0"/>
                      <w:numId w:val="21"/>
                    </w:numPr>
                    <w:rPr>
                      <w:sz w:val="22"/>
                      <w:szCs w:val="22"/>
                    </w:rPr>
                  </w:pPr>
                  <w:r>
                    <w:rPr>
                      <w:sz w:val="22"/>
                      <w:szCs w:val="22"/>
                    </w:rPr>
                    <w:lastRenderedPageBreak/>
                    <w:t>M</w:t>
                  </w:r>
                  <w:r w:rsidR="00DE4422">
                    <w:rPr>
                      <w:sz w:val="22"/>
                      <w:szCs w:val="22"/>
                    </w:rPr>
                    <w:t xml:space="preserve">anagement of </w:t>
                  </w:r>
                  <w:r>
                    <w:rPr>
                      <w:sz w:val="22"/>
                      <w:szCs w:val="22"/>
                    </w:rPr>
                    <w:t xml:space="preserve">accurate </w:t>
                  </w:r>
                  <w:r w:rsidR="00707B62">
                    <w:rPr>
                      <w:sz w:val="22"/>
                      <w:szCs w:val="22"/>
                    </w:rPr>
                    <w:t>c</w:t>
                  </w:r>
                  <w:r w:rsidR="00DE4422">
                    <w:rPr>
                      <w:sz w:val="22"/>
                      <w:szCs w:val="22"/>
                    </w:rPr>
                    <w:t xml:space="preserve">ounterparty </w:t>
                  </w:r>
                  <w:r w:rsidR="00707B62">
                    <w:rPr>
                      <w:sz w:val="22"/>
                      <w:szCs w:val="22"/>
                    </w:rPr>
                    <w:t>c</w:t>
                  </w:r>
                  <w:r w:rsidR="00DE4422">
                    <w:rPr>
                      <w:sz w:val="22"/>
                      <w:szCs w:val="22"/>
                    </w:rPr>
                    <w:t xml:space="preserve">reditworthiness rating </w:t>
                  </w:r>
                  <w:r>
                    <w:rPr>
                      <w:sz w:val="22"/>
                      <w:szCs w:val="22"/>
                    </w:rPr>
                    <w:t xml:space="preserve">reporting in agency systems. </w:t>
                  </w:r>
                </w:p>
                <w:p w14:paraId="2FE4412F" w14:textId="77777777" w:rsidR="00DE4422" w:rsidRPr="00E4222A" w:rsidRDefault="00DE4422" w:rsidP="00E4222A">
                  <w:pPr>
                    <w:pStyle w:val="Default"/>
                    <w:numPr>
                      <w:ilvl w:val="0"/>
                      <w:numId w:val="21"/>
                    </w:numPr>
                    <w:rPr>
                      <w:sz w:val="22"/>
                      <w:szCs w:val="22"/>
                    </w:rPr>
                  </w:pPr>
                  <w:r>
                    <w:rPr>
                      <w:sz w:val="22"/>
                      <w:szCs w:val="22"/>
                    </w:rPr>
                    <w:t xml:space="preserve">Coordinating budgets, accounts, invoices and resources. </w:t>
                  </w:r>
                </w:p>
                <w:p w14:paraId="62A583C9" w14:textId="77777777" w:rsidR="00193680" w:rsidRDefault="008D4A1E" w:rsidP="00193680">
                  <w:pPr>
                    <w:pStyle w:val="Default"/>
                    <w:numPr>
                      <w:ilvl w:val="0"/>
                      <w:numId w:val="21"/>
                    </w:numPr>
                    <w:rPr>
                      <w:sz w:val="22"/>
                      <w:szCs w:val="22"/>
                    </w:rPr>
                  </w:pPr>
                  <w:r>
                    <w:rPr>
                      <w:sz w:val="22"/>
                      <w:szCs w:val="22"/>
                    </w:rPr>
                    <w:t>M</w:t>
                  </w:r>
                  <w:r w:rsidR="00193680">
                    <w:rPr>
                      <w:sz w:val="22"/>
                      <w:szCs w:val="22"/>
                    </w:rPr>
                    <w:t xml:space="preserve">onitoring the financial standing of organisations by performing </w:t>
                  </w:r>
                  <w:r>
                    <w:rPr>
                      <w:sz w:val="22"/>
                      <w:szCs w:val="22"/>
                    </w:rPr>
                    <w:t xml:space="preserve">daily analysis of </w:t>
                  </w:r>
                  <w:r w:rsidR="00193680">
                    <w:rPr>
                      <w:sz w:val="22"/>
                      <w:szCs w:val="22"/>
                    </w:rPr>
                    <w:t>credit rating alerts</w:t>
                  </w:r>
                  <w:r>
                    <w:rPr>
                      <w:sz w:val="22"/>
                      <w:szCs w:val="22"/>
                    </w:rPr>
                    <w:t xml:space="preserve"> and escalating</w:t>
                  </w:r>
                  <w:r w:rsidR="00707B62">
                    <w:rPr>
                      <w:sz w:val="22"/>
                      <w:szCs w:val="22"/>
                    </w:rPr>
                    <w:t xml:space="preserve"> to senior management</w:t>
                  </w:r>
                  <w:r>
                    <w:rPr>
                      <w:sz w:val="22"/>
                      <w:szCs w:val="22"/>
                    </w:rPr>
                    <w:t xml:space="preserve"> in line with agreed policies</w:t>
                  </w:r>
                  <w:r w:rsidR="00193680">
                    <w:rPr>
                      <w:sz w:val="22"/>
                      <w:szCs w:val="22"/>
                    </w:rPr>
                    <w:t xml:space="preserve">. </w:t>
                  </w:r>
                </w:p>
                <w:p w14:paraId="02BD9C73" w14:textId="77777777" w:rsidR="00DE4422" w:rsidRDefault="00E4222A" w:rsidP="00193680">
                  <w:pPr>
                    <w:pStyle w:val="Default"/>
                    <w:numPr>
                      <w:ilvl w:val="0"/>
                      <w:numId w:val="21"/>
                    </w:numPr>
                    <w:rPr>
                      <w:sz w:val="22"/>
                      <w:szCs w:val="22"/>
                    </w:rPr>
                  </w:pPr>
                  <w:r>
                    <w:rPr>
                      <w:sz w:val="22"/>
                      <w:szCs w:val="22"/>
                    </w:rPr>
                    <w:t>Monitoring</w:t>
                  </w:r>
                  <w:r w:rsidR="00DE4422">
                    <w:rPr>
                      <w:sz w:val="22"/>
                      <w:szCs w:val="22"/>
                    </w:rPr>
                    <w:t xml:space="preserve"> the financial standing of </w:t>
                  </w:r>
                  <w:r>
                    <w:rPr>
                      <w:sz w:val="22"/>
                      <w:szCs w:val="22"/>
                    </w:rPr>
                    <w:t>organisation</w:t>
                  </w:r>
                  <w:r w:rsidR="00A54894">
                    <w:rPr>
                      <w:sz w:val="22"/>
                      <w:szCs w:val="22"/>
                    </w:rPr>
                    <w:t>s</w:t>
                  </w:r>
                  <w:r w:rsidR="00DE4422">
                    <w:rPr>
                      <w:sz w:val="22"/>
                      <w:szCs w:val="22"/>
                    </w:rPr>
                    <w:t xml:space="preserve"> by performing daily</w:t>
                  </w:r>
                  <w:r>
                    <w:rPr>
                      <w:sz w:val="22"/>
                      <w:szCs w:val="22"/>
                    </w:rPr>
                    <w:t xml:space="preserve"> industry specific</w:t>
                  </w:r>
                  <w:r w:rsidR="00DE4422">
                    <w:rPr>
                      <w:sz w:val="22"/>
                      <w:szCs w:val="22"/>
                    </w:rPr>
                    <w:t xml:space="preserve"> media </w:t>
                  </w:r>
                  <w:r>
                    <w:rPr>
                      <w:sz w:val="22"/>
                      <w:szCs w:val="22"/>
                    </w:rPr>
                    <w:t>searches and reporting/collating</w:t>
                  </w:r>
                  <w:r w:rsidR="00707B62">
                    <w:rPr>
                      <w:sz w:val="22"/>
                      <w:szCs w:val="22"/>
                    </w:rPr>
                    <w:t xml:space="preserve"> sector </w:t>
                  </w:r>
                  <w:r>
                    <w:rPr>
                      <w:sz w:val="22"/>
                      <w:szCs w:val="22"/>
                    </w:rPr>
                    <w:t xml:space="preserve">trends. </w:t>
                  </w:r>
                </w:p>
                <w:p w14:paraId="3F27A6DE" w14:textId="77777777" w:rsidR="00193680" w:rsidRDefault="00193680" w:rsidP="00193680">
                  <w:pPr>
                    <w:pStyle w:val="Default"/>
                    <w:numPr>
                      <w:ilvl w:val="0"/>
                      <w:numId w:val="21"/>
                    </w:numPr>
                    <w:rPr>
                      <w:sz w:val="22"/>
                      <w:szCs w:val="22"/>
                    </w:rPr>
                  </w:pPr>
                  <w:r>
                    <w:rPr>
                      <w:sz w:val="22"/>
                      <w:szCs w:val="22"/>
                    </w:rPr>
                    <w:t xml:space="preserve">Support the team in producing high quality reports and presentations including </w:t>
                  </w:r>
                  <w:r w:rsidR="008D4A1E">
                    <w:rPr>
                      <w:sz w:val="22"/>
                      <w:szCs w:val="22"/>
                    </w:rPr>
                    <w:t>the population of initial counterparty and project specific data</w:t>
                  </w:r>
                  <w:r w:rsidR="00DE4422">
                    <w:rPr>
                      <w:sz w:val="22"/>
                      <w:szCs w:val="22"/>
                    </w:rPr>
                    <w:t xml:space="preserve"> </w:t>
                  </w:r>
                  <w:r w:rsidR="00707B62">
                    <w:rPr>
                      <w:sz w:val="22"/>
                      <w:szCs w:val="22"/>
                    </w:rPr>
                    <w:t xml:space="preserve">into FDD reports </w:t>
                  </w:r>
                  <w:r w:rsidR="00DE4422">
                    <w:rPr>
                      <w:sz w:val="22"/>
                      <w:szCs w:val="22"/>
                    </w:rPr>
                    <w:t>and materials to support FDD training</w:t>
                  </w:r>
                  <w:r w:rsidR="00707B62">
                    <w:rPr>
                      <w:sz w:val="22"/>
                      <w:szCs w:val="22"/>
                    </w:rPr>
                    <w:t xml:space="preserve"> to delivery teams</w:t>
                  </w:r>
                  <w:r w:rsidR="00DE4422">
                    <w:rPr>
                      <w:sz w:val="22"/>
                      <w:szCs w:val="22"/>
                    </w:rPr>
                    <w:t xml:space="preserve">. </w:t>
                  </w:r>
                </w:p>
                <w:p w14:paraId="6F396A3D" w14:textId="77777777" w:rsidR="00193680" w:rsidRDefault="00A54894" w:rsidP="00193680">
                  <w:pPr>
                    <w:pStyle w:val="Default"/>
                    <w:numPr>
                      <w:ilvl w:val="0"/>
                      <w:numId w:val="21"/>
                    </w:numPr>
                    <w:rPr>
                      <w:sz w:val="22"/>
                      <w:szCs w:val="22"/>
                    </w:rPr>
                  </w:pPr>
                  <w:r>
                    <w:rPr>
                      <w:sz w:val="22"/>
                      <w:szCs w:val="22"/>
                    </w:rPr>
                    <w:t>P</w:t>
                  </w:r>
                  <w:r w:rsidR="00193680">
                    <w:rPr>
                      <w:sz w:val="22"/>
                      <w:szCs w:val="22"/>
                    </w:rPr>
                    <w:t xml:space="preserve">roduce </w:t>
                  </w:r>
                  <w:r w:rsidR="00833E60">
                    <w:rPr>
                      <w:sz w:val="22"/>
                      <w:szCs w:val="22"/>
                    </w:rPr>
                    <w:t xml:space="preserve">Management Information </w:t>
                  </w:r>
                  <w:r w:rsidR="00707B62">
                    <w:rPr>
                      <w:sz w:val="22"/>
                      <w:szCs w:val="22"/>
                    </w:rPr>
                    <w:t xml:space="preserve">(MI) </w:t>
                  </w:r>
                  <w:r w:rsidR="00833E60">
                    <w:rPr>
                      <w:sz w:val="22"/>
                      <w:szCs w:val="22"/>
                    </w:rPr>
                    <w:t xml:space="preserve">to support KPI reporting. </w:t>
                  </w:r>
                </w:p>
                <w:p w14:paraId="08ADA3F8" w14:textId="77777777" w:rsidR="00193680" w:rsidRDefault="00193680" w:rsidP="00193680">
                  <w:pPr>
                    <w:pStyle w:val="Default"/>
                    <w:numPr>
                      <w:ilvl w:val="0"/>
                      <w:numId w:val="21"/>
                    </w:numPr>
                    <w:rPr>
                      <w:sz w:val="22"/>
                      <w:szCs w:val="22"/>
                    </w:rPr>
                  </w:pPr>
                  <w:r>
                    <w:rPr>
                      <w:sz w:val="22"/>
                      <w:szCs w:val="22"/>
                    </w:rPr>
                    <w:t xml:space="preserve">Establish and maintain efficient office administration systems for the team and maintain electronic filing for all reports, briefs and correspondence produced by the team. </w:t>
                  </w:r>
                </w:p>
                <w:p w14:paraId="087813AD" w14:textId="77777777" w:rsidR="00A54894" w:rsidRDefault="00193680" w:rsidP="00193680">
                  <w:pPr>
                    <w:pStyle w:val="Default"/>
                    <w:numPr>
                      <w:ilvl w:val="0"/>
                      <w:numId w:val="21"/>
                    </w:numPr>
                    <w:rPr>
                      <w:sz w:val="22"/>
                      <w:szCs w:val="22"/>
                    </w:rPr>
                  </w:pPr>
                  <w:r>
                    <w:rPr>
                      <w:sz w:val="22"/>
                      <w:szCs w:val="22"/>
                    </w:rPr>
                    <w:t>Manage document storage and archiving in line with legal and regulatory requirements, specifically to meet General Data Protection Act requirements.</w:t>
                  </w:r>
                </w:p>
                <w:p w14:paraId="01977844" w14:textId="77777777" w:rsidR="00A54894" w:rsidRDefault="00A54894" w:rsidP="00A54894">
                  <w:pPr>
                    <w:pStyle w:val="Default"/>
                    <w:numPr>
                      <w:ilvl w:val="0"/>
                      <w:numId w:val="21"/>
                    </w:numPr>
                    <w:rPr>
                      <w:sz w:val="22"/>
                      <w:szCs w:val="22"/>
                    </w:rPr>
                  </w:pPr>
                  <w:r>
                    <w:rPr>
                      <w:sz w:val="22"/>
                      <w:szCs w:val="22"/>
                    </w:rPr>
                    <w:t xml:space="preserve">Produce minutes and records of meetings and workgroups to a high standard. </w:t>
                  </w:r>
                </w:p>
                <w:p w14:paraId="2AED86D2" w14:textId="77777777" w:rsidR="00193680" w:rsidRPr="00A54894" w:rsidRDefault="00A54894" w:rsidP="00A54894">
                  <w:pPr>
                    <w:pStyle w:val="Default"/>
                    <w:numPr>
                      <w:ilvl w:val="0"/>
                      <w:numId w:val="21"/>
                    </w:numPr>
                    <w:rPr>
                      <w:sz w:val="22"/>
                      <w:szCs w:val="22"/>
                    </w:rPr>
                  </w:pPr>
                  <w:r>
                    <w:rPr>
                      <w:sz w:val="22"/>
                      <w:szCs w:val="22"/>
                    </w:rPr>
                    <w:t xml:space="preserve">Provide professional administrative support to assist the teams in undertaking their roles, including co-ordinating the team’s day to day activities, post, travel arrangements and resources such as access to third party tools. </w:t>
                  </w:r>
                  <w:r w:rsidR="00193680" w:rsidRPr="00A54894">
                    <w:rPr>
                      <w:sz w:val="22"/>
                      <w:szCs w:val="22"/>
                    </w:rPr>
                    <w:t xml:space="preserve"> </w:t>
                  </w:r>
                </w:p>
                <w:p w14:paraId="7559F004" w14:textId="77777777" w:rsidR="00193680" w:rsidRDefault="00193680" w:rsidP="00193680">
                  <w:pPr>
                    <w:pStyle w:val="Default"/>
                    <w:numPr>
                      <w:ilvl w:val="0"/>
                      <w:numId w:val="21"/>
                    </w:numPr>
                    <w:rPr>
                      <w:sz w:val="22"/>
                      <w:szCs w:val="22"/>
                    </w:rPr>
                  </w:pPr>
                  <w:r>
                    <w:rPr>
                      <w:sz w:val="22"/>
                      <w:szCs w:val="22"/>
                    </w:rPr>
                    <w:t xml:space="preserve">To deliver any other duties which are commensurate with the post. </w:t>
                  </w:r>
                </w:p>
                <w:p w14:paraId="1659CAF8" w14:textId="77777777" w:rsidR="00193680" w:rsidRDefault="00193680" w:rsidP="00193680">
                  <w:pPr>
                    <w:pStyle w:val="Default"/>
                    <w:rPr>
                      <w:sz w:val="22"/>
                      <w:szCs w:val="22"/>
                    </w:rPr>
                  </w:pPr>
                </w:p>
              </w:tc>
            </w:tr>
          </w:tbl>
          <w:p w14:paraId="726176AC" w14:textId="77777777" w:rsidR="00E605D8" w:rsidRPr="00D50DD5" w:rsidRDefault="00E605D8" w:rsidP="00193680">
            <w:pPr>
              <w:overflowPunct/>
              <w:textAlignment w:val="auto"/>
              <w:rPr>
                <w:sz w:val="22"/>
                <w:szCs w:val="22"/>
              </w:rPr>
            </w:pPr>
          </w:p>
        </w:tc>
      </w:tr>
      <w:tr w:rsidR="00441EF2" w:rsidRPr="004B2AC5" w14:paraId="37832A9C" w14:textId="77777777" w:rsidTr="00034C62">
        <w:trPr>
          <w:trHeight w:val="327"/>
        </w:trPr>
        <w:tc>
          <w:tcPr>
            <w:tcW w:w="10170" w:type="dxa"/>
            <w:shd w:val="pct20" w:color="auto" w:fill="auto"/>
          </w:tcPr>
          <w:p w14:paraId="01B5BA32" w14:textId="77777777" w:rsidR="00441EF2" w:rsidRPr="004B2AC5" w:rsidRDefault="00441EF2" w:rsidP="00D5794F">
            <w:pPr>
              <w:numPr>
                <w:ilvl w:val="12"/>
                <w:numId w:val="0"/>
              </w:numPr>
              <w:spacing w:before="40"/>
              <w:rPr>
                <w:rFonts w:cs="Arial"/>
                <w:b/>
                <w:sz w:val="22"/>
                <w:szCs w:val="22"/>
              </w:rPr>
            </w:pPr>
            <w:r w:rsidRPr="004B2AC5">
              <w:rPr>
                <w:rFonts w:cs="Arial"/>
                <w:sz w:val="22"/>
                <w:szCs w:val="22"/>
              </w:rPr>
              <w:lastRenderedPageBreak/>
              <w:br w:type="page"/>
            </w:r>
            <w:r w:rsidR="00D6535F" w:rsidRPr="004B2AC5">
              <w:rPr>
                <w:rFonts w:cs="Arial"/>
                <w:b/>
                <w:sz w:val="22"/>
                <w:szCs w:val="22"/>
              </w:rPr>
              <w:t xml:space="preserve">Working </w:t>
            </w:r>
            <w:r w:rsidR="00E0688D" w:rsidRPr="004B2AC5">
              <w:rPr>
                <w:rFonts w:cs="Arial"/>
                <w:b/>
                <w:sz w:val="22"/>
                <w:szCs w:val="22"/>
              </w:rPr>
              <w:t>Relationships and Contacts</w:t>
            </w:r>
          </w:p>
          <w:p w14:paraId="33B4BB53" w14:textId="77777777" w:rsidR="00E0688D" w:rsidRPr="004B2AC5" w:rsidRDefault="00E0688D" w:rsidP="00D5794F">
            <w:pPr>
              <w:numPr>
                <w:ilvl w:val="12"/>
                <w:numId w:val="0"/>
              </w:numPr>
              <w:spacing w:after="40"/>
              <w:rPr>
                <w:rFonts w:cs="Arial"/>
                <w:i/>
                <w:sz w:val="22"/>
                <w:szCs w:val="22"/>
              </w:rPr>
            </w:pPr>
            <w:r w:rsidRPr="004B2AC5">
              <w:rPr>
                <w:rFonts w:cs="Arial"/>
                <w:i/>
                <w:sz w:val="22"/>
                <w:szCs w:val="22"/>
              </w:rPr>
              <w:t>Outline the important relationships that the jobholder must maintain and the sort of issues that must be communicated on and/or engaged with</w:t>
            </w:r>
          </w:p>
        </w:tc>
      </w:tr>
      <w:tr w:rsidR="00441EF2" w:rsidRPr="004B2AC5" w14:paraId="5A7024C5" w14:textId="77777777" w:rsidTr="00E93EFC">
        <w:trPr>
          <w:trHeight w:val="682"/>
        </w:trPr>
        <w:tc>
          <w:tcPr>
            <w:tcW w:w="10170" w:type="dxa"/>
          </w:tcPr>
          <w:p w14:paraId="3E0669C7" w14:textId="77777777" w:rsidR="0073782C" w:rsidRDefault="0073782C" w:rsidP="0073782C">
            <w:pPr>
              <w:ind w:left="729" w:hanging="729"/>
              <w:rPr>
                <w:rFonts w:cs="Arial"/>
                <w:sz w:val="22"/>
                <w:szCs w:val="22"/>
              </w:rPr>
            </w:pPr>
          </w:p>
          <w:tbl>
            <w:tblPr>
              <w:tblW w:w="0" w:type="auto"/>
              <w:tblBorders>
                <w:top w:val="nil"/>
                <w:left w:val="nil"/>
                <w:bottom w:val="nil"/>
                <w:right w:val="nil"/>
              </w:tblBorders>
              <w:tblLayout w:type="fixed"/>
              <w:tblLook w:val="0000" w:firstRow="0" w:lastRow="0" w:firstColumn="0" w:lastColumn="0" w:noHBand="0" w:noVBand="0"/>
            </w:tblPr>
            <w:tblGrid>
              <w:gridCol w:w="9081"/>
            </w:tblGrid>
            <w:tr w:rsidR="00193680" w14:paraId="1B878310" w14:textId="77777777">
              <w:trPr>
                <w:trHeight w:val="869"/>
              </w:trPr>
              <w:tc>
                <w:tcPr>
                  <w:tcW w:w="9081" w:type="dxa"/>
                </w:tcPr>
                <w:p w14:paraId="1714DF99" w14:textId="77777777" w:rsidR="00193680" w:rsidRPr="00193680" w:rsidRDefault="00193680" w:rsidP="00193680">
                  <w:pPr>
                    <w:pStyle w:val="Default"/>
                    <w:numPr>
                      <w:ilvl w:val="0"/>
                      <w:numId w:val="23"/>
                    </w:numPr>
                    <w:rPr>
                      <w:sz w:val="22"/>
                      <w:szCs w:val="22"/>
                    </w:rPr>
                  </w:pPr>
                  <w:r w:rsidRPr="00193680">
                    <w:rPr>
                      <w:sz w:val="22"/>
                      <w:szCs w:val="22"/>
                    </w:rPr>
                    <w:t xml:space="preserve">The critical relationships are with the direct teams and other Risk Directorate Staff </w:t>
                  </w:r>
                </w:p>
                <w:p w14:paraId="16D29E11" w14:textId="77777777" w:rsidR="00193680" w:rsidRPr="00193680" w:rsidRDefault="00193680" w:rsidP="00193680">
                  <w:pPr>
                    <w:pStyle w:val="Default"/>
                    <w:numPr>
                      <w:ilvl w:val="0"/>
                      <w:numId w:val="23"/>
                    </w:numPr>
                    <w:rPr>
                      <w:sz w:val="22"/>
                      <w:szCs w:val="22"/>
                    </w:rPr>
                  </w:pPr>
                  <w:r w:rsidRPr="00193680">
                    <w:rPr>
                      <w:sz w:val="22"/>
                      <w:szCs w:val="22"/>
                    </w:rPr>
                    <w:t>The post holder will have on going essential relationships with key stakeholders across all levels of Homes England, partners, consultants, suppliers and contractors including</w:t>
                  </w:r>
                  <w:r w:rsidR="00AC6D47">
                    <w:rPr>
                      <w:sz w:val="22"/>
                      <w:szCs w:val="22"/>
                    </w:rPr>
                    <w:t>:</w:t>
                  </w:r>
                </w:p>
                <w:p w14:paraId="2906AF78" w14:textId="77777777" w:rsidR="00193680" w:rsidRPr="00193680" w:rsidRDefault="00E4222A" w:rsidP="00BA3EAE">
                  <w:pPr>
                    <w:pStyle w:val="Default"/>
                    <w:numPr>
                      <w:ilvl w:val="0"/>
                      <w:numId w:val="23"/>
                    </w:numPr>
                    <w:rPr>
                      <w:sz w:val="22"/>
                      <w:szCs w:val="22"/>
                    </w:rPr>
                  </w:pPr>
                  <w:r>
                    <w:rPr>
                      <w:sz w:val="22"/>
                      <w:szCs w:val="22"/>
                    </w:rPr>
                    <w:t>Development</w:t>
                  </w:r>
                </w:p>
                <w:p w14:paraId="00865867" w14:textId="77777777" w:rsidR="00193680" w:rsidRPr="00193680" w:rsidRDefault="00193680" w:rsidP="00BA3EAE">
                  <w:pPr>
                    <w:pStyle w:val="Default"/>
                    <w:numPr>
                      <w:ilvl w:val="0"/>
                      <w:numId w:val="23"/>
                    </w:numPr>
                    <w:rPr>
                      <w:sz w:val="22"/>
                      <w:szCs w:val="22"/>
                    </w:rPr>
                  </w:pPr>
                  <w:r w:rsidRPr="00193680">
                    <w:rPr>
                      <w:sz w:val="22"/>
                      <w:szCs w:val="22"/>
                    </w:rPr>
                    <w:t xml:space="preserve">Investments </w:t>
                  </w:r>
                </w:p>
                <w:p w14:paraId="3CFA17AC" w14:textId="07581E07" w:rsidR="00193680" w:rsidRPr="00193680" w:rsidRDefault="00193680" w:rsidP="00BA3EAE">
                  <w:pPr>
                    <w:pStyle w:val="Default"/>
                    <w:numPr>
                      <w:ilvl w:val="0"/>
                      <w:numId w:val="23"/>
                    </w:numPr>
                    <w:rPr>
                      <w:sz w:val="22"/>
                      <w:szCs w:val="22"/>
                    </w:rPr>
                  </w:pPr>
                  <w:r w:rsidRPr="00193680">
                    <w:rPr>
                      <w:sz w:val="22"/>
                      <w:szCs w:val="22"/>
                    </w:rPr>
                    <w:t xml:space="preserve">Procurement </w:t>
                  </w:r>
                  <w:r w:rsidR="004F604A">
                    <w:rPr>
                      <w:sz w:val="22"/>
                      <w:szCs w:val="22"/>
                    </w:rPr>
                    <w:t xml:space="preserve">/ Commercial </w:t>
                  </w:r>
                </w:p>
                <w:p w14:paraId="616AFA6C" w14:textId="77777777" w:rsidR="00193680" w:rsidRDefault="00193680" w:rsidP="00BA3EAE">
                  <w:pPr>
                    <w:pStyle w:val="Default"/>
                    <w:numPr>
                      <w:ilvl w:val="0"/>
                      <w:numId w:val="23"/>
                    </w:numPr>
                    <w:rPr>
                      <w:sz w:val="22"/>
                      <w:szCs w:val="22"/>
                    </w:rPr>
                  </w:pPr>
                  <w:r w:rsidRPr="00193680">
                    <w:rPr>
                      <w:sz w:val="22"/>
                      <w:szCs w:val="22"/>
                    </w:rPr>
                    <w:t xml:space="preserve">Finance </w:t>
                  </w:r>
                </w:p>
                <w:p w14:paraId="6015FDD7" w14:textId="77777777" w:rsidR="00707B62" w:rsidRPr="00193680" w:rsidRDefault="00707B62" w:rsidP="00BA3EAE">
                  <w:pPr>
                    <w:pStyle w:val="Default"/>
                    <w:numPr>
                      <w:ilvl w:val="0"/>
                      <w:numId w:val="23"/>
                    </w:numPr>
                    <w:rPr>
                      <w:sz w:val="22"/>
                      <w:szCs w:val="22"/>
                    </w:rPr>
                  </w:pPr>
                  <w:r>
                    <w:rPr>
                      <w:sz w:val="22"/>
                      <w:szCs w:val="22"/>
                    </w:rPr>
                    <w:t>DES</w:t>
                  </w:r>
                </w:p>
                <w:p w14:paraId="46B7FD91" w14:textId="77777777" w:rsidR="00193680" w:rsidRDefault="00193680" w:rsidP="00193680">
                  <w:pPr>
                    <w:pStyle w:val="Default"/>
                    <w:rPr>
                      <w:rFonts w:ascii="Courier New" w:hAnsi="Courier New" w:cs="Courier New"/>
                      <w:sz w:val="22"/>
                      <w:szCs w:val="22"/>
                    </w:rPr>
                  </w:pPr>
                </w:p>
              </w:tc>
            </w:tr>
            <w:tr w:rsidR="00AC6D47" w14:paraId="14B7296D" w14:textId="77777777" w:rsidTr="00A54894">
              <w:trPr>
                <w:trHeight w:val="80"/>
              </w:trPr>
              <w:tc>
                <w:tcPr>
                  <w:tcW w:w="9081" w:type="dxa"/>
                </w:tcPr>
                <w:p w14:paraId="38BBB90E" w14:textId="77777777" w:rsidR="00AC6D47" w:rsidRPr="00193680" w:rsidRDefault="00AC6D47" w:rsidP="00AC6D47">
                  <w:pPr>
                    <w:pStyle w:val="Default"/>
                    <w:rPr>
                      <w:sz w:val="22"/>
                      <w:szCs w:val="22"/>
                    </w:rPr>
                  </w:pPr>
                </w:p>
              </w:tc>
            </w:tr>
          </w:tbl>
          <w:p w14:paraId="51BCFE2F" w14:textId="77777777" w:rsidR="0073782C" w:rsidRPr="00E93EFC" w:rsidRDefault="0073782C" w:rsidP="009857DC">
            <w:pPr>
              <w:ind w:left="720"/>
              <w:rPr>
                <w:rFonts w:cs="Arial"/>
                <w:sz w:val="22"/>
                <w:szCs w:val="22"/>
              </w:rPr>
            </w:pPr>
          </w:p>
        </w:tc>
      </w:tr>
    </w:tbl>
    <w:p w14:paraId="1B3F6F49" w14:textId="77777777" w:rsidR="00E0688D" w:rsidRPr="00C5713F" w:rsidRDefault="00E0688D" w:rsidP="00441EF2">
      <w:pPr>
        <w:numPr>
          <w:ilvl w:val="12"/>
          <w:numId w:val="0"/>
        </w:numPr>
        <w:jc w:val="both"/>
        <w:rPr>
          <w:rFonts w:cs="Arial"/>
          <w:sz w:val="20"/>
        </w:rPr>
      </w:pPr>
    </w:p>
    <w:tbl>
      <w:tblPr>
        <w:tblW w:w="10170" w:type="dxa"/>
        <w:tblInd w:w="-1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170"/>
      </w:tblGrid>
      <w:tr w:rsidR="00441EF2" w:rsidRPr="004B2AC5" w14:paraId="39E681A1" w14:textId="77777777" w:rsidTr="00E605D8">
        <w:tc>
          <w:tcPr>
            <w:tcW w:w="10170" w:type="dxa"/>
            <w:shd w:val="pct20" w:color="auto" w:fill="auto"/>
          </w:tcPr>
          <w:p w14:paraId="6B9D1590" w14:textId="77777777" w:rsidR="00441EF2" w:rsidRPr="004B2AC5" w:rsidRDefault="00055AF0" w:rsidP="00D5794F">
            <w:pPr>
              <w:numPr>
                <w:ilvl w:val="12"/>
                <w:numId w:val="0"/>
              </w:numPr>
              <w:spacing w:before="40"/>
              <w:rPr>
                <w:rFonts w:cs="Arial"/>
                <w:b/>
                <w:sz w:val="22"/>
                <w:szCs w:val="22"/>
              </w:rPr>
            </w:pPr>
            <w:r w:rsidRPr="004B2AC5">
              <w:rPr>
                <w:rFonts w:cs="Arial"/>
                <w:b/>
                <w:sz w:val="22"/>
                <w:szCs w:val="22"/>
              </w:rPr>
              <w:t>Role Requirements</w:t>
            </w:r>
          </w:p>
          <w:p w14:paraId="0451318C" w14:textId="77777777" w:rsidR="00055AF0" w:rsidRPr="004B2AC5" w:rsidRDefault="00055AF0" w:rsidP="00D5794F">
            <w:pPr>
              <w:numPr>
                <w:ilvl w:val="12"/>
                <w:numId w:val="0"/>
              </w:numPr>
              <w:spacing w:after="40"/>
              <w:rPr>
                <w:rFonts w:cs="Arial"/>
                <w:sz w:val="22"/>
                <w:szCs w:val="22"/>
              </w:rPr>
            </w:pPr>
          </w:p>
        </w:tc>
      </w:tr>
      <w:tr w:rsidR="00034C62" w:rsidRPr="004B2AC5" w14:paraId="325DCD6F" w14:textId="77777777" w:rsidTr="007177D8">
        <w:trPr>
          <w:trHeight w:val="1488"/>
        </w:trPr>
        <w:tc>
          <w:tcPr>
            <w:tcW w:w="10170" w:type="dxa"/>
          </w:tcPr>
          <w:p w14:paraId="5B07D90D" w14:textId="77777777" w:rsidR="009857DC" w:rsidRDefault="009857DC" w:rsidP="009857DC">
            <w:pPr>
              <w:pStyle w:val="Default"/>
              <w:rPr>
                <w:sz w:val="22"/>
                <w:szCs w:val="22"/>
              </w:rPr>
            </w:pPr>
            <w:r>
              <w:rPr>
                <w:b/>
                <w:bCs/>
                <w:sz w:val="22"/>
                <w:szCs w:val="22"/>
              </w:rPr>
              <w:t xml:space="preserve">Qualifications (academic and professional) </w:t>
            </w:r>
          </w:p>
          <w:p w14:paraId="571EA036" w14:textId="77777777" w:rsidR="009857DC" w:rsidRDefault="009857DC" w:rsidP="009857DC">
            <w:pPr>
              <w:pStyle w:val="Default"/>
              <w:numPr>
                <w:ilvl w:val="0"/>
                <w:numId w:val="23"/>
              </w:numPr>
              <w:rPr>
                <w:sz w:val="22"/>
                <w:szCs w:val="22"/>
              </w:rPr>
            </w:pPr>
            <w:r>
              <w:rPr>
                <w:sz w:val="22"/>
                <w:szCs w:val="22"/>
              </w:rPr>
              <w:t xml:space="preserve">Minimum of five GSCEs (A to C grades) </w:t>
            </w:r>
            <w:r w:rsidR="00BA3EAE">
              <w:rPr>
                <w:sz w:val="22"/>
                <w:szCs w:val="22"/>
              </w:rPr>
              <w:t>and 2 A Levels (A to C grades)</w:t>
            </w:r>
            <w:r w:rsidR="00E4222A">
              <w:rPr>
                <w:sz w:val="22"/>
                <w:szCs w:val="22"/>
              </w:rPr>
              <w:t xml:space="preserve"> </w:t>
            </w:r>
            <w:r w:rsidR="00BA3EAE">
              <w:rPr>
                <w:sz w:val="22"/>
                <w:szCs w:val="22"/>
              </w:rPr>
              <w:t>o</w:t>
            </w:r>
            <w:r>
              <w:rPr>
                <w:sz w:val="22"/>
                <w:szCs w:val="22"/>
              </w:rPr>
              <w:t xml:space="preserve">r a business-related BTEC NHD or a recognised qualification in administration/secretarial skills and demonstrable relevant experience / skills. </w:t>
            </w:r>
          </w:p>
          <w:p w14:paraId="73A544E7" w14:textId="77777777" w:rsidR="009857DC" w:rsidRDefault="009857DC" w:rsidP="009857DC">
            <w:pPr>
              <w:pStyle w:val="Default"/>
              <w:numPr>
                <w:ilvl w:val="0"/>
                <w:numId w:val="23"/>
              </w:numPr>
              <w:rPr>
                <w:sz w:val="22"/>
                <w:szCs w:val="22"/>
              </w:rPr>
            </w:pPr>
            <w:r>
              <w:rPr>
                <w:sz w:val="22"/>
                <w:szCs w:val="22"/>
              </w:rPr>
              <w:t xml:space="preserve">Intermediate level Microsoft Office capability </w:t>
            </w:r>
            <w:r w:rsidR="00740623">
              <w:rPr>
                <w:sz w:val="22"/>
                <w:szCs w:val="22"/>
              </w:rPr>
              <w:t>e.g.,</w:t>
            </w:r>
            <w:r>
              <w:rPr>
                <w:sz w:val="22"/>
                <w:szCs w:val="22"/>
              </w:rPr>
              <w:t xml:space="preserve"> Outlook, Word, PowerPoint and Excel. </w:t>
            </w:r>
          </w:p>
          <w:p w14:paraId="26513FC4" w14:textId="77777777" w:rsidR="009857DC" w:rsidRDefault="009857DC" w:rsidP="009857DC">
            <w:pPr>
              <w:pStyle w:val="Default"/>
              <w:rPr>
                <w:sz w:val="22"/>
                <w:szCs w:val="22"/>
              </w:rPr>
            </w:pPr>
          </w:p>
          <w:p w14:paraId="160800C5" w14:textId="77777777" w:rsidR="009857DC" w:rsidRDefault="009857DC" w:rsidP="009857DC">
            <w:pPr>
              <w:pStyle w:val="Default"/>
              <w:rPr>
                <w:sz w:val="22"/>
                <w:szCs w:val="22"/>
              </w:rPr>
            </w:pPr>
            <w:r>
              <w:rPr>
                <w:b/>
                <w:bCs/>
                <w:sz w:val="22"/>
                <w:szCs w:val="22"/>
              </w:rPr>
              <w:t xml:space="preserve">Knowledge, Skills and Experience </w:t>
            </w:r>
          </w:p>
          <w:p w14:paraId="2F790CF9" w14:textId="58C9EE55" w:rsidR="007633DF" w:rsidRDefault="00493AFE" w:rsidP="009857DC">
            <w:pPr>
              <w:pStyle w:val="Default"/>
              <w:numPr>
                <w:ilvl w:val="0"/>
                <w:numId w:val="23"/>
              </w:numPr>
              <w:rPr>
                <w:sz w:val="22"/>
                <w:szCs w:val="22"/>
              </w:rPr>
            </w:pPr>
            <w:r>
              <w:rPr>
                <w:sz w:val="22"/>
                <w:szCs w:val="22"/>
              </w:rPr>
              <w:t>Strong numeracy skills</w:t>
            </w:r>
          </w:p>
          <w:p w14:paraId="4C1252BE" w14:textId="353E3B63" w:rsidR="00E4222A" w:rsidRDefault="00E4222A" w:rsidP="009857DC">
            <w:pPr>
              <w:pStyle w:val="Default"/>
              <w:numPr>
                <w:ilvl w:val="0"/>
                <w:numId w:val="23"/>
              </w:numPr>
              <w:rPr>
                <w:sz w:val="22"/>
                <w:szCs w:val="22"/>
              </w:rPr>
            </w:pPr>
            <w:r>
              <w:rPr>
                <w:sz w:val="22"/>
                <w:szCs w:val="22"/>
              </w:rPr>
              <w:t>Relevant financial</w:t>
            </w:r>
            <w:r w:rsidR="00A54894">
              <w:rPr>
                <w:sz w:val="22"/>
                <w:szCs w:val="22"/>
              </w:rPr>
              <w:t xml:space="preserve">/technical/analysis </w:t>
            </w:r>
            <w:r>
              <w:rPr>
                <w:sz w:val="22"/>
                <w:szCs w:val="22"/>
              </w:rPr>
              <w:t xml:space="preserve">experience. </w:t>
            </w:r>
          </w:p>
          <w:p w14:paraId="75FD204E" w14:textId="77777777" w:rsidR="009857DC" w:rsidRDefault="009857DC" w:rsidP="009857DC">
            <w:pPr>
              <w:pStyle w:val="Default"/>
              <w:numPr>
                <w:ilvl w:val="0"/>
                <w:numId w:val="23"/>
              </w:numPr>
              <w:rPr>
                <w:sz w:val="22"/>
                <w:szCs w:val="22"/>
              </w:rPr>
            </w:pPr>
            <w:r>
              <w:rPr>
                <w:sz w:val="22"/>
                <w:szCs w:val="22"/>
              </w:rPr>
              <w:t xml:space="preserve">Strong organisational skills. </w:t>
            </w:r>
          </w:p>
          <w:p w14:paraId="0ACD5603" w14:textId="77777777" w:rsidR="009857DC" w:rsidRDefault="009857DC" w:rsidP="009857DC">
            <w:pPr>
              <w:pStyle w:val="Default"/>
              <w:numPr>
                <w:ilvl w:val="0"/>
                <w:numId w:val="23"/>
              </w:numPr>
              <w:rPr>
                <w:sz w:val="22"/>
                <w:szCs w:val="22"/>
              </w:rPr>
            </w:pPr>
            <w:r>
              <w:rPr>
                <w:sz w:val="22"/>
                <w:szCs w:val="22"/>
              </w:rPr>
              <w:t xml:space="preserve">Able to work independently and within a team. </w:t>
            </w:r>
          </w:p>
          <w:p w14:paraId="0269665E" w14:textId="77777777" w:rsidR="009857DC" w:rsidRDefault="009857DC" w:rsidP="009857DC">
            <w:pPr>
              <w:pStyle w:val="Default"/>
              <w:numPr>
                <w:ilvl w:val="0"/>
                <w:numId w:val="23"/>
              </w:numPr>
              <w:rPr>
                <w:sz w:val="22"/>
                <w:szCs w:val="22"/>
              </w:rPr>
            </w:pPr>
            <w:r>
              <w:rPr>
                <w:sz w:val="22"/>
                <w:szCs w:val="22"/>
              </w:rPr>
              <w:t xml:space="preserve">Process-driven approach. </w:t>
            </w:r>
          </w:p>
          <w:p w14:paraId="2088DD3F" w14:textId="77777777" w:rsidR="009857DC" w:rsidRDefault="00E4222A" w:rsidP="009857DC">
            <w:pPr>
              <w:pStyle w:val="Default"/>
              <w:numPr>
                <w:ilvl w:val="0"/>
                <w:numId w:val="23"/>
              </w:numPr>
              <w:rPr>
                <w:sz w:val="22"/>
                <w:szCs w:val="22"/>
              </w:rPr>
            </w:pPr>
            <w:r>
              <w:rPr>
                <w:sz w:val="22"/>
                <w:szCs w:val="22"/>
              </w:rPr>
              <w:t>Strong a</w:t>
            </w:r>
            <w:r w:rsidR="009857DC">
              <w:rPr>
                <w:sz w:val="22"/>
                <w:szCs w:val="22"/>
              </w:rPr>
              <w:t xml:space="preserve">ttention to detail. </w:t>
            </w:r>
          </w:p>
          <w:p w14:paraId="3D9C7D1A" w14:textId="77777777" w:rsidR="009857DC" w:rsidRDefault="009857DC" w:rsidP="009857DC">
            <w:pPr>
              <w:pStyle w:val="Default"/>
              <w:numPr>
                <w:ilvl w:val="0"/>
                <w:numId w:val="23"/>
              </w:numPr>
              <w:rPr>
                <w:sz w:val="22"/>
                <w:szCs w:val="22"/>
              </w:rPr>
            </w:pPr>
            <w:r>
              <w:rPr>
                <w:sz w:val="22"/>
                <w:szCs w:val="22"/>
              </w:rPr>
              <w:t xml:space="preserve">‘Can do’ attitude. </w:t>
            </w:r>
          </w:p>
          <w:p w14:paraId="3778164D" w14:textId="77777777" w:rsidR="00E4222A" w:rsidRDefault="00E4222A" w:rsidP="009857DC">
            <w:pPr>
              <w:pStyle w:val="Default"/>
              <w:numPr>
                <w:ilvl w:val="0"/>
                <w:numId w:val="23"/>
              </w:numPr>
              <w:rPr>
                <w:sz w:val="22"/>
                <w:szCs w:val="22"/>
              </w:rPr>
            </w:pPr>
            <w:r>
              <w:rPr>
                <w:sz w:val="22"/>
                <w:szCs w:val="22"/>
              </w:rPr>
              <w:t xml:space="preserve">Ability to work to tight deadlines </w:t>
            </w:r>
          </w:p>
          <w:p w14:paraId="14FC693C" w14:textId="77777777" w:rsidR="00D50DD5" w:rsidRPr="0023336D" w:rsidRDefault="00D50DD5" w:rsidP="009857DC">
            <w:pPr>
              <w:spacing w:after="40"/>
              <w:ind w:left="729" w:hanging="729"/>
              <w:rPr>
                <w:rFonts w:cs="Arial"/>
                <w:sz w:val="22"/>
                <w:szCs w:val="22"/>
              </w:rPr>
            </w:pPr>
          </w:p>
        </w:tc>
      </w:tr>
    </w:tbl>
    <w:p w14:paraId="27A16B76" w14:textId="55C915C9" w:rsidR="00F802BE" w:rsidRDefault="00F802BE"/>
    <w:tbl>
      <w:tblPr>
        <w:tblW w:w="10170" w:type="dxa"/>
        <w:tblInd w:w="-1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170"/>
      </w:tblGrid>
      <w:tr w:rsidR="00034C62" w:rsidRPr="004B2AC5" w14:paraId="66BD4B0C" w14:textId="77777777" w:rsidTr="002F3A27">
        <w:trPr>
          <w:trHeight w:val="836"/>
        </w:trPr>
        <w:tc>
          <w:tcPr>
            <w:tcW w:w="10170" w:type="dxa"/>
          </w:tcPr>
          <w:p w14:paraId="539EDC5C" w14:textId="5F67AE95" w:rsidR="009857DC" w:rsidRPr="00F802BE" w:rsidRDefault="009857DC" w:rsidP="009857DC">
            <w:pPr>
              <w:pStyle w:val="Default"/>
              <w:rPr>
                <w:color w:val="auto"/>
                <w:sz w:val="22"/>
                <w:szCs w:val="22"/>
              </w:rPr>
            </w:pPr>
            <w:r w:rsidRPr="00F802BE">
              <w:rPr>
                <w:b/>
                <w:bCs/>
                <w:color w:val="auto"/>
                <w:sz w:val="22"/>
                <w:szCs w:val="22"/>
              </w:rPr>
              <w:t xml:space="preserve">Homes England Competency Framework &amp; Values </w:t>
            </w:r>
          </w:p>
          <w:p w14:paraId="1078A8BD" w14:textId="77777777" w:rsidR="009857DC" w:rsidRPr="00F802BE" w:rsidRDefault="009857DC" w:rsidP="009857DC">
            <w:pPr>
              <w:pStyle w:val="Default"/>
              <w:rPr>
                <w:color w:val="auto"/>
                <w:sz w:val="22"/>
                <w:szCs w:val="22"/>
              </w:rPr>
            </w:pPr>
            <w:r w:rsidRPr="00F802BE">
              <w:rPr>
                <w:color w:val="auto"/>
                <w:sz w:val="22"/>
                <w:szCs w:val="22"/>
              </w:rPr>
              <w:t xml:space="preserve">Homes England Competency Framework – for effective behaviours under each competency, please refer to the ‘Administration’ level for further details. </w:t>
            </w:r>
          </w:p>
          <w:p w14:paraId="7FEE230A" w14:textId="77777777" w:rsidR="009857DC" w:rsidRPr="00F802BE" w:rsidRDefault="009857DC" w:rsidP="009857DC">
            <w:pPr>
              <w:pStyle w:val="Default"/>
              <w:rPr>
                <w:color w:val="auto"/>
                <w:sz w:val="22"/>
                <w:szCs w:val="22"/>
              </w:rPr>
            </w:pPr>
            <w:r w:rsidRPr="00F802BE">
              <w:rPr>
                <w:b/>
                <w:bCs/>
                <w:color w:val="auto"/>
                <w:sz w:val="22"/>
                <w:szCs w:val="22"/>
              </w:rPr>
              <w:t xml:space="preserve">Strategic Thinker </w:t>
            </w:r>
          </w:p>
          <w:p w14:paraId="6DC3224D" w14:textId="77777777" w:rsidR="009857DC" w:rsidRPr="00F802BE" w:rsidRDefault="009857DC" w:rsidP="009857DC">
            <w:pPr>
              <w:pStyle w:val="Default"/>
              <w:numPr>
                <w:ilvl w:val="0"/>
                <w:numId w:val="23"/>
              </w:numPr>
              <w:rPr>
                <w:color w:val="auto"/>
                <w:sz w:val="22"/>
                <w:szCs w:val="22"/>
              </w:rPr>
            </w:pPr>
            <w:r w:rsidRPr="00F802BE">
              <w:rPr>
                <w:color w:val="auto"/>
                <w:sz w:val="22"/>
                <w:szCs w:val="22"/>
              </w:rPr>
              <w:t xml:space="preserve">Considers and understands own role and contribution in delivering Homes England’s priorities and the bigger picture. </w:t>
            </w:r>
          </w:p>
          <w:p w14:paraId="7207E4EC" w14:textId="77777777" w:rsidR="009857DC" w:rsidRPr="00F802BE" w:rsidRDefault="009857DC" w:rsidP="009857DC">
            <w:pPr>
              <w:pStyle w:val="Default"/>
              <w:numPr>
                <w:ilvl w:val="0"/>
                <w:numId w:val="23"/>
              </w:numPr>
              <w:rPr>
                <w:color w:val="auto"/>
                <w:sz w:val="22"/>
                <w:szCs w:val="22"/>
              </w:rPr>
            </w:pPr>
            <w:r w:rsidRPr="00F802BE">
              <w:rPr>
                <w:color w:val="auto"/>
                <w:sz w:val="22"/>
                <w:szCs w:val="22"/>
              </w:rPr>
              <w:t xml:space="preserve">Looks for patterns and relationships across differing and varied sources; continually develops clear strategies and plans for the future </w:t>
            </w:r>
          </w:p>
          <w:p w14:paraId="33E622CD" w14:textId="77777777" w:rsidR="009857DC" w:rsidRPr="00F802BE" w:rsidRDefault="009857DC" w:rsidP="009857DC">
            <w:pPr>
              <w:pStyle w:val="Default"/>
              <w:rPr>
                <w:color w:val="auto"/>
                <w:sz w:val="22"/>
                <w:szCs w:val="22"/>
              </w:rPr>
            </w:pPr>
          </w:p>
          <w:p w14:paraId="1ED1F00F" w14:textId="77777777" w:rsidR="00A54894" w:rsidRPr="00F802BE" w:rsidRDefault="00A54894" w:rsidP="009857DC">
            <w:pPr>
              <w:pStyle w:val="Default"/>
              <w:rPr>
                <w:b/>
                <w:bCs/>
                <w:color w:val="auto"/>
                <w:sz w:val="22"/>
                <w:szCs w:val="22"/>
              </w:rPr>
            </w:pPr>
          </w:p>
          <w:p w14:paraId="76F34444" w14:textId="77777777" w:rsidR="009857DC" w:rsidRPr="00F802BE" w:rsidRDefault="009857DC" w:rsidP="009857DC">
            <w:pPr>
              <w:pStyle w:val="Default"/>
              <w:rPr>
                <w:b/>
                <w:bCs/>
                <w:color w:val="auto"/>
                <w:sz w:val="22"/>
                <w:szCs w:val="22"/>
              </w:rPr>
            </w:pPr>
            <w:r w:rsidRPr="00F802BE">
              <w:rPr>
                <w:b/>
                <w:bCs/>
                <w:color w:val="auto"/>
                <w:sz w:val="22"/>
                <w:szCs w:val="22"/>
              </w:rPr>
              <w:t xml:space="preserve">Creative Thinker </w:t>
            </w:r>
          </w:p>
          <w:p w14:paraId="6D8ED638" w14:textId="77777777" w:rsidR="009857DC" w:rsidRPr="00F802BE" w:rsidRDefault="009857DC" w:rsidP="009857DC">
            <w:pPr>
              <w:pStyle w:val="Default"/>
              <w:numPr>
                <w:ilvl w:val="0"/>
                <w:numId w:val="23"/>
              </w:numPr>
              <w:rPr>
                <w:color w:val="auto"/>
                <w:sz w:val="22"/>
                <w:szCs w:val="22"/>
              </w:rPr>
            </w:pPr>
            <w:r w:rsidRPr="00F802BE">
              <w:rPr>
                <w:color w:val="auto"/>
                <w:sz w:val="22"/>
                <w:szCs w:val="22"/>
              </w:rPr>
              <w:t xml:space="preserve">Challenging the conventional way of doing things </w:t>
            </w:r>
          </w:p>
          <w:p w14:paraId="1BBD0361" w14:textId="77777777" w:rsidR="009857DC" w:rsidRPr="00F802BE" w:rsidRDefault="009857DC" w:rsidP="009857DC">
            <w:pPr>
              <w:pStyle w:val="Default"/>
              <w:numPr>
                <w:ilvl w:val="0"/>
                <w:numId w:val="23"/>
              </w:numPr>
              <w:rPr>
                <w:color w:val="auto"/>
                <w:sz w:val="22"/>
                <w:szCs w:val="22"/>
              </w:rPr>
            </w:pPr>
            <w:r w:rsidRPr="00F802BE">
              <w:rPr>
                <w:color w:val="auto"/>
                <w:sz w:val="22"/>
                <w:szCs w:val="22"/>
              </w:rPr>
              <w:t xml:space="preserve">Generates new ideas and commercial solutions in order to improve performance and delivery. </w:t>
            </w:r>
          </w:p>
          <w:p w14:paraId="3D375C68" w14:textId="77777777" w:rsidR="009857DC" w:rsidRPr="00F802BE" w:rsidRDefault="009857DC" w:rsidP="009857DC">
            <w:pPr>
              <w:pStyle w:val="Default"/>
              <w:rPr>
                <w:color w:val="auto"/>
                <w:sz w:val="22"/>
                <w:szCs w:val="22"/>
              </w:rPr>
            </w:pPr>
          </w:p>
          <w:p w14:paraId="0FE0D627" w14:textId="77777777" w:rsidR="009857DC" w:rsidRPr="00F802BE" w:rsidRDefault="009857DC" w:rsidP="009857DC">
            <w:pPr>
              <w:pStyle w:val="Default"/>
              <w:rPr>
                <w:color w:val="auto"/>
                <w:sz w:val="22"/>
                <w:szCs w:val="22"/>
              </w:rPr>
            </w:pPr>
            <w:r w:rsidRPr="00F802BE">
              <w:rPr>
                <w:b/>
                <w:bCs/>
                <w:color w:val="auto"/>
                <w:sz w:val="22"/>
                <w:szCs w:val="22"/>
              </w:rPr>
              <w:t xml:space="preserve">Analysis and Planning </w:t>
            </w:r>
          </w:p>
          <w:p w14:paraId="3F845DE0" w14:textId="77777777" w:rsidR="009857DC" w:rsidRPr="00F802BE" w:rsidRDefault="009857DC" w:rsidP="009857DC">
            <w:pPr>
              <w:pStyle w:val="Default"/>
              <w:numPr>
                <w:ilvl w:val="0"/>
                <w:numId w:val="23"/>
              </w:numPr>
              <w:rPr>
                <w:color w:val="auto"/>
                <w:sz w:val="22"/>
                <w:szCs w:val="22"/>
              </w:rPr>
            </w:pPr>
            <w:r w:rsidRPr="00F802BE">
              <w:rPr>
                <w:color w:val="auto"/>
                <w:sz w:val="22"/>
                <w:szCs w:val="22"/>
              </w:rPr>
              <w:t xml:space="preserve">Thinks logically and analytically to get to the core of problems; manages and assimilates complex information resulting in effective decisions based on sound commercial knowledge and expertise. </w:t>
            </w:r>
          </w:p>
          <w:p w14:paraId="54122DB2" w14:textId="77777777" w:rsidR="009857DC" w:rsidRPr="00F802BE" w:rsidRDefault="009857DC" w:rsidP="009857DC">
            <w:pPr>
              <w:pStyle w:val="Default"/>
              <w:numPr>
                <w:ilvl w:val="0"/>
                <w:numId w:val="23"/>
              </w:numPr>
              <w:rPr>
                <w:color w:val="auto"/>
                <w:sz w:val="22"/>
                <w:szCs w:val="22"/>
              </w:rPr>
            </w:pPr>
            <w:r w:rsidRPr="00F802BE">
              <w:rPr>
                <w:color w:val="auto"/>
                <w:sz w:val="22"/>
                <w:szCs w:val="22"/>
              </w:rPr>
              <w:t xml:space="preserve">Works quickly and accurately through the planning and prioritising of own workload. </w:t>
            </w:r>
          </w:p>
          <w:p w14:paraId="586FDEE7" w14:textId="77777777" w:rsidR="009857DC" w:rsidRPr="00F802BE" w:rsidRDefault="009857DC" w:rsidP="009857DC">
            <w:pPr>
              <w:pStyle w:val="Default"/>
              <w:rPr>
                <w:color w:val="auto"/>
                <w:sz w:val="22"/>
                <w:szCs w:val="22"/>
              </w:rPr>
            </w:pPr>
          </w:p>
          <w:p w14:paraId="56C72A92" w14:textId="77777777" w:rsidR="009857DC" w:rsidRPr="00F802BE" w:rsidRDefault="009857DC" w:rsidP="009857DC">
            <w:pPr>
              <w:pStyle w:val="Default"/>
              <w:rPr>
                <w:color w:val="auto"/>
                <w:sz w:val="22"/>
                <w:szCs w:val="22"/>
              </w:rPr>
            </w:pPr>
            <w:r w:rsidRPr="00F802BE">
              <w:rPr>
                <w:b/>
                <w:bCs/>
                <w:color w:val="auto"/>
                <w:sz w:val="22"/>
                <w:szCs w:val="22"/>
              </w:rPr>
              <w:t xml:space="preserve">Leadership </w:t>
            </w:r>
          </w:p>
          <w:p w14:paraId="31B8F709" w14:textId="77777777" w:rsidR="009857DC" w:rsidRPr="00F802BE" w:rsidRDefault="009857DC" w:rsidP="009857DC">
            <w:pPr>
              <w:pStyle w:val="Default"/>
              <w:numPr>
                <w:ilvl w:val="0"/>
                <w:numId w:val="23"/>
              </w:numPr>
              <w:jc w:val="both"/>
              <w:rPr>
                <w:color w:val="auto"/>
                <w:sz w:val="22"/>
                <w:szCs w:val="22"/>
              </w:rPr>
            </w:pPr>
            <w:r w:rsidRPr="00F802BE">
              <w:rPr>
                <w:color w:val="auto"/>
                <w:sz w:val="22"/>
                <w:szCs w:val="22"/>
              </w:rPr>
              <w:t xml:space="preserve">Everyone in Homes England has the potential to lead. </w:t>
            </w:r>
          </w:p>
          <w:p w14:paraId="1FE9DF80" w14:textId="77777777" w:rsidR="009857DC" w:rsidRPr="00F802BE" w:rsidRDefault="009857DC" w:rsidP="009857DC">
            <w:pPr>
              <w:pStyle w:val="Default"/>
              <w:numPr>
                <w:ilvl w:val="0"/>
                <w:numId w:val="23"/>
              </w:numPr>
              <w:jc w:val="both"/>
              <w:rPr>
                <w:color w:val="auto"/>
                <w:sz w:val="22"/>
                <w:szCs w:val="22"/>
              </w:rPr>
            </w:pPr>
            <w:r w:rsidRPr="00F802BE">
              <w:rPr>
                <w:color w:val="auto"/>
                <w:sz w:val="22"/>
                <w:szCs w:val="22"/>
              </w:rPr>
              <w:t xml:space="preserve">Articulates the vision in a clear and transparent way; role models through being clearly visible as a leader. </w:t>
            </w:r>
          </w:p>
          <w:p w14:paraId="6A2FF30F" w14:textId="77777777" w:rsidR="009857DC" w:rsidRPr="00F802BE" w:rsidRDefault="009857DC" w:rsidP="009857DC">
            <w:pPr>
              <w:pStyle w:val="Default"/>
              <w:numPr>
                <w:ilvl w:val="0"/>
                <w:numId w:val="23"/>
              </w:numPr>
              <w:jc w:val="both"/>
              <w:rPr>
                <w:color w:val="auto"/>
                <w:sz w:val="22"/>
                <w:szCs w:val="22"/>
              </w:rPr>
            </w:pPr>
            <w:r w:rsidRPr="00F802BE">
              <w:rPr>
                <w:color w:val="auto"/>
                <w:sz w:val="22"/>
                <w:szCs w:val="22"/>
              </w:rPr>
              <w:t xml:space="preserve">Manages change effectively; develops and retains talented people through a clear focus on people development and knowledge management. </w:t>
            </w:r>
          </w:p>
          <w:p w14:paraId="4C8C842E" w14:textId="77777777" w:rsidR="009857DC" w:rsidRPr="00F802BE" w:rsidRDefault="009857DC" w:rsidP="009857DC">
            <w:pPr>
              <w:pStyle w:val="Default"/>
              <w:numPr>
                <w:ilvl w:val="0"/>
                <w:numId w:val="23"/>
              </w:numPr>
              <w:jc w:val="both"/>
              <w:rPr>
                <w:color w:val="auto"/>
                <w:sz w:val="22"/>
                <w:szCs w:val="22"/>
              </w:rPr>
            </w:pPr>
            <w:r w:rsidRPr="00F802BE">
              <w:rPr>
                <w:color w:val="auto"/>
                <w:sz w:val="22"/>
                <w:szCs w:val="22"/>
              </w:rPr>
              <w:t xml:space="preserve">Promotes team working. </w:t>
            </w:r>
          </w:p>
          <w:p w14:paraId="45B7AA9C" w14:textId="77777777" w:rsidR="009857DC" w:rsidRPr="00F802BE" w:rsidRDefault="009857DC" w:rsidP="009857DC">
            <w:pPr>
              <w:pStyle w:val="Default"/>
              <w:numPr>
                <w:ilvl w:val="0"/>
                <w:numId w:val="23"/>
              </w:numPr>
              <w:jc w:val="both"/>
              <w:rPr>
                <w:color w:val="auto"/>
                <w:sz w:val="22"/>
                <w:szCs w:val="22"/>
              </w:rPr>
            </w:pPr>
            <w:r w:rsidRPr="00F802BE">
              <w:rPr>
                <w:color w:val="auto"/>
                <w:sz w:val="22"/>
                <w:szCs w:val="22"/>
              </w:rPr>
              <w:t xml:space="preserve">Everyone has the responsibility to take ownership of challenges and problems and seek to resolve them. </w:t>
            </w:r>
          </w:p>
          <w:p w14:paraId="3218EA9B" w14:textId="77777777" w:rsidR="009857DC" w:rsidRPr="00F802BE" w:rsidRDefault="009857DC" w:rsidP="009857DC">
            <w:pPr>
              <w:pStyle w:val="Default"/>
              <w:rPr>
                <w:color w:val="auto"/>
                <w:sz w:val="22"/>
                <w:szCs w:val="22"/>
              </w:rPr>
            </w:pPr>
          </w:p>
          <w:p w14:paraId="00ECFE2D" w14:textId="77777777" w:rsidR="009857DC" w:rsidRPr="00F802BE" w:rsidRDefault="009857DC" w:rsidP="009857DC">
            <w:pPr>
              <w:pStyle w:val="Default"/>
              <w:rPr>
                <w:color w:val="auto"/>
                <w:sz w:val="22"/>
                <w:szCs w:val="22"/>
              </w:rPr>
            </w:pPr>
            <w:r w:rsidRPr="00F802BE">
              <w:rPr>
                <w:b/>
                <w:bCs/>
                <w:color w:val="auto"/>
                <w:sz w:val="22"/>
                <w:szCs w:val="22"/>
              </w:rPr>
              <w:t xml:space="preserve">Networking and Influencing </w:t>
            </w:r>
          </w:p>
          <w:p w14:paraId="1EDFAADD" w14:textId="77777777" w:rsidR="009857DC" w:rsidRPr="00F802BE" w:rsidRDefault="009857DC" w:rsidP="009857DC">
            <w:pPr>
              <w:pStyle w:val="Default"/>
              <w:numPr>
                <w:ilvl w:val="0"/>
                <w:numId w:val="23"/>
              </w:numPr>
              <w:rPr>
                <w:color w:val="auto"/>
                <w:sz w:val="22"/>
                <w:szCs w:val="22"/>
              </w:rPr>
            </w:pPr>
            <w:r w:rsidRPr="00F802BE">
              <w:rPr>
                <w:color w:val="auto"/>
                <w:sz w:val="22"/>
                <w:szCs w:val="22"/>
              </w:rPr>
              <w:t xml:space="preserve">Proactively develops robust relationships with stakeholders and partners; creates and develops these relationships to increase and broaden spheres of own and Homes England’s influence. </w:t>
            </w:r>
          </w:p>
          <w:p w14:paraId="05AAA1B4" w14:textId="77777777" w:rsidR="009857DC" w:rsidRPr="00F802BE" w:rsidRDefault="009857DC" w:rsidP="009857DC">
            <w:pPr>
              <w:pStyle w:val="Default"/>
              <w:numPr>
                <w:ilvl w:val="0"/>
                <w:numId w:val="23"/>
              </w:numPr>
              <w:rPr>
                <w:color w:val="auto"/>
                <w:sz w:val="22"/>
                <w:szCs w:val="22"/>
              </w:rPr>
            </w:pPr>
            <w:r w:rsidRPr="00F802BE">
              <w:rPr>
                <w:color w:val="auto"/>
                <w:sz w:val="22"/>
                <w:szCs w:val="22"/>
              </w:rPr>
              <w:t xml:space="preserve">Shows sound emotional maturity which has a positive impact when working with stakeholders. </w:t>
            </w:r>
          </w:p>
          <w:p w14:paraId="7E0A24F5" w14:textId="77777777" w:rsidR="009857DC" w:rsidRPr="00F802BE" w:rsidRDefault="009857DC" w:rsidP="009857DC">
            <w:pPr>
              <w:pStyle w:val="Default"/>
              <w:rPr>
                <w:color w:val="auto"/>
                <w:sz w:val="22"/>
                <w:szCs w:val="22"/>
              </w:rPr>
            </w:pPr>
          </w:p>
          <w:p w14:paraId="6638B3CA" w14:textId="77777777" w:rsidR="009857DC" w:rsidRPr="00F802BE" w:rsidRDefault="009857DC" w:rsidP="009857DC">
            <w:pPr>
              <w:pStyle w:val="Default"/>
              <w:rPr>
                <w:color w:val="auto"/>
                <w:sz w:val="22"/>
                <w:szCs w:val="22"/>
              </w:rPr>
            </w:pPr>
            <w:r w:rsidRPr="00F802BE">
              <w:rPr>
                <w:b/>
                <w:bCs/>
                <w:color w:val="auto"/>
                <w:sz w:val="22"/>
                <w:szCs w:val="22"/>
              </w:rPr>
              <w:t xml:space="preserve">Communication </w:t>
            </w:r>
          </w:p>
          <w:p w14:paraId="28563A74" w14:textId="77777777" w:rsidR="009857DC" w:rsidRPr="00F802BE" w:rsidRDefault="009857DC" w:rsidP="009857DC">
            <w:pPr>
              <w:pStyle w:val="Default"/>
              <w:numPr>
                <w:ilvl w:val="0"/>
                <w:numId w:val="23"/>
              </w:numPr>
              <w:rPr>
                <w:color w:val="auto"/>
                <w:sz w:val="22"/>
                <w:szCs w:val="22"/>
              </w:rPr>
            </w:pPr>
            <w:r w:rsidRPr="00F802BE">
              <w:rPr>
                <w:color w:val="auto"/>
                <w:sz w:val="22"/>
                <w:szCs w:val="22"/>
              </w:rPr>
              <w:t xml:space="preserve">Communicates with others clearly, concisely, confidently, with consideration and respect in a way that engages the audience and achieves the desired result. </w:t>
            </w:r>
          </w:p>
          <w:p w14:paraId="0F0D4777" w14:textId="77777777" w:rsidR="009857DC" w:rsidRPr="00F802BE" w:rsidRDefault="009857DC" w:rsidP="009857DC">
            <w:pPr>
              <w:pStyle w:val="Default"/>
              <w:rPr>
                <w:color w:val="auto"/>
                <w:sz w:val="22"/>
                <w:szCs w:val="22"/>
              </w:rPr>
            </w:pPr>
          </w:p>
          <w:p w14:paraId="0B7B531C" w14:textId="77777777" w:rsidR="009857DC" w:rsidRPr="00F802BE" w:rsidRDefault="009857DC" w:rsidP="009857DC">
            <w:pPr>
              <w:pStyle w:val="Default"/>
              <w:rPr>
                <w:color w:val="auto"/>
                <w:sz w:val="22"/>
                <w:szCs w:val="22"/>
              </w:rPr>
            </w:pPr>
            <w:r w:rsidRPr="00F802BE">
              <w:rPr>
                <w:b/>
                <w:bCs/>
                <w:color w:val="auto"/>
                <w:sz w:val="22"/>
                <w:szCs w:val="22"/>
              </w:rPr>
              <w:t xml:space="preserve">Focus on results </w:t>
            </w:r>
          </w:p>
          <w:p w14:paraId="15301977" w14:textId="77777777" w:rsidR="009857DC" w:rsidRPr="00F802BE" w:rsidRDefault="009857DC" w:rsidP="009857DC">
            <w:pPr>
              <w:pStyle w:val="Default"/>
              <w:numPr>
                <w:ilvl w:val="0"/>
                <w:numId w:val="23"/>
              </w:numPr>
              <w:rPr>
                <w:rFonts w:cs="Times New Roman"/>
                <w:color w:val="auto"/>
                <w:sz w:val="22"/>
                <w:szCs w:val="22"/>
              </w:rPr>
            </w:pPr>
            <w:r w:rsidRPr="00F802BE">
              <w:rPr>
                <w:rFonts w:cs="Times New Roman"/>
                <w:color w:val="auto"/>
                <w:sz w:val="22"/>
                <w:szCs w:val="22"/>
              </w:rPr>
              <w:t xml:space="preserve">Achieves results through a positive approach. </w:t>
            </w:r>
          </w:p>
          <w:p w14:paraId="714D97DC" w14:textId="77777777" w:rsidR="009857DC" w:rsidRPr="00F802BE" w:rsidRDefault="009857DC" w:rsidP="009857DC">
            <w:pPr>
              <w:pStyle w:val="Default"/>
              <w:numPr>
                <w:ilvl w:val="0"/>
                <w:numId w:val="23"/>
              </w:numPr>
              <w:rPr>
                <w:rFonts w:cs="Times New Roman"/>
                <w:color w:val="auto"/>
                <w:sz w:val="22"/>
                <w:szCs w:val="22"/>
              </w:rPr>
            </w:pPr>
            <w:r w:rsidRPr="00F802BE">
              <w:rPr>
                <w:rFonts w:cs="Times New Roman"/>
                <w:color w:val="auto"/>
                <w:sz w:val="22"/>
                <w:szCs w:val="22"/>
              </w:rPr>
              <w:t xml:space="preserve">Focuses on goals and targets. </w:t>
            </w:r>
          </w:p>
          <w:p w14:paraId="48C7C483" w14:textId="77777777" w:rsidR="009857DC" w:rsidRPr="00F802BE" w:rsidRDefault="009857DC" w:rsidP="009857DC">
            <w:pPr>
              <w:pStyle w:val="Default"/>
              <w:numPr>
                <w:ilvl w:val="0"/>
                <w:numId w:val="23"/>
              </w:numPr>
              <w:rPr>
                <w:rFonts w:cs="Times New Roman"/>
                <w:color w:val="auto"/>
                <w:sz w:val="22"/>
                <w:szCs w:val="22"/>
              </w:rPr>
            </w:pPr>
            <w:r w:rsidRPr="00F802BE">
              <w:rPr>
                <w:rFonts w:cs="Times New Roman"/>
                <w:color w:val="auto"/>
                <w:sz w:val="22"/>
                <w:szCs w:val="22"/>
              </w:rPr>
              <w:t xml:space="preserve">Looks critically at systems, policies, processes and procedures. </w:t>
            </w:r>
          </w:p>
          <w:p w14:paraId="32CABD84" w14:textId="77777777" w:rsidR="009857DC" w:rsidRPr="00F802BE" w:rsidRDefault="009857DC" w:rsidP="009857DC">
            <w:pPr>
              <w:pStyle w:val="Default"/>
              <w:numPr>
                <w:ilvl w:val="0"/>
                <w:numId w:val="23"/>
              </w:numPr>
              <w:rPr>
                <w:color w:val="auto"/>
                <w:sz w:val="22"/>
                <w:szCs w:val="22"/>
              </w:rPr>
            </w:pPr>
            <w:r w:rsidRPr="00F802BE">
              <w:rPr>
                <w:color w:val="auto"/>
                <w:sz w:val="22"/>
                <w:szCs w:val="22"/>
              </w:rPr>
              <w:t xml:space="preserve">Is able to contextualise KOPs and use to drive successful outcomes and improvements. </w:t>
            </w:r>
          </w:p>
          <w:p w14:paraId="26D54852" w14:textId="77777777" w:rsidR="009857DC" w:rsidRPr="00F802BE" w:rsidRDefault="009857DC" w:rsidP="009857DC">
            <w:pPr>
              <w:pStyle w:val="Default"/>
              <w:numPr>
                <w:ilvl w:val="0"/>
                <w:numId w:val="23"/>
              </w:numPr>
              <w:rPr>
                <w:color w:val="auto"/>
                <w:sz w:val="22"/>
                <w:szCs w:val="22"/>
              </w:rPr>
            </w:pPr>
            <w:r w:rsidRPr="00F802BE">
              <w:rPr>
                <w:color w:val="auto"/>
                <w:sz w:val="22"/>
                <w:szCs w:val="22"/>
              </w:rPr>
              <w:t xml:space="preserve">Enables effective teamwork by encouraging the team to achieve more through combined efforts than by the sum of all their individual parts. </w:t>
            </w:r>
          </w:p>
          <w:p w14:paraId="5F4443AF" w14:textId="77777777" w:rsidR="009857DC" w:rsidRPr="00F802BE" w:rsidRDefault="009857DC" w:rsidP="009857DC">
            <w:pPr>
              <w:pStyle w:val="Default"/>
              <w:numPr>
                <w:ilvl w:val="0"/>
                <w:numId w:val="23"/>
              </w:numPr>
              <w:rPr>
                <w:color w:val="auto"/>
                <w:sz w:val="22"/>
                <w:szCs w:val="22"/>
              </w:rPr>
            </w:pPr>
            <w:r w:rsidRPr="00F802BE">
              <w:rPr>
                <w:color w:val="auto"/>
                <w:sz w:val="22"/>
                <w:szCs w:val="22"/>
              </w:rPr>
              <w:t xml:space="preserve">Ensures Performance Management processes are used to support and improve staff development, competency and results. </w:t>
            </w:r>
          </w:p>
          <w:p w14:paraId="58E57EDE" w14:textId="77777777" w:rsidR="009857DC" w:rsidRPr="00F802BE" w:rsidRDefault="009857DC" w:rsidP="009857DC">
            <w:pPr>
              <w:pStyle w:val="Default"/>
              <w:rPr>
                <w:color w:val="auto"/>
                <w:sz w:val="22"/>
                <w:szCs w:val="22"/>
              </w:rPr>
            </w:pPr>
          </w:p>
          <w:p w14:paraId="1BE37FA9" w14:textId="77777777" w:rsidR="00F802BE" w:rsidRPr="00F802BE" w:rsidRDefault="00F802BE" w:rsidP="00F802BE">
            <w:pPr>
              <w:pStyle w:val="Heading1"/>
              <w:spacing w:after="120"/>
              <w:ind w:left="0"/>
              <w:rPr>
                <w:rFonts w:asciiTheme="minorHAnsi" w:eastAsia="Times New Roman" w:hAnsiTheme="minorHAnsi" w:cstheme="minorHAnsi"/>
                <w:b w:val="0"/>
                <w:bCs w:val="0"/>
                <w:sz w:val="32"/>
                <w:szCs w:val="32"/>
              </w:rPr>
            </w:pPr>
          </w:p>
          <w:p w14:paraId="3C26B4F0" w14:textId="77777777" w:rsidR="00F802BE" w:rsidRPr="00F802BE" w:rsidRDefault="00F802BE" w:rsidP="00F802BE">
            <w:pPr>
              <w:pStyle w:val="Heading1"/>
              <w:spacing w:after="120"/>
              <w:ind w:left="0"/>
              <w:rPr>
                <w:rFonts w:asciiTheme="minorHAnsi" w:eastAsia="Times New Roman" w:hAnsiTheme="minorHAnsi" w:cstheme="minorHAnsi"/>
                <w:b w:val="0"/>
                <w:bCs w:val="0"/>
                <w:sz w:val="32"/>
                <w:szCs w:val="32"/>
              </w:rPr>
            </w:pPr>
          </w:p>
          <w:p w14:paraId="5B5FA3D4" w14:textId="4E7BF390" w:rsidR="00F802BE" w:rsidRPr="00F802BE" w:rsidRDefault="00F802BE" w:rsidP="00F802BE">
            <w:pPr>
              <w:pStyle w:val="Heading1"/>
              <w:spacing w:after="120"/>
              <w:ind w:left="0"/>
              <w:rPr>
                <w:rFonts w:asciiTheme="minorHAnsi" w:eastAsia="Times New Roman" w:hAnsiTheme="minorHAnsi" w:cstheme="minorHAnsi"/>
                <w:b w:val="0"/>
                <w:bCs w:val="0"/>
                <w:sz w:val="32"/>
                <w:szCs w:val="32"/>
              </w:rPr>
            </w:pPr>
            <w:r w:rsidRPr="00F802BE">
              <w:rPr>
                <w:rFonts w:asciiTheme="minorHAnsi" w:eastAsia="Times New Roman" w:hAnsiTheme="minorHAnsi" w:cstheme="minorHAnsi"/>
                <w:b w:val="0"/>
                <w:bCs w:val="0"/>
                <w:sz w:val="32"/>
                <w:szCs w:val="32"/>
              </w:rPr>
              <w:lastRenderedPageBreak/>
              <w:t>Values and key behaviours</w:t>
            </w:r>
          </w:p>
          <w:p w14:paraId="7F1CF579" w14:textId="77777777" w:rsidR="00F802BE" w:rsidRPr="00F802BE" w:rsidRDefault="00F802BE" w:rsidP="00F802BE">
            <w:pPr>
              <w:pStyle w:val="BodyText"/>
              <w:spacing w:after="120"/>
              <w:rPr>
                <w:rFonts w:cstheme="minorHAnsi"/>
                <w:sz w:val="10"/>
              </w:rPr>
            </w:pPr>
            <w:r w:rsidRPr="00F802BE">
              <w:rPr>
                <w:rFonts w:cstheme="minorHAnsi"/>
                <w:noProof/>
              </w:rPr>
              <w:drawing>
                <wp:inline distT="0" distB="0" distL="0" distR="0" wp14:anchorId="15020DA8" wp14:editId="0AD2B2B0">
                  <wp:extent cx="6394799" cy="1708150"/>
                  <wp:effectExtent l="0" t="0" r="6350" b="635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0"/>
                          <a:stretch>
                            <a:fillRect/>
                          </a:stretch>
                        </pic:blipFill>
                        <pic:spPr>
                          <a:xfrm>
                            <a:off x="0" y="0"/>
                            <a:ext cx="6400593" cy="1709698"/>
                          </a:xfrm>
                          <a:prstGeom prst="rect">
                            <a:avLst/>
                          </a:prstGeom>
                        </pic:spPr>
                      </pic:pic>
                    </a:graphicData>
                  </a:graphic>
                </wp:inline>
              </w:drawing>
            </w:r>
          </w:p>
          <w:p w14:paraId="4F7215DB" w14:textId="77777777" w:rsidR="00622B46" w:rsidRPr="00F802BE" w:rsidRDefault="00622B46" w:rsidP="00F802BE">
            <w:pPr>
              <w:pStyle w:val="Default"/>
              <w:ind w:left="720"/>
              <w:rPr>
                <w:color w:val="auto"/>
                <w:sz w:val="22"/>
                <w:szCs w:val="22"/>
              </w:rPr>
            </w:pPr>
          </w:p>
        </w:tc>
      </w:tr>
    </w:tbl>
    <w:p w14:paraId="06F4F90F" w14:textId="77777777" w:rsidR="002C40AC" w:rsidRPr="00C5713F" w:rsidRDefault="002C40AC">
      <w:pPr>
        <w:rPr>
          <w:sz w:val="20"/>
        </w:rPr>
      </w:pPr>
    </w:p>
    <w:tbl>
      <w:tblPr>
        <w:tblW w:w="10170" w:type="dxa"/>
        <w:tblInd w:w="-1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170"/>
      </w:tblGrid>
      <w:tr w:rsidR="000D4ABD" w:rsidRPr="004B2AC5" w14:paraId="030D937C" w14:textId="77777777" w:rsidTr="005C1CBB">
        <w:tc>
          <w:tcPr>
            <w:tcW w:w="10170" w:type="dxa"/>
            <w:shd w:val="pct20" w:color="auto" w:fill="auto"/>
          </w:tcPr>
          <w:p w14:paraId="7F0364ED" w14:textId="77777777" w:rsidR="000D4ABD" w:rsidRPr="004B2AC5" w:rsidRDefault="000D4ABD" w:rsidP="005C1CBB">
            <w:pPr>
              <w:numPr>
                <w:ilvl w:val="12"/>
                <w:numId w:val="0"/>
              </w:numPr>
              <w:spacing w:before="40"/>
              <w:rPr>
                <w:rFonts w:cs="Arial"/>
                <w:b/>
                <w:sz w:val="22"/>
                <w:szCs w:val="22"/>
              </w:rPr>
            </w:pPr>
            <w:r w:rsidRPr="004B2AC5">
              <w:rPr>
                <w:rFonts w:cs="Arial"/>
                <w:b/>
                <w:sz w:val="22"/>
                <w:szCs w:val="22"/>
              </w:rPr>
              <w:t>General Responsibilities</w:t>
            </w:r>
          </w:p>
          <w:p w14:paraId="4043C5F1" w14:textId="77777777" w:rsidR="000D4ABD" w:rsidRPr="004B2AC5" w:rsidRDefault="000D4ABD" w:rsidP="005C1CBB">
            <w:pPr>
              <w:numPr>
                <w:ilvl w:val="12"/>
                <w:numId w:val="0"/>
              </w:numPr>
              <w:spacing w:after="40"/>
              <w:rPr>
                <w:rFonts w:cs="Arial"/>
                <w:i/>
                <w:sz w:val="22"/>
                <w:szCs w:val="22"/>
              </w:rPr>
            </w:pPr>
            <w:r w:rsidRPr="004B2AC5">
              <w:rPr>
                <w:rFonts w:cs="Arial"/>
                <w:i/>
                <w:sz w:val="22"/>
                <w:szCs w:val="22"/>
              </w:rPr>
              <w:t xml:space="preserve">Standard to all </w:t>
            </w:r>
            <w:r>
              <w:rPr>
                <w:rFonts w:cs="Arial"/>
                <w:i/>
                <w:sz w:val="22"/>
                <w:szCs w:val="22"/>
              </w:rPr>
              <w:t>Homes England</w:t>
            </w:r>
            <w:r w:rsidRPr="004B2AC5">
              <w:rPr>
                <w:rFonts w:cs="Arial"/>
                <w:i/>
                <w:sz w:val="22"/>
                <w:szCs w:val="22"/>
              </w:rPr>
              <w:t xml:space="preserve"> role profiles</w:t>
            </w:r>
          </w:p>
        </w:tc>
      </w:tr>
      <w:tr w:rsidR="000D4ABD" w:rsidRPr="004B2AC5" w14:paraId="1F739EDD" w14:textId="77777777" w:rsidTr="005C1CBB">
        <w:trPr>
          <w:trHeight w:val="2190"/>
        </w:trPr>
        <w:tc>
          <w:tcPr>
            <w:tcW w:w="10170" w:type="dxa"/>
          </w:tcPr>
          <w:p w14:paraId="3ADFA2DC" w14:textId="77777777" w:rsidR="009857DC" w:rsidRDefault="009857DC" w:rsidP="009857DC">
            <w:pPr>
              <w:pStyle w:val="Default"/>
              <w:numPr>
                <w:ilvl w:val="0"/>
                <w:numId w:val="34"/>
              </w:numPr>
              <w:jc w:val="both"/>
              <w:rPr>
                <w:sz w:val="22"/>
                <w:szCs w:val="22"/>
              </w:rPr>
            </w:pPr>
            <w:r>
              <w:rPr>
                <w:sz w:val="22"/>
                <w:szCs w:val="22"/>
              </w:rPr>
              <w:t xml:space="preserve">To adhere to Homes England’s Equality and Diversity and Equal opportunities policies in all activities and to actively promote equality of opportunity. </w:t>
            </w:r>
          </w:p>
          <w:p w14:paraId="3077AF36" w14:textId="77777777" w:rsidR="009857DC" w:rsidRDefault="009857DC" w:rsidP="009857DC">
            <w:pPr>
              <w:pStyle w:val="Default"/>
              <w:numPr>
                <w:ilvl w:val="0"/>
                <w:numId w:val="34"/>
              </w:numPr>
              <w:jc w:val="both"/>
              <w:rPr>
                <w:sz w:val="22"/>
                <w:szCs w:val="22"/>
              </w:rPr>
            </w:pPr>
            <w:r>
              <w:rPr>
                <w:sz w:val="22"/>
                <w:szCs w:val="22"/>
              </w:rPr>
              <w:t xml:space="preserve">To be responsible for your own health and safety and that of your colleagues and all others in the workplace, in accordance with Homes England’s Health and Safety policies. </w:t>
            </w:r>
          </w:p>
          <w:p w14:paraId="7A897A90" w14:textId="77777777" w:rsidR="009857DC" w:rsidRDefault="009857DC" w:rsidP="009857DC">
            <w:pPr>
              <w:pStyle w:val="Default"/>
              <w:numPr>
                <w:ilvl w:val="0"/>
                <w:numId w:val="34"/>
              </w:numPr>
              <w:jc w:val="both"/>
              <w:rPr>
                <w:sz w:val="22"/>
                <w:szCs w:val="22"/>
              </w:rPr>
            </w:pPr>
            <w:r>
              <w:rPr>
                <w:sz w:val="22"/>
                <w:szCs w:val="22"/>
              </w:rPr>
              <w:t xml:space="preserve">To demonstrate Homes England’s core values in all working relationships within the workplace </w:t>
            </w:r>
          </w:p>
          <w:p w14:paraId="072FDF40" w14:textId="77777777" w:rsidR="009857DC" w:rsidRDefault="009857DC" w:rsidP="009857DC">
            <w:pPr>
              <w:pStyle w:val="Default"/>
              <w:numPr>
                <w:ilvl w:val="0"/>
                <w:numId w:val="34"/>
              </w:numPr>
              <w:jc w:val="both"/>
              <w:rPr>
                <w:sz w:val="22"/>
                <w:szCs w:val="22"/>
              </w:rPr>
            </w:pPr>
            <w:r>
              <w:rPr>
                <w:sz w:val="22"/>
                <w:szCs w:val="22"/>
              </w:rPr>
              <w:t xml:space="preserve">To work in accordance with Homes England’s Data Protection Polices and adhere to the Homes England’s Freedom of Information policies where appropriate. </w:t>
            </w:r>
          </w:p>
          <w:p w14:paraId="52945452" w14:textId="77777777" w:rsidR="000D4ABD" w:rsidRPr="009857DC" w:rsidRDefault="009857DC" w:rsidP="009857DC">
            <w:pPr>
              <w:pStyle w:val="Default"/>
              <w:numPr>
                <w:ilvl w:val="0"/>
                <w:numId w:val="34"/>
              </w:numPr>
              <w:jc w:val="both"/>
              <w:rPr>
                <w:sz w:val="22"/>
                <w:szCs w:val="22"/>
              </w:rPr>
            </w:pPr>
            <w:r>
              <w:rPr>
                <w:sz w:val="22"/>
                <w:szCs w:val="22"/>
              </w:rPr>
              <w:t xml:space="preserve">To undertake such other duties as may be reasonably expected. </w:t>
            </w:r>
          </w:p>
        </w:tc>
      </w:tr>
    </w:tbl>
    <w:p w14:paraId="31A24C4B" w14:textId="77777777" w:rsidR="00E0688D" w:rsidRPr="004B2AC5" w:rsidRDefault="00E0688D" w:rsidP="00D50DD5"/>
    <w:sectPr w:rsidR="00E0688D" w:rsidRPr="004B2AC5" w:rsidSect="00C5713F">
      <w:headerReference w:type="even" r:id="rId11"/>
      <w:headerReference w:type="default" r:id="rId12"/>
      <w:footerReference w:type="even" r:id="rId13"/>
      <w:footerReference w:type="default" r:id="rId14"/>
      <w:headerReference w:type="first" r:id="rId15"/>
      <w:footerReference w:type="first" r:id="rId16"/>
      <w:pgSz w:w="11906" w:h="16838"/>
      <w:pgMar w:top="540" w:right="1008" w:bottom="900" w:left="1008" w:header="706" w:footer="5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41E47" w14:textId="77777777" w:rsidR="00035E40" w:rsidRDefault="00035E40">
      <w:r>
        <w:separator/>
      </w:r>
    </w:p>
  </w:endnote>
  <w:endnote w:type="continuationSeparator" w:id="0">
    <w:p w14:paraId="42B686C9" w14:textId="77777777" w:rsidR="00035E40" w:rsidRDefault="00035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F71C2" w14:textId="77777777" w:rsidR="00FE33BA" w:rsidRDefault="00FE33BA" w:rsidP="004D474D">
    <w:pPr>
      <w:pStyle w:val="Footer"/>
    </w:pPr>
    <w:bookmarkStart w:id="0" w:name="aliashAdvancedFooterprot1FooterEvenPages"/>
  </w:p>
  <w:p w14:paraId="501BE456" w14:textId="77777777" w:rsidR="000951C1" w:rsidRDefault="000951C1" w:rsidP="004D474D">
    <w:pPr>
      <w:pStyle w:val="Footer"/>
    </w:pPr>
  </w:p>
  <w:bookmarkEnd w:id="0"/>
  <w:p w14:paraId="59138E4F" w14:textId="77777777" w:rsidR="002F3A27" w:rsidRDefault="002F3A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BA968" w14:textId="1BDD04C9" w:rsidR="00FE33BA" w:rsidRDefault="00906417" w:rsidP="004D474D">
    <w:pPr>
      <w:pStyle w:val="Footer"/>
    </w:pPr>
    <w:bookmarkStart w:id="1" w:name="aliashAdvancedFooterprotec1FooterPrimary"/>
    <w:r>
      <w:rPr>
        <w:noProof/>
      </w:rPr>
      <mc:AlternateContent>
        <mc:Choice Requires="wps">
          <w:drawing>
            <wp:anchor distT="0" distB="0" distL="114300" distR="114300" simplePos="0" relativeHeight="251657728" behindDoc="0" locked="0" layoutInCell="0" allowOverlap="1" wp14:anchorId="0C183C96" wp14:editId="77694084">
              <wp:simplePos x="0" y="0"/>
              <wp:positionH relativeFrom="page">
                <wp:posOffset>0</wp:posOffset>
              </wp:positionH>
              <wp:positionV relativeFrom="page">
                <wp:posOffset>10234930</wp:posOffset>
              </wp:positionV>
              <wp:extent cx="7560310" cy="266700"/>
              <wp:effectExtent l="0" t="0" r="2540" b="4445"/>
              <wp:wrapNone/>
              <wp:docPr id="1" name="MSIPCMaacc4306be23e0b863299487" descr="{&quot;HashCode&quot;:-1663372469,&quot;Height&quot;:841.0,&quot;Width&quot;:595.0,&quot;Placement&quot;:&quot;Foot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D90AC1" w14:textId="77777777" w:rsidR="004D474D" w:rsidRPr="004D474D" w:rsidRDefault="004D474D" w:rsidP="004D474D">
                          <w:pPr>
                            <w:jc w:val="center"/>
                            <w:rPr>
                              <w:rFonts w:ascii="Calibri" w:hAnsi="Calibri" w:cs="Calibri"/>
                              <w:color w:val="0078D7"/>
                            </w:rPr>
                          </w:pPr>
                          <w:r w:rsidRPr="004D474D">
                            <w:rPr>
                              <w:rFonts w:ascii="Calibri" w:hAnsi="Calibri" w:cs="Calibri"/>
                              <w:color w:val="0078D7"/>
                            </w:rPr>
                            <w:t xml:space="preserve">OFFICIAL </w:t>
                          </w:r>
                        </w:p>
                      </w:txbxContent>
                    </wps:txbx>
                    <wps:bodyPr rot="0" vert="horz" wrap="square" lIns="9144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0C183C96" id="_x0000_t202" coordsize="21600,21600" o:spt="202" path="m,l,21600r21600,l21600,xe">
              <v:stroke joinstyle="miter"/>
              <v:path gradientshapeok="t" o:connecttype="rect"/>
            </v:shapetype>
            <v:shape id="MSIPCMaacc4306be23e0b863299487" o:spid="_x0000_s1026" type="#_x0000_t202" alt="{&quot;HashCode&quot;:-1663372469,&quot;Height&quot;:841.0,&quot;Width&quot;:595.0,&quot;Placement&quot;:&quot;Footer&quot;,&quot;Index&quot;:&quot;Primary&quot;,&quot;Section&quot;:1,&quot;Top&quot;:0.0,&quot;Left&quot;:0.0}" style="position:absolute;margin-left:0;margin-top:805.9pt;width:595.3pt;height:21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" o:allowincell="f" filled="f" stroked="f">
              <v:textbox inset=",0,,0">
                <w:txbxContent>
                  <w:p w14:paraId="18D90AC1" w14:textId="77777777" w:rsidR="004D474D" w:rsidRPr="004D474D" w:rsidRDefault="004D474D" w:rsidP="004D474D">
                    <w:pPr>
                      <w:jc w:val="center"/>
                      <w:rPr>
                        <w:rFonts w:ascii="Calibri" w:hAnsi="Calibri" w:cs="Calibri"/>
                        <w:color w:val="0078D7"/>
                      </w:rPr>
                    </w:pPr>
                    <w:r w:rsidRPr="004D474D">
                      <w:rPr>
                        <w:rFonts w:ascii="Calibri" w:hAnsi="Calibri" w:cs="Calibri"/>
                        <w:color w:val="0078D7"/>
                      </w:rPr>
                      <w:t xml:space="preserve">OFFICIAL </w:t>
                    </w:r>
                  </w:p>
                </w:txbxContent>
              </v:textbox>
              <w10:wrap anchorx="page" anchory="page"/>
            </v:shape>
          </w:pict>
        </mc:Fallback>
      </mc:AlternateContent>
    </w:r>
  </w:p>
  <w:p w14:paraId="732EE181" w14:textId="77777777" w:rsidR="000951C1" w:rsidRDefault="000951C1" w:rsidP="004D474D">
    <w:pPr>
      <w:pStyle w:val="Footer"/>
    </w:pPr>
  </w:p>
  <w:bookmarkEnd w:id="1"/>
  <w:p w14:paraId="688E1343" w14:textId="77777777" w:rsidR="000951C1" w:rsidRDefault="000951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FABAE" w14:textId="77777777" w:rsidR="00FE33BA" w:rsidRDefault="00FE33BA" w:rsidP="004D474D">
    <w:pPr>
      <w:pStyle w:val="Footer"/>
    </w:pPr>
    <w:bookmarkStart w:id="2" w:name="aliashAdvancedFooterprot1FooterFirstPage"/>
  </w:p>
  <w:p w14:paraId="23BA309E" w14:textId="77777777" w:rsidR="000951C1" w:rsidRDefault="000951C1" w:rsidP="004D474D">
    <w:pPr>
      <w:pStyle w:val="Footer"/>
    </w:pPr>
  </w:p>
  <w:bookmarkEnd w:id="2"/>
  <w:p w14:paraId="38E7E15C" w14:textId="77777777" w:rsidR="002F3A27" w:rsidRDefault="002F3A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DCC9E" w14:textId="77777777" w:rsidR="00035E40" w:rsidRDefault="00035E40">
      <w:r>
        <w:separator/>
      </w:r>
    </w:p>
  </w:footnote>
  <w:footnote w:type="continuationSeparator" w:id="0">
    <w:p w14:paraId="725264C1" w14:textId="77777777" w:rsidR="00035E40" w:rsidRDefault="00035E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A2315" w14:textId="77777777" w:rsidR="002A1070" w:rsidRDefault="002A10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B46BE" w14:textId="77777777" w:rsidR="002A1070" w:rsidRDefault="002A10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DD266" w14:textId="77777777" w:rsidR="002A1070" w:rsidRDefault="002A10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02A33"/>
    <w:multiLevelType w:val="hybridMultilevel"/>
    <w:tmpl w:val="44FCE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A6B58"/>
    <w:multiLevelType w:val="hybridMultilevel"/>
    <w:tmpl w:val="B93474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4F0B14"/>
    <w:multiLevelType w:val="hybridMultilevel"/>
    <w:tmpl w:val="3FE0FE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8E494E"/>
    <w:multiLevelType w:val="hybridMultilevel"/>
    <w:tmpl w:val="00C00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D86885"/>
    <w:multiLevelType w:val="hybridMultilevel"/>
    <w:tmpl w:val="0354E8A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061514"/>
    <w:multiLevelType w:val="hybridMultilevel"/>
    <w:tmpl w:val="8F6CA0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A9172C"/>
    <w:multiLevelType w:val="hybridMultilevel"/>
    <w:tmpl w:val="A02425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36118C6"/>
    <w:multiLevelType w:val="hybridMultilevel"/>
    <w:tmpl w:val="346C6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CC28B1"/>
    <w:multiLevelType w:val="hybridMultilevel"/>
    <w:tmpl w:val="98BE4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6A4A2F"/>
    <w:multiLevelType w:val="hybridMultilevel"/>
    <w:tmpl w:val="47A61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1A07E8"/>
    <w:multiLevelType w:val="hybridMultilevel"/>
    <w:tmpl w:val="0988FFA0"/>
    <w:lvl w:ilvl="0" w:tplc="20E8A53A">
      <w:start w:val="1"/>
      <w:numFmt w:val="bullet"/>
      <w:lvlText w:val="•"/>
      <w:lvlJc w:val="left"/>
      <w:pPr>
        <w:tabs>
          <w:tab w:val="num" w:pos="720"/>
        </w:tabs>
        <w:ind w:left="720" w:hanging="360"/>
      </w:pPr>
      <w:rPr>
        <w:rFonts w:ascii="Arial" w:hAnsi="Arial" w:hint="default"/>
      </w:rPr>
    </w:lvl>
    <w:lvl w:ilvl="1" w:tplc="4EE87788" w:tentative="1">
      <w:start w:val="1"/>
      <w:numFmt w:val="bullet"/>
      <w:lvlText w:val="•"/>
      <w:lvlJc w:val="left"/>
      <w:pPr>
        <w:tabs>
          <w:tab w:val="num" w:pos="1440"/>
        </w:tabs>
        <w:ind w:left="1440" w:hanging="360"/>
      </w:pPr>
      <w:rPr>
        <w:rFonts w:ascii="Arial" w:hAnsi="Arial" w:hint="default"/>
      </w:rPr>
    </w:lvl>
    <w:lvl w:ilvl="2" w:tplc="19E02CA2" w:tentative="1">
      <w:start w:val="1"/>
      <w:numFmt w:val="bullet"/>
      <w:lvlText w:val="•"/>
      <w:lvlJc w:val="left"/>
      <w:pPr>
        <w:tabs>
          <w:tab w:val="num" w:pos="2160"/>
        </w:tabs>
        <w:ind w:left="2160" w:hanging="360"/>
      </w:pPr>
      <w:rPr>
        <w:rFonts w:ascii="Arial" w:hAnsi="Arial" w:hint="default"/>
      </w:rPr>
    </w:lvl>
    <w:lvl w:ilvl="3" w:tplc="9CD04E6C" w:tentative="1">
      <w:start w:val="1"/>
      <w:numFmt w:val="bullet"/>
      <w:lvlText w:val="•"/>
      <w:lvlJc w:val="left"/>
      <w:pPr>
        <w:tabs>
          <w:tab w:val="num" w:pos="2880"/>
        </w:tabs>
        <w:ind w:left="2880" w:hanging="360"/>
      </w:pPr>
      <w:rPr>
        <w:rFonts w:ascii="Arial" w:hAnsi="Arial" w:hint="default"/>
      </w:rPr>
    </w:lvl>
    <w:lvl w:ilvl="4" w:tplc="185CCA52" w:tentative="1">
      <w:start w:val="1"/>
      <w:numFmt w:val="bullet"/>
      <w:lvlText w:val="•"/>
      <w:lvlJc w:val="left"/>
      <w:pPr>
        <w:tabs>
          <w:tab w:val="num" w:pos="3600"/>
        </w:tabs>
        <w:ind w:left="3600" w:hanging="360"/>
      </w:pPr>
      <w:rPr>
        <w:rFonts w:ascii="Arial" w:hAnsi="Arial" w:hint="default"/>
      </w:rPr>
    </w:lvl>
    <w:lvl w:ilvl="5" w:tplc="2612E376" w:tentative="1">
      <w:start w:val="1"/>
      <w:numFmt w:val="bullet"/>
      <w:lvlText w:val="•"/>
      <w:lvlJc w:val="left"/>
      <w:pPr>
        <w:tabs>
          <w:tab w:val="num" w:pos="4320"/>
        </w:tabs>
        <w:ind w:left="4320" w:hanging="360"/>
      </w:pPr>
      <w:rPr>
        <w:rFonts w:ascii="Arial" w:hAnsi="Arial" w:hint="default"/>
      </w:rPr>
    </w:lvl>
    <w:lvl w:ilvl="6" w:tplc="DFCAFA2A" w:tentative="1">
      <w:start w:val="1"/>
      <w:numFmt w:val="bullet"/>
      <w:lvlText w:val="•"/>
      <w:lvlJc w:val="left"/>
      <w:pPr>
        <w:tabs>
          <w:tab w:val="num" w:pos="5040"/>
        </w:tabs>
        <w:ind w:left="5040" w:hanging="360"/>
      </w:pPr>
      <w:rPr>
        <w:rFonts w:ascii="Arial" w:hAnsi="Arial" w:hint="default"/>
      </w:rPr>
    </w:lvl>
    <w:lvl w:ilvl="7" w:tplc="D8A0EBFE" w:tentative="1">
      <w:start w:val="1"/>
      <w:numFmt w:val="bullet"/>
      <w:lvlText w:val="•"/>
      <w:lvlJc w:val="left"/>
      <w:pPr>
        <w:tabs>
          <w:tab w:val="num" w:pos="5760"/>
        </w:tabs>
        <w:ind w:left="5760" w:hanging="360"/>
      </w:pPr>
      <w:rPr>
        <w:rFonts w:ascii="Arial" w:hAnsi="Arial" w:hint="default"/>
      </w:rPr>
    </w:lvl>
    <w:lvl w:ilvl="8" w:tplc="F6BC0D1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BF36364"/>
    <w:multiLevelType w:val="hybridMultilevel"/>
    <w:tmpl w:val="8418F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CC5CA8"/>
    <w:multiLevelType w:val="hybridMultilevel"/>
    <w:tmpl w:val="BF7EF4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0E46FEE"/>
    <w:multiLevelType w:val="hybridMultilevel"/>
    <w:tmpl w:val="7F7A09E8"/>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14" w15:restartNumberingAfterBreak="0">
    <w:nsid w:val="214B64C1"/>
    <w:multiLevelType w:val="hybridMultilevel"/>
    <w:tmpl w:val="37121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7B0EBA"/>
    <w:multiLevelType w:val="hybridMultilevel"/>
    <w:tmpl w:val="0BBC7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CC75BF"/>
    <w:multiLevelType w:val="hybridMultilevel"/>
    <w:tmpl w:val="CFF81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F1597E"/>
    <w:multiLevelType w:val="hybridMultilevel"/>
    <w:tmpl w:val="2466D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5869FF"/>
    <w:multiLevelType w:val="hybridMultilevel"/>
    <w:tmpl w:val="BDE692C8"/>
    <w:lvl w:ilvl="0" w:tplc="08090001">
      <w:start w:val="1"/>
      <w:numFmt w:val="bullet"/>
      <w:lvlText w:val=""/>
      <w:lvlJc w:val="left"/>
      <w:pPr>
        <w:ind w:left="1080" w:hanging="360"/>
      </w:pPr>
      <w:rPr>
        <w:rFonts w:ascii="Symbol" w:hAnsi="Symbol" w:hint="default"/>
      </w:rPr>
    </w:lvl>
    <w:lvl w:ilvl="1" w:tplc="8CB4557A">
      <w:numFmt w:val="bullet"/>
      <w:lvlText w:val="•"/>
      <w:lvlJc w:val="left"/>
      <w:pPr>
        <w:ind w:left="2160" w:hanging="720"/>
      </w:pPr>
      <w:rPr>
        <w:rFonts w:ascii="Arial" w:eastAsia="Times New Roman" w:hAnsi="Arial" w:cs="Aria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C693A35"/>
    <w:multiLevelType w:val="hybridMultilevel"/>
    <w:tmpl w:val="A4164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0417A9"/>
    <w:multiLevelType w:val="hybridMultilevel"/>
    <w:tmpl w:val="D680786E"/>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21" w15:restartNumberingAfterBreak="0">
    <w:nsid w:val="4AC80F54"/>
    <w:multiLevelType w:val="hybridMultilevel"/>
    <w:tmpl w:val="910E4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F75FC8"/>
    <w:multiLevelType w:val="hybridMultilevel"/>
    <w:tmpl w:val="9692E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A04AD1"/>
    <w:multiLevelType w:val="hybridMultilevel"/>
    <w:tmpl w:val="DAE04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F742A2"/>
    <w:multiLevelType w:val="hybridMultilevel"/>
    <w:tmpl w:val="286C3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3A19B3"/>
    <w:multiLevelType w:val="hybridMultilevel"/>
    <w:tmpl w:val="188C2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0D36FD"/>
    <w:multiLevelType w:val="hybridMultilevel"/>
    <w:tmpl w:val="A044F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B2637A"/>
    <w:multiLevelType w:val="hybridMultilevel"/>
    <w:tmpl w:val="FF6C7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9722F2"/>
    <w:multiLevelType w:val="hybridMultilevel"/>
    <w:tmpl w:val="AE068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C5257"/>
    <w:multiLevelType w:val="hybridMultilevel"/>
    <w:tmpl w:val="48960E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2E5041E"/>
    <w:multiLevelType w:val="hybridMultilevel"/>
    <w:tmpl w:val="5A20E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EE2D2B"/>
    <w:multiLevelType w:val="hybridMultilevel"/>
    <w:tmpl w:val="29FACD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846EE6"/>
    <w:multiLevelType w:val="hybridMultilevel"/>
    <w:tmpl w:val="65C0D1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610B16"/>
    <w:multiLevelType w:val="hybridMultilevel"/>
    <w:tmpl w:val="D2DCD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C613C5"/>
    <w:multiLevelType w:val="hybridMultilevel"/>
    <w:tmpl w:val="2DCC4F6C"/>
    <w:lvl w:ilvl="0" w:tplc="97D20392">
      <w:start w:val="1"/>
      <w:numFmt w:val="bullet"/>
      <w:lvlText w:val=""/>
      <w:lvlJc w:val="left"/>
      <w:pPr>
        <w:tabs>
          <w:tab w:val="num" w:pos="360"/>
        </w:tabs>
        <w:ind w:left="360" w:hanging="360"/>
      </w:pPr>
      <w:rPr>
        <w:rFonts w:ascii="Wingdings" w:hAnsi="Wingdings" w:hint="default"/>
        <w:color w:val="000000"/>
        <w:sz w:val="20"/>
        <w:szCs w:val="20"/>
      </w:rPr>
    </w:lvl>
    <w:lvl w:ilvl="1" w:tplc="04090003" w:tentative="1">
      <w:start w:val="1"/>
      <w:numFmt w:val="bullet"/>
      <w:lvlText w:val="o"/>
      <w:lvlJc w:val="left"/>
      <w:pPr>
        <w:tabs>
          <w:tab w:val="num" w:pos="1080"/>
        </w:tabs>
        <w:ind w:left="1080" w:hanging="360"/>
      </w:pPr>
      <w:rPr>
        <w:rFonts w:ascii="Courier New" w:hAnsi="Courier New" w:cs="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8654453">
    <w:abstractNumId w:val="2"/>
  </w:num>
  <w:num w:numId="2" w16cid:durableId="594553418">
    <w:abstractNumId w:val="12"/>
  </w:num>
  <w:num w:numId="3" w16cid:durableId="2001077444">
    <w:abstractNumId w:val="29"/>
  </w:num>
  <w:num w:numId="4" w16cid:durableId="2021660922">
    <w:abstractNumId w:val="34"/>
  </w:num>
  <w:num w:numId="5" w16cid:durableId="952663390">
    <w:abstractNumId w:val="17"/>
  </w:num>
  <w:num w:numId="6" w16cid:durableId="926184138">
    <w:abstractNumId w:val="6"/>
  </w:num>
  <w:num w:numId="7" w16cid:durableId="1403986114">
    <w:abstractNumId w:val="18"/>
  </w:num>
  <w:num w:numId="8" w16cid:durableId="68188906">
    <w:abstractNumId w:val="20"/>
  </w:num>
  <w:num w:numId="9" w16cid:durableId="1295138432">
    <w:abstractNumId w:val="13"/>
  </w:num>
  <w:num w:numId="10" w16cid:durableId="86853778">
    <w:abstractNumId w:val="27"/>
  </w:num>
  <w:num w:numId="11" w16cid:durableId="1759599509">
    <w:abstractNumId w:val="5"/>
  </w:num>
  <w:num w:numId="12" w16cid:durableId="1008407563">
    <w:abstractNumId w:val="31"/>
  </w:num>
  <w:num w:numId="13" w16cid:durableId="1622225404">
    <w:abstractNumId w:val="24"/>
  </w:num>
  <w:num w:numId="14" w16cid:durableId="2088766952">
    <w:abstractNumId w:val="16"/>
  </w:num>
  <w:num w:numId="15" w16cid:durableId="1674380633">
    <w:abstractNumId w:val="11"/>
  </w:num>
  <w:num w:numId="16" w16cid:durableId="2129855710">
    <w:abstractNumId w:val="7"/>
  </w:num>
  <w:num w:numId="17" w16cid:durableId="1281259646">
    <w:abstractNumId w:val="32"/>
  </w:num>
  <w:num w:numId="18" w16cid:durableId="831917038">
    <w:abstractNumId w:val="23"/>
  </w:num>
  <w:num w:numId="19" w16cid:durableId="108817937">
    <w:abstractNumId w:val="21"/>
  </w:num>
  <w:num w:numId="20" w16cid:durableId="1785611552">
    <w:abstractNumId w:val="8"/>
  </w:num>
  <w:num w:numId="21" w16cid:durableId="449398191">
    <w:abstractNumId w:val="25"/>
  </w:num>
  <w:num w:numId="22" w16cid:durableId="1059596037">
    <w:abstractNumId w:val="30"/>
  </w:num>
  <w:num w:numId="23" w16cid:durableId="1634142161">
    <w:abstractNumId w:val="15"/>
  </w:num>
  <w:num w:numId="24" w16cid:durableId="1334643659">
    <w:abstractNumId w:val="4"/>
  </w:num>
  <w:num w:numId="25" w16cid:durableId="395396818">
    <w:abstractNumId w:val="1"/>
  </w:num>
  <w:num w:numId="26" w16cid:durableId="69623078">
    <w:abstractNumId w:val="33"/>
  </w:num>
  <w:num w:numId="27" w16cid:durableId="608900640">
    <w:abstractNumId w:val="28"/>
  </w:num>
  <w:num w:numId="28" w16cid:durableId="1612591297">
    <w:abstractNumId w:val="26"/>
  </w:num>
  <w:num w:numId="29" w16cid:durableId="2013296042">
    <w:abstractNumId w:val="9"/>
  </w:num>
  <w:num w:numId="30" w16cid:durableId="369646010">
    <w:abstractNumId w:val="0"/>
  </w:num>
  <w:num w:numId="31" w16cid:durableId="1770421815">
    <w:abstractNumId w:val="3"/>
  </w:num>
  <w:num w:numId="32" w16cid:durableId="1258097459">
    <w:abstractNumId w:val="22"/>
  </w:num>
  <w:num w:numId="33" w16cid:durableId="1184125028">
    <w:abstractNumId w:val="19"/>
  </w:num>
  <w:num w:numId="34" w16cid:durableId="1758939567">
    <w:abstractNumId w:val="14"/>
  </w:num>
  <w:num w:numId="35" w16cid:durableId="92096288">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CE5"/>
    <w:rsid w:val="0001078C"/>
    <w:rsid w:val="00031F7F"/>
    <w:rsid w:val="00034C62"/>
    <w:rsid w:val="000359E3"/>
    <w:rsid w:val="00035E40"/>
    <w:rsid w:val="00042654"/>
    <w:rsid w:val="00042E89"/>
    <w:rsid w:val="000541BD"/>
    <w:rsid w:val="00055AF0"/>
    <w:rsid w:val="00060E84"/>
    <w:rsid w:val="00072EE4"/>
    <w:rsid w:val="00073D2E"/>
    <w:rsid w:val="000951C1"/>
    <w:rsid w:val="000A325D"/>
    <w:rsid w:val="000B08DB"/>
    <w:rsid w:val="000B4997"/>
    <w:rsid w:val="000B76FB"/>
    <w:rsid w:val="000C2248"/>
    <w:rsid w:val="000C77E5"/>
    <w:rsid w:val="000D3F31"/>
    <w:rsid w:val="000D4ABD"/>
    <w:rsid w:val="000E04A0"/>
    <w:rsid w:val="0010272F"/>
    <w:rsid w:val="00111945"/>
    <w:rsid w:val="0012066D"/>
    <w:rsid w:val="0014204C"/>
    <w:rsid w:val="00166961"/>
    <w:rsid w:val="00191091"/>
    <w:rsid w:val="00193680"/>
    <w:rsid w:val="001A1440"/>
    <w:rsid w:val="001B3225"/>
    <w:rsid w:val="001B3D60"/>
    <w:rsid w:val="001B545E"/>
    <w:rsid w:val="001D574F"/>
    <w:rsid w:val="001E4397"/>
    <w:rsid w:val="001F42D7"/>
    <w:rsid w:val="00200BA7"/>
    <w:rsid w:val="002045DD"/>
    <w:rsid w:val="00216D13"/>
    <w:rsid w:val="0023336D"/>
    <w:rsid w:val="00243C44"/>
    <w:rsid w:val="002474ED"/>
    <w:rsid w:val="00265B7C"/>
    <w:rsid w:val="00273F4F"/>
    <w:rsid w:val="00274DB0"/>
    <w:rsid w:val="00277155"/>
    <w:rsid w:val="00281EB7"/>
    <w:rsid w:val="002A0CE5"/>
    <w:rsid w:val="002A1070"/>
    <w:rsid w:val="002A17DB"/>
    <w:rsid w:val="002B3B29"/>
    <w:rsid w:val="002B6AED"/>
    <w:rsid w:val="002C40AC"/>
    <w:rsid w:val="002C5675"/>
    <w:rsid w:val="002D7FFE"/>
    <w:rsid w:val="002F3A27"/>
    <w:rsid w:val="00307CD6"/>
    <w:rsid w:val="0031056B"/>
    <w:rsid w:val="003224D1"/>
    <w:rsid w:val="003312E6"/>
    <w:rsid w:val="00333971"/>
    <w:rsid w:val="00356280"/>
    <w:rsid w:val="003576A4"/>
    <w:rsid w:val="00375605"/>
    <w:rsid w:val="0039312F"/>
    <w:rsid w:val="003B2222"/>
    <w:rsid w:val="003B58DD"/>
    <w:rsid w:val="003C227E"/>
    <w:rsid w:val="003D61DD"/>
    <w:rsid w:val="003E2DDB"/>
    <w:rsid w:val="00401165"/>
    <w:rsid w:val="00416C46"/>
    <w:rsid w:val="004363A4"/>
    <w:rsid w:val="00441EF2"/>
    <w:rsid w:val="00464150"/>
    <w:rsid w:val="00470EBC"/>
    <w:rsid w:val="004845E5"/>
    <w:rsid w:val="00493AFE"/>
    <w:rsid w:val="004A7F92"/>
    <w:rsid w:val="004B2AC5"/>
    <w:rsid w:val="004B5704"/>
    <w:rsid w:val="004C0F8F"/>
    <w:rsid w:val="004D474D"/>
    <w:rsid w:val="004F5AB5"/>
    <w:rsid w:val="004F604A"/>
    <w:rsid w:val="00513173"/>
    <w:rsid w:val="00515B4F"/>
    <w:rsid w:val="00517D62"/>
    <w:rsid w:val="0052551F"/>
    <w:rsid w:val="00531B70"/>
    <w:rsid w:val="00534101"/>
    <w:rsid w:val="0053482B"/>
    <w:rsid w:val="00556DEF"/>
    <w:rsid w:val="00563AB4"/>
    <w:rsid w:val="005738F0"/>
    <w:rsid w:val="00575AE0"/>
    <w:rsid w:val="00580526"/>
    <w:rsid w:val="00595879"/>
    <w:rsid w:val="005A6E42"/>
    <w:rsid w:val="005B0C66"/>
    <w:rsid w:val="005B4AB7"/>
    <w:rsid w:val="005B5C92"/>
    <w:rsid w:val="005B7D62"/>
    <w:rsid w:val="005C07A2"/>
    <w:rsid w:val="005C1CBB"/>
    <w:rsid w:val="005D315F"/>
    <w:rsid w:val="005E393F"/>
    <w:rsid w:val="00615622"/>
    <w:rsid w:val="0062277A"/>
    <w:rsid w:val="00622B46"/>
    <w:rsid w:val="00625B96"/>
    <w:rsid w:val="006544B5"/>
    <w:rsid w:val="00666905"/>
    <w:rsid w:val="006A0EBE"/>
    <w:rsid w:val="006B593B"/>
    <w:rsid w:val="006C3E44"/>
    <w:rsid w:val="006D07A9"/>
    <w:rsid w:val="006E53D8"/>
    <w:rsid w:val="006E57C7"/>
    <w:rsid w:val="006E7B16"/>
    <w:rsid w:val="00701B0F"/>
    <w:rsid w:val="00705FE5"/>
    <w:rsid w:val="00707B62"/>
    <w:rsid w:val="007110D2"/>
    <w:rsid w:val="00711B44"/>
    <w:rsid w:val="00711D34"/>
    <w:rsid w:val="00716AEF"/>
    <w:rsid w:val="00717760"/>
    <w:rsid w:val="007177D8"/>
    <w:rsid w:val="00733893"/>
    <w:rsid w:val="0073782C"/>
    <w:rsid w:val="00740623"/>
    <w:rsid w:val="00742FC3"/>
    <w:rsid w:val="007633DF"/>
    <w:rsid w:val="0076706B"/>
    <w:rsid w:val="007715F9"/>
    <w:rsid w:val="00774448"/>
    <w:rsid w:val="007766F4"/>
    <w:rsid w:val="00781B0E"/>
    <w:rsid w:val="007877CB"/>
    <w:rsid w:val="00790F7C"/>
    <w:rsid w:val="00797B31"/>
    <w:rsid w:val="007A059C"/>
    <w:rsid w:val="007A5795"/>
    <w:rsid w:val="007B573E"/>
    <w:rsid w:val="007E16B8"/>
    <w:rsid w:val="007E5103"/>
    <w:rsid w:val="00804375"/>
    <w:rsid w:val="008067AF"/>
    <w:rsid w:val="00812C34"/>
    <w:rsid w:val="00825E70"/>
    <w:rsid w:val="00830707"/>
    <w:rsid w:val="00833D21"/>
    <w:rsid w:val="00833E60"/>
    <w:rsid w:val="008544E7"/>
    <w:rsid w:val="00866293"/>
    <w:rsid w:val="00895003"/>
    <w:rsid w:val="00896740"/>
    <w:rsid w:val="008B5A50"/>
    <w:rsid w:val="008D4A1E"/>
    <w:rsid w:val="008F51BD"/>
    <w:rsid w:val="008F5C54"/>
    <w:rsid w:val="00906417"/>
    <w:rsid w:val="0094030A"/>
    <w:rsid w:val="00942199"/>
    <w:rsid w:val="00973473"/>
    <w:rsid w:val="009857DC"/>
    <w:rsid w:val="009A22A0"/>
    <w:rsid w:val="009A2A99"/>
    <w:rsid w:val="009B0725"/>
    <w:rsid w:val="009B1AE8"/>
    <w:rsid w:val="009B1DD8"/>
    <w:rsid w:val="009E5B93"/>
    <w:rsid w:val="009F7B63"/>
    <w:rsid w:val="00A22F6C"/>
    <w:rsid w:val="00A24F6F"/>
    <w:rsid w:val="00A47040"/>
    <w:rsid w:val="00A54894"/>
    <w:rsid w:val="00A57305"/>
    <w:rsid w:val="00A6676E"/>
    <w:rsid w:val="00A91911"/>
    <w:rsid w:val="00AA0D88"/>
    <w:rsid w:val="00AA3D81"/>
    <w:rsid w:val="00AA7EBB"/>
    <w:rsid w:val="00AC05E1"/>
    <w:rsid w:val="00AC15D3"/>
    <w:rsid w:val="00AC217D"/>
    <w:rsid w:val="00AC6D47"/>
    <w:rsid w:val="00AD00DD"/>
    <w:rsid w:val="00AE6954"/>
    <w:rsid w:val="00AF22E2"/>
    <w:rsid w:val="00B03FCD"/>
    <w:rsid w:val="00B10F3A"/>
    <w:rsid w:val="00B24815"/>
    <w:rsid w:val="00B441FC"/>
    <w:rsid w:val="00B45900"/>
    <w:rsid w:val="00B6415C"/>
    <w:rsid w:val="00B6577B"/>
    <w:rsid w:val="00B7351B"/>
    <w:rsid w:val="00B85C47"/>
    <w:rsid w:val="00B91E97"/>
    <w:rsid w:val="00B93DC4"/>
    <w:rsid w:val="00B953CF"/>
    <w:rsid w:val="00BA3EAE"/>
    <w:rsid w:val="00BB1DBF"/>
    <w:rsid w:val="00BC15B1"/>
    <w:rsid w:val="00BC734D"/>
    <w:rsid w:val="00BD0CA9"/>
    <w:rsid w:val="00BD27FD"/>
    <w:rsid w:val="00BE7FC1"/>
    <w:rsid w:val="00BF1793"/>
    <w:rsid w:val="00BF7F63"/>
    <w:rsid w:val="00C02EA0"/>
    <w:rsid w:val="00C059D5"/>
    <w:rsid w:val="00C16EA2"/>
    <w:rsid w:val="00C20777"/>
    <w:rsid w:val="00C31D5E"/>
    <w:rsid w:val="00C3395E"/>
    <w:rsid w:val="00C47C46"/>
    <w:rsid w:val="00C519B8"/>
    <w:rsid w:val="00C550C1"/>
    <w:rsid w:val="00C5713F"/>
    <w:rsid w:val="00C61FEE"/>
    <w:rsid w:val="00C73FEE"/>
    <w:rsid w:val="00C835F1"/>
    <w:rsid w:val="00C93522"/>
    <w:rsid w:val="00C962D2"/>
    <w:rsid w:val="00CA00D1"/>
    <w:rsid w:val="00CB2FB4"/>
    <w:rsid w:val="00CC13BE"/>
    <w:rsid w:val="00CC4521"/>
    <w:rsid w:val="00CD0411"/>
    <w:rsid w:val="00CD2764"/>
    <w:rsid w:val="00CE7469"/>
    <w:rsid w:val="00D05E60"/>
    <w:rsid w:val="00D13421"/>
    <w:rsid w:val="00D2583A"/>
    <w:rsid w:val="00D322AC"/>
    <w:rsid w:val="00D4324A"/>
    <w:rsid w:val="00D45A6C"/>
    <w:rsid w:val="00D50DD5"/>
    <w:rsid w:val="00D55110"/>
    <w:rsid w:val="00D5794F"/>
    <w:rsid w:val="00D64326"/>
    <w:rsid w:val="00D6535F"/>
    <w:rsid w:val="00D6760A"/>
    <w:rsid w:val="00D77541"/>
    <w:rsid w:val="00D83122"/>
    <w:rsid w:val="00D844AF"/>
    <w:rsid w:val="00D87512"/>
    <w:rsid w:val="00DA106D"/>
    <w:rsid w:val="00DB4402"/>
    <w:rsid w:val="00DD631E"/>
    <w:rsid w:val="00DE4422"/>
    <w:rsid w:val="00DF1EC2"/>
    <w:rsid w:val="00DF23BE"/>
    <w:rsid w:val="00DF447D"/>
    <w:rsid w:val="00E03480"/>
    <w:rsid w:val="00E053A5"/>
    <w:rsid w:val="00E0688D"/>
    <w:rsid w:val="00E17F2E"/>
    <w:rsid w:val="00E23619"/>
    <w:rsid w:val="00E309A0"/>
    <w:rsid w:val="00E4222A"/>
    <w:rsid w:val="00E5147D"/>
    <w:rsid w:val="00E549AB"/>
    <w:rsid w:val="00E605D8"/>
    <w:rsid w:val="00E93EFC"/>
    <w:rsid w:val="00EC662D"/>
    <w:rsid w:val="00ED033B"/>
    <w:rsid w:val="00ED2695"/>
    <w:rsid w:val="00ED7663"/>
    <w:rsid w:val="00F029CD"/>
    <w:rsid w:val="00F063F6"/>
    <w:rsid w:val="00F2785D"/>
    <w:rsid w:val="00F53934"/>
    <w:rsid w:val="00F73358"/>
    <w:rsid w:val="00F802BE"/>
    <w:rsid w:val="00F80E75"/>
    <w:rsid w:val="00FA3F9A"/>
    <w:rsid w:val="00FB0EC8"/>
    <w:rsid w:val="00FB595A"/>
    <w:rsid w:val="00FB5E8B"/>
    <w:rsid w:val="00FC1573"/>
    <w:rsid w:val="00FE33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C79CD1"/>
  <w15:chartTrackingRefBased/>
  <w15:docId w15:val="{F5F890B9-55D7-41FA-8A03-DC3C2CE78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41EF2"/>
    <w:pPr>
      <w:overflowPunct w:val="0"/>
      <w:autoSpaceDE w:val="0"/>
      <w:autoSpaceDN w:val="0"/>
      <w:adjustRightInd w:val="0"/>
      <w:textAlignment w:val="baseline"/>
    </w:pPr>
    <w:rPr>
      <w:rFonts w:ascii="Arial" w:hAnsi="Arial"/>
      <w:sz w:val="24"/>
    </w:rPr>
  </w:style>
  <w:style w:type="paragraph" w:styleId="Heading1">
    <w:name w:val="heading 1"/>
    <w:basedOn w:val="Normal"/>
    <w:link w:val="Heading1Char"/>
    <w:uiPriority w:val="9"/>
    <w:qFormat/>
    <w:rsid w:val="00F802BE"/>
    <w:pPr>
      <w:widowControl w:val="0"/>
      <w:overflowPunct/>
      <w:adjustRightInd/>
      <w:ind w:left="121"/>
      <w:textAlignment w:val="auto"/>
      <w:outlineLvl w:val="0"/>
    </w:pPr>
    <w:rPr>
      <w:rFonts w:eastAsia="Arial" w:cs="Arial"/>
      <w:b/>
      <w:bCs/>
      <w:sz w:val="20"/>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441EF2"/>
    <w:pPr>
      <w:tabs>
        <w:tab w:val="center" w:pos="4153"/>
        <w:tab w:val="right" w:pos="8306"/>
      </w:tabs>
    </w:pPr>
  </w:style>
  <w:style w:type="character" w:styleId="PageNumber">
    <w:name w:val="page number"/>
    <w:basedOn w:val="DefaultParagraphFont"/>
    <w:rsid w:val="00441EF2"/>
  </w:style>
  <w:style w:type="paragraph" w:styleId="Header">
    <w:name w:val="header"/>
    <w:basedOn w:val="Normal"/>
    <w:rsid w:val="00441EF2"/>
    <w:pPr>
      <w:tabs>
        <w:tab w:val="center" w:pos="4153"/>
        <w:tab w:val="right" w:pos="8306"/>
      </w:tabs>
    </w:pPr>
  </w:style>
  <w:style w:type="paragraph" w:styleId="BalloonText">
    <w:name w:val="Balloon Text"/>
    <w:basedOn w:val="Normal"/>
    <w:semiHidden/>
    <w:rsid w:val="00034C62"/>
    <w:rPr>
      <w:rFonts w:ascii="Tahoma" w:hAnsi="Tahoma" w:cs="Tahoma"/>
      <w:sz w:val="16"/>
      <w:szCs w:val="16"/>
    </w:rPr>
  </w:style>
  <w:style w:type="paragraph" w:styleId="ListParagraph">
    <w:name w:val="List Paragraph"/>
    <w:basedOn w:val="Normal"/>
    <w:uiPriority w:val="34"/>
    <w:qFormat/>
    <w:rsid w:val="00191091"/>
    <w:pPr>
      <w:ind w:left="720"/>
    </w:pPr>
  </w:style>
  <w:style w:type="paragraph" w:styleId="BodyText">
    <w:name w:val="Body Text"/>
    <w:basedOn w:val="Normal"/>
    <w:link w:val="BodyTextChar"/>
    <w:rsid w:val="00FB595A"/>
    <w:pPr>
      <w:overflowPunct/>
      <w:autoSpaceDE/>
      <w:autoSpaceDN/>
      <w:adjustRightInd/>
      <w:textAlignment w:val="auto"/>
    </w:pPr>
    <w:rPr>
      <w:b/>
      <w:sz w:val="28"/>
      <w:lang w:eastAsia="en-US"/>
    </w:rPr>
  </w:style>
  <w:style w:type="character" w:customStyle="1" w:styleId="BodyTextChar">
    <w:name w:val="Body Text Char"/>
    <w:link w:val="BodyText"/>
    <w:rsid w:val="00FB595A"/>
    <w:rPr>
      <w:rFonts w:ascii="Arial" w:hAnsi="Arial"/>
      <w:b/>
      <w:sz w:val="28"/>
      <w:lang w:eastAsia="en-US"/>
    </w:rPr>
  </w:style>
  <w:style w:type="paragraph" w:customStyle="1" w:styleId="Default">
    <w:name w:val="Default"/>
    <w:rsid w:val="00D50DD5"/>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B441FC"/>
    <w:pPr>
      <w:overflowPunct/>
      <w:autoSpaceDE/>
      <w:autoSpaceDN/>
      <w:adjustRightInd/>
      <w:spacing w:before="100" w:beforeAutospacing="1" w:after="100" w:afterAutospacing="1"/>
      <w:textAlignment w:val="auto"/>
    </w:pPr>
    <w:rPr>
      <w:rFonts w:ascii="Times New Roman" w:hAnsi="Times New Roman"/>
      <w:szCs w:val="24"/>
    </w:rPr>
  </w:style>
  <w:style w:type="character" w:customStyle="1" w:styleId="Heading1Char">
    <w:name w:val="Heading 1 Char"/>
    <w:basedOn w:val="DefaultParagraphFont"/>
    <w:link w:val="Heading1"/>
    <w:uiPriority w:val="9"/>
    <w:rsid w:val="00F802BE"/>
    <w:rPr>
      <w:rFonts w:ascii="Arial" w:eastAsia="Arial" w:hAnsi="Arial" w:cs="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85848">
      <w:bodyDiv w:val="1"/>
      <w:marLeft w:val="0"/>
      <w:marRight w:val="0"/>
      <w:marTop w:val="0"/>
      <w:marBottom w:val="0"/>
      <w:divBdr>
        <w:top w:val="none" w:sz="0" w:space="0" w:color="auto"/>
        <w:left w:val="none" w:sz="0" w:space="0" w:color="auto"/>
        <w:bottom w:val="none" w:sz="0" w:space="0" w:color="auto"/>
        <w:right w:val="none" w:sz="0" w:space="0" w:color="auto"/>
      </w:divBdr>
    </w:div>
    <w:div w:id="340283783">
      <w:bodyDiv w:val="1"/>
      <w:marLeft w:val="0"/>
      <w:marRight w:val="0"/>
      <w:marTop w:val="0"/>
      <w:marBottom w:val="0"/>
      <w:divBdr>
        <w:top w:val="none" w:sz="0" w:space="0" w:color="auto"/>
        <w:left w:val="none" w:sz="0" w:space="0" w:color="auto"/>
        <w:bottom w:val="none" w:sz="0" w:space="0" w:color="auto"/>
        <w:right w:val="none" w:sz="0" w:space="0" w:color="auto"/>
      </w:divBdr>
    </w:div>
    <w:div w:id="592862698">
      <w:bodyDiv w:val="1"/>
      <w:marLeft w:val="0"/>
      <w:marRight w:val="0"/>
      <w:marTop w:val="0"/>
      <w:marBottom w:val="0"/>
      <w:divBdr>
        <w:top w:val="none" w:sz="0" w:space="0" w:color="auto"/>
        <w:left w:val="none" w:sz="0" w:space="0" w:color="auto"/>
        <w:bottom w:val="none" w:sz="0" w:space="0" w:color="auto"/>
        <w:right w:val="none" w:sz="0" w:space="0" w:color="auto"/>
      </w:divBdr>
    </w:div>
    <w:div w:id="1091245484">
      <w:bodyDiv w:val="1"/>
      <w:marLeft w:val="0"/>
      <w:marRight w:val="0"/>
      <w:marTop w:val="0"/>
      <w:marBottom w:val="0"/>
      <w:divBdr>
        <w:top w:val="none" w:sz="0" w:space="0" w:color="auto"/>
        <w:left w:val="none" w:sz="0" w:space="0" w:color="auto"/>
        <w:bottom w:val="none" w:sz="0" w:space="0" w:color="auto"/>
        <w:right w:val="none" w:sz="0" w:space="0" w:color="auto"/>
      </w:divBdr>
    </w:div>
    <w:div w:id="1158152959">
      <w:bodyDiv w:val="1"/>
      <w:marLeft w:val="0"/>
      <w:marRight w:val="0"/>
      <w:marTop w:val="0"/>
      <w:marBottom w:val="0"/>
      <w:divBdr>
        <w:top w:val="none" w:sz="0" w:space="0" w:color="auto"/>
        <w:left w:val="none" w:sz="0" w:space="0" w:color="auto"/>
        <w:bottom w:val="none" w:sz="0" w:space="0" w:color="auto"/>
        <w:right w:val="none" w:sz="0" w:space="0" w:color="auto"/>
      </w:divBdr>
    </w:div>
    <w:div w:id="1731418095">
      <w:bodyDiv w:val="1"/>
      <w:marLeft w:val="0"/>
      <w:marRight w:val="0"/>
      <w:marTop w:val="0"/>
      <w:marBottom w:val="0"/>
      <w:divBdr>
        <w:top w:val="none" w:sz="0" w:space="0" w:color="auto"/>
        <w:left w:val="none" w:sz="0" w:space="0" w:color="auto"/>
        <w:bottom w:val="none" w:sz="0" w:space="0" w:color="auto"/>
        <w:right w:val="none" w:sz="0" w:space="0" w:color="auto"/>
      </w:divBdr>
      <w:divsChild>
        <w:div w:id="1870878318">
          <w:marLeft w:val="274"/>
          <w:marRight w:val="0"/>
          <w:marTop w:val="150"/>
          <w:marBottom w:val="0"/>
          <w:divBdr>
            <w:top w:val="none" w:sz="0" w:space="0" w:color="auto"/>
            <w:left w:val="none" w:sz="0" w:space="0" w:color="auto"/>
            <w:bottom w:val="none" w:sz="0" w:space="0" w:color="auto"/>
            <w:right w:val="none" w:sz="0" w:space="0" w:color="auto"/>
          </w:divBdr>
        </w:div>
      </w:divsChild>
    </w:div>
    <w:div w:id="1915625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C728FAA783AD4998082B13776AFBE5" ma:contentTypeVersion="12" ma:contentTypeDescription="Create a new document." ma:contentTypeScope="" ma:versionID="3addceff9e9f03b6f732772127fab667">
  <xsd:schema xmlns:xsd="http://www.w3.org/2001/XMLSchema" xmlns:xs="http://www.w3.org/2001/XMLSchema" xmlns:p="http://schemas.microsoft.com/office/2006/metadata/properties" xmlns:ns3="76d40bf0-8062-4911-812d-d0825dc37555" xmlns:ns4="cbdb8789-1816-44af-b982-9a680c2dfe9f" targetNamespace="http://schemas.microsoft.com/office/2006/metadata/properties" ma:root="true" ma:fieldsID="a3c11430e8fe9d36eba470d33e7d54a5" ns3:_="" ns4:_="">
    <xsd:import namespace="76d40bf0-8062-4911-812d-d0825dc37555"/>
    <xsd:import namespace="cbdb8789-1816-44af-b982-9a680c2dfe9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40bf0-8062-4911-812d-d0825dc375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db8789-1816-44af-b982-9a680c2dfe9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FF11C0-BBC4-4677-983F-F52BC3571F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d40bf0-8062-4911-812d-d0825dc37555"/>
    <ds:schemaRef ds:uri="cbdb8789-1816-44af-b982-9a680c2dfe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F63054-BC9C-4D4A-8FDC-B27F15AB4771}">
  <ds:schemaRefs>
    <ds:schemaRef ds:uri="http://schemas.microsoft.com/sharepoint/v3/contenttype/forms"/>
  </ds:schemaRefs>
</ds:datastoreItem>
</file>

<file path=customXml/itemProps3.xml><?xml version="1.0" encoding="utf-8"?>
<ds:datastoreItem xmlns:ds="http://schemas.openxmlformats.org/officeDocument/2006/customXml" ds:itemID="{60E82DF2-079E-4FDD-80D7-0A90AC68A93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1277</Words>
  <Characters>7284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ROLE PROFILE</vt:lpstr>
    </vt:vector>
  </TitlesOfParts>
  <Company>English Partnerships</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PROFILE</dc:title>
  <dc:subject/>
  <dc:creator>HCA</dc:creator>
  <cp:keywords/>
  <cp:lastModifiedBy>Fiona Seccombe</cp:lastModifiedBy>
  <cp:revision>18</cp:revision>
  <cp:lastPrinted>2022-04-19T21:21:00Z</cp:lastPrinted>
  <dcterms:created xsi:type="dcterms:W3CDTF">2025-03-31T12:46:00Z</dcterms:created>
  <dcterms:modified xsi:type="dcterms:W3CDTF">2025-03-31T13:00:00Z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6eed5b31-a62e-4a22-8802-ab8e8716eb6d</vt:lpwstr>
  </property>
  <property fmtid="{D5CDD505-2E9C-101B-9397-08002B2CF9AE}" pid="3" name="HCAGPMS">
    <vt:lpwstr>OFFICIAL</vt:lpwstr>
  </property>
  <property fmtid="{D5CDD505-2E9C-101B-9397-08002B2CF9AE}" pid="4" name="MSIP_Label_727fb50e-81d5-40a5-b712-4eff31972ce4_Enabled">
    <vt:lpwstr>True</vt:lpwstr>
  </property>
  <property fmtid="{D5CDD505-2E9C-101B-9397-08002B2CF9AE}" pid="5" name="MSIP_Label_727fb50e-81d5-40a5-b712-4eff31972ce4_SiteId">
    <vt:lpwstr>faa8e269-0811-4538-82e7-4d29009219bf</vt:lpwstr>
  </property>
  <property fmtid="{D5CDD505-2E9C-101B-9397-08002B2CF9AE}" pid="6" name="MSIP_Label_727fb50e-81d5-40a5-b712-4eff31972ce4_Owner">
    <vt:lpwstr>Fiona.Seccombe@homesengland.gov.uk</vt:lpwstr>
  </property>
  <property fmtid="{D5CDD505-2E9C-101B-9397-08002B2CF9AE}" pid="7" name="MSIP_Label_727fb50e-81d5-40a5-b712-4eff31972ce4_SetDate">
    <vt:lpwstr>2020-08-07T10:52:51.0792097Z</vt:lpwstr>
  </property>
  <property fmtid="{D5CDD505-2E9C-101B-9397-08002B2CF9AE}" pid="8" name="MSIP_Label_727fb50e-81d5-40a5-b712-4eff31972ce4_Name">
    <vt:lpwstr>Official</vt:lpwstr>
  </property>
  <property fmtid="{D5CDD505-2E9C-101B-9397-08002B2CF9AE}" pid="9" name="MSIP_Label_727fb50e-81d5-40a5-b712-4eff31972ce4_Application">
    <vt:lpwstr>Microsoft Azure Information Protection</vt:lpwstr>
  </property>
  <property fmtid="{D5CDD505-2E9C-101B-9397-08002B2CF9AE}" pid="10" name="MSIP_Label_727fb50e-81d5-40a5-b712-4eff31972ce4_ActionId">
    <vt:lpwstr>4c5f96a7-5d69-4e4b-895a-042b609211fa</vt:lpwstr>
  </property>
  <property fmtid="{D5CDD505-2E9C-101B-9397-08002B2CF9AE}" pid="11" name="MSIP_Label_727fb50e-81d5-40a5-b712-4eff31972ce4_Extended_MSFT_Method">
    <vt:lpwstr>Automatic</vt:lpwstr>
  </property>
  <property fmtid="{D5CDD505-2E9C-101B-9397-08002B2CF9AE}" pid="12" name="Sensitivity">
    <vt:lpwstr>Official</vt:lpwstr>
  </property>
  <property fmtid="{D5CDD505-2E9C-101B-9397-08002B2CF9AE}" pid="13" name="ContentTypeId">
    <vt:lpwstr>0x0101004FC728FAA783AD4998082B13776AFBE5</vt:lpwstr>
  </property>
</Properties>
</file>